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AA5FB9" w14:textId="77777777" w:rsidR="00C87BB1" w:rsidRPr="001175FE" w:rsidRDefault="00E74598" w:rsidP="002C70E1">
      <w:pPr>
        <w:pStyle w:val="Heading1"/>
        <w:spacing w:before="120"/>
        <w:rPr>
          <w:rFonts w:ascii="PMingLiU" w:hAnsi="PMingLiU"/>
        </w:rPr>
      </w:pPr>
      <w:r>
        <w:rPr>
          <w:rFonts w:ascii="PMingLiU" w:hAnsi="PMingLiU"/>
        </w:rPr>
        <w:pict w14:anchorId="28F32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6.65pt;margin-top:0;width:440.25pt;height:139.5pt;z-index:251656704;mso-position-horizontal:absolute;mso-position-horizontal-relative:text;mso-position-vertical:absolute;mso-position-vertical-relative:text;mso-width-relative:page;mso-height-relative:page">
            <v:imagedata r:id="rId8" o:title="Masthead"/>
            <w10:wrap type="square"/>
          </v:shape>
        </w:pict>
      </w:r>
      <w:r w:rsidR="003F455E" w:rsidRPr="001175FE">
        <w:rPr>
          <w:rFonts w:ascii="PMingLiU" w:hAnsi="PMingLiU"/>
        </w:rPr>
        <w:t>詢問袋子供應商的問題</w:t>
      </w:r>
    </w:p>
    <w:p w14:paraId="6027379D" w14:textId="77777777" w:rsidR="00653036" w:rsidRPr="001175FE" w:rsidRDefault="00653036" w:rsidP="00653036">
      <w:pPr>
        <w:pStyle w:val="BodyText"/>
        <w:rPr>
          <w:rFonts w:ascii="PMingLiU" w:hAnsi="PMingLiU"/>
          <w:sz w:val="28"/>
          <w:szCs w:val="28"/>
        </w:rPr>
      </w:pPr>
      <w:r w:rsidRPr="001175FE">
        <w:rPr>
          <w:rFonts w:ascii="PMingLiU" w:hAnsi="PMingLiU"/>
          <w:sz w:val="28"/>
        </w:rPr>
        <w:t>以下是商家在選擇一次性塑膠購物袋替代品時可以詢問供應商的問題。</w:t>
      </w:r>
    </w:p>
    <w:p w14:paraId="5B8D6218" w14:textId="77777777" w:rsidR="00653036" w:rsidRPr="001175FE" w:rsidRDefault="00653036" w:rsidP="00653036">
      <w:pPr>
        <w:pStyle w:val="Heading2"/>
        <w:rPr>
          <w:rFonts w:ascii="PMingLiU" w:hAnsi="PMingLiU"/>
        </w:rPr>
      </w:pPr>
      <w:r w:rsidRPr="001175FE">
        <w:rPr>
          <w:rFonts w:ascii="PMingLiU" w:hAnsi="PMingLiU"/>
        </w:rPr>
        <w:t xml:space="preserve">袋子的製造方式為何？ </w:t>
      </w:r>
    </w:p>
    <w:p w14:paraId="59F90750" w14:textId="77777777" w:rsidR="00653036" w:rsidRPr="001175FE" w:rsidRDefault="00653036" w:rsidP="0072751C">
      <w:pPr>
        <w:pStyle w:val="Bullet"/>
        <w:rPr>
          <w:rFonts w:ascii="PMingLiU" w:hAnsi="PMingLiU"/>
        </w:rPr>
      </w:pPr>
      <w:r w:rsidRPr="001175FE">
        <w:rPr>
          <w:rFonts w:ascii="PMingLiU" w:hAnsi="PMingLiU"/>
        </w:rPr>
        <w:t xml:space="preserve">袋子的生產需要那些資源？ </w:t>
      </w:r>
    </w:p>
    <w:p w14:paraId="419A64AD" w14:textId="77777777" w:rsidR="00653036" w:rsidRPr="001175FE" w:rsidRDefault="00653036" w:rsidP="00653036">
      <w:pPr>
        <w:pStyle w:val="Heading2"/>
        <w:rPr>
          <w:rFonts w:ascii="PMingLiU" w:hAnsi="PMingLiU"/>
        </w:rPr>
      </w:pPr>
      <w:r w:rsidRPr="001175FE">
        <w:rPr>
          <w:rFonts w:ascii="PMingLiU" w:hAnsi="PMingLiU"/>
        </w:rPr>
        <w:t xml:space="preserve">袋子的生產地點在哪裡？ </w:t>
      </w:r>
    </w:p>
    <w:p w14:paraId="5B1507CE" w14:textId="77777777" w:rsidR="00653036" w:rsidRPr="001175FE" w:rsidRDefault="00653036" w:rsidP="0072751C">
      <w:pPr>
        <w:pStyle w:val="Bullet"/>
        <w:rPr>
          <w:rFonts w:ascii="PMingLiU" w:hAnsi="PMingLiU"/>
        </w:rPr>
      </w:pPr>
      <w:r w:rsidRPr="001175FE">
        <w:rPr>
          <w:rFonts w:ascii="PMingLiU" w:hAnsi="PMingLiU"/>
        </w:rPr>
        <w:t xml:space="preserve">它們是紐西蘭製造的嗎？ </w:t>
      </w:r>
    </w:p>
    <w:p w14:paraId="50D94433" w14:textId="77777777" w:rsidR="00653036" w:rsidRPr="001175FE" w:rsidRDefault="00653036" w:rsidP="00653036">
      <w:pPr>
        <w:pStyle w:val="Box"/>
        <w:rPr>
          <w:rFonts w:ascii="PMingLiU" w:hAnsi="PMingLiU"/>
          <w:sz w:val="22"/>
        </w:rPr>
      </w:pPr>
      <w:r w:rsidRPr="001175FE">
        <w:rPr>
          <w:rFonts w:ascii="PMingLiU" w:hAnsi="PMingLiU"/>
          <w:sz w:val="22"/>
        </w:rPr>
        <w:t xml:space="preserve">減少袋子從製造商運送到顧客的距離可以減少溫室氣體排放。 </w:t>
      </w:r>
    </w:p>
    <w:p w14:paraId="3A1A349D" w14:textId="77777777" w:rsidR="00653036" w:rsidRPr="001175FE" w:rsidRDefault="00653036" w:rsidP="0072751C">
      <w:pPr>
        <w:pStyle w:val="Bullet"/>
        <w:rPr>
          <w:rFonts w:ascii="PMingLiU" w:hAnsi="PMingLiU"/>
        </w:rPr>
      </w:pPr>
      <w:r w:rsidRPr="001175FE">
        <w:rPr>
          <w:rFonts w:ascii="PMingLiU" w:hAnsi="PMingLiU"/>
        </w:rPr>
        <w:t xml:space="preserve">如果袋子是進口的─它們運輸的距離有多遠？ </w:t>
      </w:r>
    </w:p>
    <w:p w14:paraId="1A614DF1" w14:textId="77777777" w:rsidR="00653036" w:rsidRPr="001175FE" w:rsidRDefault="00653036" w:rsidP="0072751C">
      <w:pPr>
        <w:pStyle w:val="Bullet"/>
        <w:rPr>
          <w:rFonts w:ascii="PMingLiU" w:hAnsi="PMingLiU"/>
        </w:rPr>
      </w:pPr>
      <w:r w:rsidRPr="001175FE">
        <w:rPr>
          <w:rFonts w:ascii="PMingLiU" w:hAnsi="PMingLiU"/>
        </w:rPr>
        <w:t xml:space="preserve">誰是袋子的製造商？它們的製作方式是否人道？ </w:t>
      </w:r>
    </w:p>
    <w:p w14:paraId="21F7E767" w14:textId="77777777" w:rsidR="00653036" w:rsidRPr="001175FE" w:rsidRDefault="00653036" w:rsidP="00653036">
      <w:pPr>
        <w:pStyle w:val="Heading2"/>
        <w:rPr>
          <w:rFonts w:ascii="PMingLiU" w:hAnsi="PMingLiU"/>
        </w:rPr>
      </w:pPr>
      <w:r w:rsidRPr="001175FE">
        <w:rPr>
          <w:rFonts w:ascii="PMingLiU" w:hAnsi="PMingLiU"/>
        </w:rPr>
        <w:t xml:space="preserve">袋子是由什麼材料製成？ </w:t>
      </w:r>
    </w:p>
    <w:p w14:paraId="3E750D85" w14:textId="77777777" w:rsidR="00653036" w:rsidRPr="001175FE" w:rsidRDefault="00653036" w:rsidP="00653036">
      <w:pPr>
        <w:pStyle w:val="BodyText"/>
        <w:rPr>
          <w:rFonts w:ascii="PMingLiU" w:hAnsi="PMingLiU"/>
        </w:rPr>
      </w:pPr>
      <w:r w:rsidRPr="001175FE">
        <w:rPr>
          <w:rFonts w:ascii="PMingLiU" w:hAnsi="PMingLiU"/>
        </w:rPr>
        <w:t>•</w:t>
      </w:r>
      <w:r w:rsidRPr="001175FE">
        <w:rPr>
          <w:rFonts w:ascii="PMingLiU" w:hAnsi="PMingLiU"/>
        </w:rPr>
        <w:tab/>
        <w:t xml:space="preserve">是由一種材料或是數種材料混合製成？ </w:t>
      </w:r>
    </w:p>
    <w:p w14:paraId="2B947C83" w14:textId="77777777" w:rsidR="00653036" w:rsidRPr="001175FE" w:rsidRDefault="00653036" w:rsidP="00653036">
      <w:pPr>
        <w:pStyle w:val="Box"/>
        <w:rPr>
          <w:rFonts w:ascii="PMingLiU" w:hAnsi="PMingLiU"/>
          <w:sz w:val="22"/>
        </w:rPr>
      </w:pPr>
      <w:r w:rsidRPr="001175FE">
        <w:rPr>
          <w:rFonts w:ascii="PMingLiU" w:hAnsi="PMingLiU"/>
          <w:sz w:val="22"/>
        </w:rPr>
        <w:t xml:space="preserve">由混合材料製成的袋子、或是由不同材料組合製成的袋子，在其使用損耗報廢時可能更難處理，而且需要更多的資源來製造。 </w:t>
      </w:r>
    </w:p>
    <w:p w14:paraId="7A797538" w14:textId="77777777" w:rsidR="00653036" w:rsidRPr="001175FE" w:rsidRDefault="00653036" w:rsidP="00653036">
      <w:pPr>
        <w:pStyle w:val="BodyText"/>
        <w:rPr>
          <w:rFonts w:ascii="PMingLiU" w:hAnsi="PMingLiU"/>
        </w:rPr>
      </w:pPr>
      <w:r w:rsidRPr="001175FE">
        <w:rPr>
          <w:rStyle w:val="Heading2Char"/>
          <w:rFonts w:ascii="PMingLiU" w:eastAsia="PMingLiU" w:hAnsi="PMingLiU"/>
        </w:rPr>
        <w:t xml:space="preserve">如有使用油墨或染料，是否屬於環保材料？ </w:t>
      </w:r>
    </w:p>
    <w:p w14:paraId="2092D810" w14:textId="77777777" w:rsidR="00653036" w:rsidRPr="001175FE" w:rsidRDefault="00653036" w:rsidP="00653036">
      <w:pPr>
        <w:pStyle w:val="Box"/>
        <w:rPr>
          <w:rFonts w:ascii="PMingLiU" w:hAnsi="PMingLiU"/>
          <w:sz w:val="22"/>
        </w:rPr>
      </w:pPr>
      <w:r w:rsidRPr="001175FE">
        <w:rPr>
          <w:rFonts w:ascii="PMingLiU" w:hAnsi="PMingLiU"/>
          <w:sz w:val="22"/>
        </w:rPr>
        <w:t xml:space="preserve">尋找非石油提煉的永續性油墨或染料。 </w:t>
      </w:r>
    </w:p>
    <w:p w14:paraId="38A0DE65" w14:textId="77777777" w:rsidR="001175FE" w:rsidRDefault="001175FE" w:rsidP="00653036">
      <w:pPr>
        <w:pStyle w:val="BodyText"/>
        <w:rPr>
          <w:rStyle w:val="Heading2Char"/>
          <w:rFonts w:ascii="PMingLiU" w:eastAsia="PMingLiU" w:hAnsi="PMingLiU"/>
        </w:rPr>
      </w:pPr>
    </w:p>
    <w:p w14:paraId="78A004CC" w14:textId="77777777" w:rsidR="001175FE" w:rsidRDefault="001175FE" w:rsidP="00653036">
      <w:pPr>
        <w:pStyle w:val="BodyText"/>
        <w:rPr>
          <w:rStyle w:val="Heading2Char"/>
          <w:rFonts w:ascii="PMingLiU" w:eastAsia="PMingLiU" w:hAnsi="PMingLiU"/>
        </w:rPr>
      </w:pPr>
    </w:p>
    <w:p w14:paraId="3C7794E3" w14:textId="0E80A754" w:rsidR="00653036" w:rsidRPr="001175FE" w:rsidRDefault="00653036" w:rsidP="00653036">
      <w:pPr>
        <w:pStyle w:val="BodyText"/>
        <w:rPr>
          <w:rFonts w:ascii="PMingLiU" w:hAnsi="PMingLiU"/>
        </w:rPr>
      </w:pPr>
      <w:r w:rsidRPr="001175FE">
        <w:rPr>
          <w:rStyle w:val="Heading2Char"/>
          <w:rFonts w:ascii="PMingLiU" w:eastAsia="PMingLiU" w:hAnsi="PMingLiU"/>
        </w:rPr>
        <w:t xml:space="preserve">如果用紙製成，紙張是否經過漂白? </w:t>
      </w:r>
    </w:p>
    <w:p w14:paraId="52978F59" w14:textId="77777777" w:rsidR="00653036" w:rsidRPr="001175FE" w:rsidRDefault="00653036" w:rsidP="00653036">
      <w:pPr>
        <w:pStyle w:val="Box"/>
        <w:rPr>
          <w:rFonts w:ascii="PMingLiU" w:hAnsi="PMingLiU"/>
          <w:sz w:val="22"/>
        </w:rPr>
      </w:pPr>
      <w:r w:rsidRPr="001175FE">
        <w:rPr>
          <w:rFonts w:ascii="PMingLiU" w:hAnsi="PMingLiU"/>
          <w:sz w:val="22"/>
        </w:rPr>
        <w:t xml:space="preserve">未漂白紙張不需使用像漂白紙張那麼多的化學品。未漂白纸張也更適合堆肥或回收。 </w:t>
      </w:r>
    </w:p>
    <w:p w14:paraId="1B631CBB" w14:textId="77777777" w:rsidR="00653036" w:rsidRPr="001175FE" w:rsidRDefault="00653036" w:rsidP="00653036">
      <w:pPr>
        <w:pStyle w:val="Heading2"/>
        <w:rPr>
          <w:rFonts w:ascii="PMingLiU" w:hAnsi="PMingLiU"/>
        </w:rPr>
      </w:pPr>
      <w:r w:rsidRPr="001175FE">
        <w:rPr>
          <w:rFonts w:ascii="PMingLiU" w:hAnsi="PMingLiU"/>
        </w:rPr>
        <w:t xml:space="preserve">袋子是否適合多次重複使用？ </w:t>
      </w:r>
    </w:p>
    <w:p w14:paraId="4451EBC7" w14:textId="77777777" w:rsidR="00653036" w:rsidRPr="001175FE" w:rsidRDefault="00653036" w:rsidP="00653036">
      <w:pPr>
        <w:pStyle w:val="Bullet"/>
        <w:rPr>
          <w:rFonts w:ascii="PMingLiU" w:hAnsi="PMingLiU"/>
        </w:rPr>
      </w:pPr>
      <w:r w:rsidRPr="001175FE">
        <w:rPr>
          <w:rFonts w:ascii="PMingLiU" w:hAnsi="PMingLiU"/>
        </w:rPr>
        <w:t xml:space="preserve">袋子可以重複使用多少次？ </w:t>
      </w:r>
    </w:p>
    <w:p w14:paraId="15CF13D4" w14:textId="77777777" w:rsidR="00653036" w:rsidRPr="001175FE" w:rsidRDefault="00653036" w:rsidP="00653036">
      <w:pPr>
        <w:pStyle w:val="Bullet"/>
        <w:rPr>
          <w:rFonts w:ascii="PMingLiU" w:hAnsi="PMingLiU"/>
        </w:rPr>
      </w:pPr>
      <w:r w:rsidRPr="001175FE">
        <w:rPr>
          <w:rFonts w:ascii="PMingLiU" w:hAnsi="PMingLiU"/>
        </w:rPr>
        <w:t xml:space="preserve">製造商是否測試了其耐用性？ </w:t>
      </w:r>
    </w:p>
    <w:p w14:paraId="44385A06" w14:textId="77777777" w:rsidR="00653036" w:rsidRPr="001175FE" w:rsidRDefault="00653036" w:rsidP="00653036">
      <w:pPr>
        <w:pStyle w:val="Heading2"/>
        <w:rPr>
          <w:rFonts w:ascii="PMingLiU" w:hAnsi="PMingLiU"/>
        </w:rPr>
      </w:pPr>
      <w:r w:rsidRPr="001175FE">
        <w:rPr>
          <w:rFonts w:ascii="PMingLiU" w:hAnsi="PMingLiU"/>
        </w:rPr>
        <w:t xml:space="preserve">袋子在紐西蘭可以回收嗎？ </w:t>
      </w:r>
    </w:p>
    <w:p w14:paraId="40E25FE3" w14:textId="77777777" w:rsidR="00653036" w:rsidRPr="001175FE" w:rsidRDefault="00653036" w:rsidP="00653036">
      <w:pPr>
        <w:pStyle w:val="Bullet"/>
        <w:rPr>
          <w:rFonts w:ascii="PMingLiU" w:hAnsi="PMingLiU"/>
        </w:rPr>
      </w:pPr>
      <w:r w:rsidRPr="001175FE">
        <w:rPr>
          <w:rFonts w:ascii="PMingLiU" w:hAnsi="PMingLiU"/>
        </w:rPr>
        <w:t xml:space="preserve">它們在哪裡可以回收？ </w:t>
      </w:r>
    </w:p>
    <w:p w14:paraId="47855AC9" w14:textId="77777777" w:rsidR="00653036" w:rsidRPr="001175FE" w:rsidRDefault="00653036" w:rsidP="00653036">
      <w:pPr>
        <w:pStyle w:val="Bullet"/>
        <w:rPr>
          <w:rFonts w:ascii="PMingLiU" w:hAnsi="PMingLiU"/>
        </w:rPr>
      </w:pPr>
      <w:r w:rsidRPr="001175FE">
        <w:rPr>
          <w:rFonts w:ascii="PMingLiU" w:hAnsi="PMingLiU"/>
        </w:rPr>
        <w:t xml:space="preserve">如果不能回收 - 我的顧客該如何處理不再適合重複使用的袋子？ </w:t>
      </w:r>
    </w:p>
    <w:p w14:paraId="61F8AA42" w14:textId="77777777" w:rsidR="00653036" w:rsidRPr="001175FE" w:rsidRDefault="00653036" w:rsidP="00653036">
      <w:pPr>
        <w:pStyle w:val="Heading2"/>
        <w:rPr>
          <w:rFonts w:ascii="PMingLiU" w:hAnsi="PMingLiU"/>
        </w:rPr>
      </w:pPr>
      <w:r w:rsidRPr="001175FE">
        <w:rPr>
          <w:rFonts w:ascii="PMingLiU" w:hAnsi="PMingLiU"/>
        </w:rPr>
        <w:t xml:space="preserve">袋子是否含有再生的材料？ </w:t>
      </w:r>
    </w:p>
    <w:p w14:paraId="1BA88CA2" w14:textId="77777777" w:rsidR="00653036" w:rsidRPr="001175FE" w:rsidRDefault="00653036" w:rsidP="00653036">
      <w:pPr>
        <w:pStyle w:val="Bullet"/>
        <w:rPr>
          <w:rFonts w:ascii="PMingLiU" w:hAnsi="PMingLiU"/>
        </w:rPr>
      </w:pPr>
      <w:r w:rsidRPr="001175FE">
        <w:rPr>
          <w:rFonts w:ascii="PMingLiU" w:hAnsi="PMingLiU"/>
        </w:rPr>
        <w:t xml:space="preserve">如果有 ─ 它們的含量、來源為何？ </w:t>
      </w:r>
    </w:p>
    <w:p w14:paraId="2C27D07C" w14:textId="77777777" w:rsidR="00653036" w:rsidRPr="001175FE" w:rsidRDefault="00653036" w:rsidP="00653036">
      <w:pPr>
        <w:pStyle w:val="Heading2"/>
        <w:rPr>
          <w:rFonts w:ascii="PMingLiU" w:hAnsi="PMingLiU"/>
        </w:rPr>
      </w:pPr>
      <w:r w:rsidRPr="001175FE">
        <w:rPr>
          <w:rFonts w:ascii="PMingLiU" w:hAnsi="PMingLiU"/>
        </w:rPr>
        <w:t xml:space="preserve">袋子的微米級別是多少？ </w:t>
      </w:r>
    </w:p>
    <w:p w14:paraId="0E75F047" w14:textId="77777777" w:rsidR="00653036" w:rsidRPr="001175FE" w:rsidRDefault="00653036" w:rsidP="00653036">
      <w:pPr>
        <w:pStyle w:val="BodyText"/>
        <w:tabs>
          <w:tab w:val="left" w:pos="426"/>
        </w:tabs>
        <w:ind w:left="426" w:hanging="426"/>
        <w:rPr>
          <w:rStyle w:val="BulletChar"/>
          <w:rFonts w:ascii="PMingLiU" w:hAnsi="PMingLiU"/>
        </w:rPr>
      </w:pPr>
      <w:r w:rsidRPr="001175FE">
        <w:rPr>
          <w:rFonts w:ascii="PMingLiU" w:hAnsi="PMingLiU"/>
          <w:sz w:val="18"/>
        </w:rPr>
        <w:t>•</w:t>
      </w:r>
      <w:r w:rsidRPr="001175FE">
        <w:rPr>
          <w:rFonts w:ascii="PMingLiU" w:hAnsi="PMingLiU"/>
        </w:rPr>
        <w:tab/>
      </w:r>
      <w:r w:rsidRPr="001175FE">
        <w:rPr>
          <w:rStyle w:val="BulletChar"/>
          <w:rFonts w:ascii="PMingLiU" w:hAnsi="PMingLiU"/>
        </w:rPr>
        <w:t>是70微米或是70微米以上嗎？供應商能否提供證據證明袋子的微米級別？</w:t>
      </w:r>
    </w:p>
    <w:p w14:paraId="5D8F955B" w14:textId="77777777" w:rsidR="00653036" w:rsidRPr="001175FE" w:rsidRDefault="00653036" w:rsidP="00653036">
      <w:pPr>
        <w:pStyle w:val="Heading2"/>
        <w:rPr>
          <w:rFonts w:ascii="PMingLiU" w:hAnsi="PMingLiU"/>
        </w:rPr>
      </w:pPr>
      <w:r w:rsidRPr="001175FE">
        <w:rPr>
          <w:rFonts w:ascii="PMingLiU" w:hAnsi="PMingLiU"/>
        </w:rPr>
        <w:t xml:space="preserve">袋子的重量和容量是多少？ </w:t>
      </w:r>
    </w:p>
    <w:p w14:paraId="68619B6C" w14:textId="77777777" w:rsidR="00653036" w:rsidRPr="001175FE" w:rsidRDefault="00653036" w:rsidP="00653036">
      <w:pPr>
        <w:pStyle w:val="Bullet"/>
        <w:rPr>
          <w:rFonts w:ascii="PMingLiU" w:hAnsi="PMingLiU"/>
        </w:rPr>
      </w:pPr>
      <w:r w:rsidRPr="001175FE">
        <w:rPr>
          <w:rFonts w:ascii="PMingLiU" w:hAnsi="PMingLiU"/>
        </w:rPr>
        <w:t xml:space="preserve">袋子可以安全承载的重量是多少？ </w:t>
      </w:r>
    </w:p>
    <w:p w14:paraId="03947680" w14:textId="77777777" w:rsidR="00653036" w:rsidRPr="001175FE" w:rsidRDefault="00653036" w:rsidP="00653036">
      <w:pPr>
        <w:pStyle w:val="Bullet"/>
        <w:rPr>
          <w:rFonts w:ascii="PMingLiU" w:hAnsi="PMingLiU"/>
        </w:rPr>
      </w:pPr>
      <w:r w:rsidRPr="001175FE">
        <w:rPr>
          <w:rFonts w:ascii="PMingLiU" w:hAnsi="PMingLiU"/>
        </w:rPr>
        <w:t xml:space="preserve">袋子的尺寸為何？ </w:t>
      </w:r>
    </w:p>
    <w:p w14:paraId="7192AE11" w14:textId="326EC980" w:rsidR="00653036" w:rsidRPr="001175FE" w:rsidRDefault="00E74598" w:rsidP="00653036">
      <w:pPr>
        <w:pStyle w:val="Heading2"/>
        <w:rPr>
          <w:rFonts w:ascii="PMingLiU" w:hAnsi="PMingLiU"/>
        </w:rPr>
      </w:pPr>
      <w:r>
        <w:rPr>
          <w:rFonts w:ascii="PMingLiU" w:hAnsi="PMingLiU"/>
          <w:sz w:val="22"/>
        </w:rPr>
        <w:pict w14:anchorId="2FFBE533">
          <v:shape id="_x0000_s1038" type="#_x0000_t75" style="position:absolute;margin-left:315.65pt;margin-top:35.05pt;width:191.25pt;height:81.95pt;z-index:251657728;mso-position-horizontal-relative:text;mso-position-vertical-relative:text;mso-width-relative:page;mso-height-relative:page">
            <v:imagedata r:id="rId9" o:title="stacked-up-purpose-lock-up"/>
            <w10:wrap type="square"/>
          </v:shape>
        </w:pict>
      </w:r>
      <w:r w:rsidR="0072751C" w:rsidRPr="001175FE">
        <w:rPr>
          <w:rFonts w:ascii="PMingLiU" w:hAnsi="PMingLiU"/>
        </w:rPr>
        <w:t xml:space="preserve">袋子是否防漏？ </w:t>
      </w:r>
      <w:bookmarkStart w:id="0" w:name="_GoBack"/>
      <w:bookmarkEnd w:id="0"/>
    </w:p>
    <w:p w14:paraId="232CAA67" w14:textId="7365CF9C" w:rsidR="00454F58" w:rsidRPr="001175FE" w:rsidRDefault="00E74598" w:rsidP="00454F58">
      <w:pPr>
        <w:pStyle w:val="Imprint"/>
        <w:spacing w:after="240"/>
        <w:rPr>
          <w:rFonts w:ascii="PMingLiU" w:hAnsi="PMingLiU"/>
          <w:sz w:val="18"/>
        </w:rPr>
      </w:pPr>
      <w:r>
        <w:rPr>
          <w:rFonts w:ascii="PMingLiU" w:hAnsi="PMingLiU"/>
        </w:rPr>
        <w:pict w14:anchorId="12465A1E">
          <v:shape id="Picture 5" o:spid="_x0000_s1028" type="#_x0000_t75" alt="All-of-govt_NZ_Gov" style="position:absolute;margin-left:322.2pt;margin-top:80.85pt;width:151.5pt;height:32.45pt;z-index:-251657728;visibility:visible" wrapcoords="-107 0 -107 21098 21600 21098 21600 0 -107 0">
            <v:imagedata r:id="rId10" o:title="All-of-govt_NZ_Gov" cropbottom="13985f" cropleft="4179f"/>
            <w10:wrap type="tight"/>
          </v:shape>
        </w:pict>
      </w:r>
      <w:r w:rsidR="00454F58" w:rsidRPr="001175FE">
        <w:rPr>
          <w:rFonts w:ascii="PMingLiU" w:hAnsi="PMingLiU"/>
          <w:sz w:val="20"/>
        </w:rPr>
        <w:br/>
      </w:r>
      <w:r w:rsidR="003F455E" w:rsidRPr="001175FE">
        <w:rPr>
          <w:rFonts w:ascii="PMingLiU" w:hAnsi="PMingLiU"/>
          <w:sz w:val="18"/>
        </w:rPr>
        <w:t>由</w:t>
      </w:r>
      <w:proofErr w:type="gramStart"/>
      <w:r w:rsidR="003F455E" w:rsidRPr="001175FE">
        <w:rPr>
          <w:rFonts w:ascii="PMingLiU" w:hAnsi="PMingLiU"/>
          <w:sz w:val="18"/>
        </w:rPr>
        <w:t>環境部於2019年5月</w:t>
      </w:r>
      <w:proofErr w:type="gramEnd"/>
      <w:r w:rsidR="003F455E" w:rsidRPr="001175FE">
        <w:rPr>
          <w:rFonts w:ascii="PMingLiU" w:hAnsi="PMingLiU"/>
          <w:sz w:val="18"/>
        </w:rPr>
        <w:t>出版</w:t>
      </w:r>
      <w:r>
        <w:rPr>
          <w:rFonts w:ascii="PMingLiU" w:hAnsi="PMingLiU"/>
          <w:sz w:val="18"/>
        </w:rPr>
        <w:tab/>
      </w:r>
      <w:r>
        <w:rPr>
          <w:rFonts w:ascii="PMingLiU" w:hAnsi="PMingLiU"/>
          <w:sz w:val="18"/>
        </w:rPr>
        <w:tab/>
      </w:r>
      <w:r w:rsidR="003F455E" w:rsidRPr="001175FE">
        <w:rPr>
          <w:rFonts w:ascii="PMingLiU" w:hAnsi="PMingLiU"/>
          <w:sz w:val="18"/>
        </w:rPr>
        <w:t>出版號：INFO 884</w:t>
      </w:r>
      <w:r>
        <w:rPr>
          <w:rFonts w:ascii="PMingLiU" w:hAnsi="PMingLiU"/>
          <w:sz w:val="18"/>
        </w:rPr>
        <w:t>C</w:t>
      </w:r>
    </w:p>
    <w:p w14:paraId="0391FE60" w14:textId="77777777" w:rsidR="00B44B27" w:rsidRPr="001175FE" w:rsidRDefault="00B44B27" w:rsidP="00454F58">
      <w:pPr>
        <w:pStyle w:val="Imprint"/>
        <w:rPr>
          <w:rFonts w:ascii="PMingLiU" w:hAnsi="PMingLiU"/>
          <w:sz w:val="20"/>
        </w:rPr>
        <w:sectPr w:rsidR="00B44B27" w:rsidRPr="001175FE" w:rsidSect="001175FE">
          <w:footerReference w:type="even" r:id="rId11"/>
          <w:footerReference w:type="default" r:id="rId12"/>
          <w:type w:val="continuous"/>
          <w:pgSz w:w="11907" w:h="16840" w:code="9"/>
          <w:pgMar w:top="1440" w:right="1440" w:bottom="1276" w:left="1053" w:header="567" w:footer="567" w:gutter="567"/>
          <w:cols w:space="720"/>
          <w:docGrid w:linePitch="299"/>
        </w:sectPr>
      </w:pPr>
    </w:p>
    <w:p w14:paraId="0EBDF881" w14:textId="73AA9D6A" w:rsidR="00D51469" w:rsidRPr="001175FE" w:rsidRDefault="00D51469" w:rsidP="00E74598">
      <w:pPr>
        <w:pStyle w:val="Imprint"/>
        <w:rPr>
          <w:rFonts w:ascii="PMingLiU" w:hAnsi="PMingLiU"/>
        </w:rPr>
      </w:pPr>
    </w:p>
    <w:sectPr w:rsidR="00D51469" w:rsidRPr="001175FE" w:rsidSect="00B44B27">
      <w:type w:val="continuous"/>
      <w:pgSz w:w="11907" w:h="16840" w:code="9"/>
      <w:pgMar w:top="1440" w:right="1440" w:bottom="1276" w:left="1276" w:header="567" w:footer="567" w:gutter="567"/>
      <w:cols w:num="2"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D6EA9E" w14:textId="77777777" w:rsidR="00316EFA" w:rsidRDefault="00316EFA" w:rsidP="0080531E">
      <w:pPr>
        <w:spacing w:before="0" w:after="0" w:line="240" w:lineRule="auto"/>
      </w:pPr>
      <w:r>
        <w:separator/>
      </w:r>
    </w:p>
    <w:p w14:paraId="26F3845E" w14:textId="77777777" w:rsidR="00316EFA" w:rsidRDefault="00316EFA"/>
  </w:endnote>
  <w:endnote w:type="continuationSeparator" w:id="0">
    <w:p w14:paraId="4CFF73E0" w14:textId="77777777" w:rsidR="00316EFA" w:rsidRDefault="00316EFA" w:rsidP="0080531E">
      <w:pPr>
        <w:spacing w:before="0" w:after="0" w:line="240" w:lineRule="auto"/>
      </w:pPr>
      <w:r>
        <w:continuationSeparator/>
      </w:r>
    </w:p>
    <w:p w14:paraId="7F0D349C" w14:textId="77777777" w:rsidR="00316EFA" w:rsidRDefault="00316E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6ED93" w14:textId="1BF6F913" w:rsidR="00E453AB" w:rsidRDefault="00E5210B" w:rsidP="00CD25E1">
    <w:pPr>
      <w:pStyle w:val="Footereven"/>
    </w:pPr>
    <w:r>
      <w:t xml:space="preserve">2 </w:t>
    </w:r>
    <w:r w:rsidR="002C70E1">
      <w:t>一次性塑膠購物袋禁令：詢問袋子供應商的問題</w:t>
    </w:r>
    <w:r w:rsidRPr="004F458A">
      <w:rPr>
        <w:b/>
      </w:rPr>
      <w:fldChar w:fldCharType="begin"/>
    </w:r>
    <w:r w:rsidRPr="004F458A">
      <w:instrText xml:space="preserve"> PAGE </w:instrText>
    </w:r>
    <w:r w:rsidRPr="004F458A">
      <w:rPr>
        <w:b/>
      </w:rPr>
      <w:fldChar w:fldCharType="separate"/>
    </w:r>
    <w:r w:rsidR="00E74598">
      <w:rPr>
        <w:noProof/>
      </w:rPr>
      <w:t>2</w:t>
    </w:r>
    <w:r w:rsidRPr="004F458A">
      <w:rPr>
        <w:b/>
      </w:rPr>
      <w:fldChar w:fldCharType="end"/>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16652" w14:textId="474E93CD" w:rsidR="00E453AB" w:rsidRDefault="00E5210B" w:rsidP="00CD25E1">
    <w:pPr>
      <w:pStyle w:val="Footerodd"/>
    </w:pPr>
    <w:r>
      <w:tab/>
    </w:r>
    <w:r>
      <w:t>一次性塑膠購物袋禁令：詢問袋子供應商的問題</w:t>
    </w:r>
    <w:r>
      <w:tab/>
    </w:r>
    <w:r w:rsidR="008540A6">
      <w:fldChar w:fldCharType="begin"/>
    </w:r>
    <w:r w:rsidR="008540A6">
      <w:instrText xml:space="preserve"> PAGE   \* MERGEFORMAT </w:instrText>
    </w:r>
    <w:r w:rsidR="008540A6">
      <w:fldChar w:fldCharType="separate"/>
    </w:r>
    <w:r w:rsidR="00E74598">
      <w:rPr>
        <w:noProof/>
      </w:rPr>
      <w:t>1</w:t>
    </w:r>
    <w:r w:rsidR="008540A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4E4FAA" w14:textId="77777777" w:rsidR="00316EFA" w:rsidRDefault="00316EFA" w:rsidP="00CB5C5F">
      <w:pPr>
        <w:spacing w:before="0" w:after="80" w:line="240" w:lineRule="auto"/>
      </w:pPr>
      <w:r>
        <w:separator/>
      </w:r>
    </w:p>
  </w:footnote>
  <w:footnote w:type="continuationSeparator" w:id="0">
    <w:p w14:paraId="1C4E02FC" w14:textId="77777777" w:rsidR="00316EFA" w:rsidRDefault="00316EFA" w:rsidP="0080531E">
      <w:pPr>
        <w:spacing w:before="0" w:after="0" w:line="240" w:lineRule="auto"/>
      </w:pPr>
      <w:r>
        <w:continuationSeparator/>
      </w:r>
    </w:p>
    <w:p w14:paraId="77D5325E" w14:textId="77777777" w:rsidR="00316EFA" w:rsidRDefault="00316EFA"/>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82673"/>
    <w:multiLevelType w:val="multilevel"/>
    <w:tmpl w:val="33A22176"/>
    <w:numStyleLink w:val="Bullets"/>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hybridMultilevel"/>
    <w:tmpl w:val="2AD6E0C0"/>
    <w:lvl w:ilvl="0" w:tplc="DCECFA8A">
      <w:start w:val="1"/>
      <w:numFmt w:val="bullet"/>
      <w:pStyle w:val="Greenbullet-casestudytables"/>
      <w:lvlText w:val=""/>
      <w:lvlJc w:val="left"/>
      <w:pPr>
        <w:ind w:left="644" w:hanging="360"/>
      </w:pPr>
      <w:rPr>
        <w:rFonts w:ascii="Symbol" w:eastAsia="Symbol" w:hAnsi="Symbol" w:hint="default"/>
        <w:color w:val="0F7B7D"/>
        <w:sz w:val="20"/>
        <w:szCs w:val="20"/>
      </w:rPr>
    </w:lvl>
    <w:lvl w:ilvl="1" w:tplc="14090003">
      <w:start w:val="1"/>
      <w:numFmt w:val="bullet"/>
      <w:lvlText w:val="o"/>
      <w:lvlJc w:val="left"/>
      <w:pPr>
        <w:ind w:left="1724" w:hanging="360"/>
      </w:pPr>
      <w:rPr>
        <w:rFonts w:ascii="Courier New" w:eastAsia="Courier New" w:hAnsi="Courier New" w:cs="Courier New" w:hint="default"/>
      </w:rPr>
    </w:lvl>
    <w:lvl w:ilvl="2" w:tplc="14090005" w:tentative="1">
      <w:start w:val="1"/>
      <w:numFmt w:val="bullet"/>
      <w:lvlText w:val=""/>
      <w:lvlJc w:val="left"/>
      <w:pPr>
        <w:ind w:left="2444" w:hanging="360"/>
      </w:pPr>
      <w:rPr>
        <w:rFonts w:ascii="Wingdings" w:eastAsia="Wingdings" w:hAnsi="Wingdings" w:hint="default"/>
      </w:rPr>
    </w:lvl>
    <w:lvl w:ilvl="3" w:tplc="14090001" w:tentative="1">
      <w:start w:val="1"/>
      <w:numFmt w:val="bullet"/>
      <w:lvlText w:val=""/>
      <w:lvlJc w:val="left"/>
      <w:pPr>
        <w:ind w:left="3164" w:hanging="360"/>
      </w:pPr>
      <w:rPr>
        <w:rFonts w:ascii="Symbol" w:eastAsia="Symbol" w:hAnsi="Symbol" w:hint="default"/>
      </w:rPr>
    </w:lvl>
    <w:lvl w:ilvl="4" w:tplc="14090003" w:tentative="1">
      <w:start w:val="1"/>
      <w:numFmt w:val="bullet"/>
      <w:lvlText w:val="o"/>
      <w:lvlJc w:val="left"/>
      <w:pPr>
        <w:ind w:left="3884" w:hanging="360"/>
      </w:pPr>
      <w:rPr>
        <w:rFonts w:ascii="Courier New" w:eastAsia="Courier New" w:hAnsi="Courier New" w:cs="Courier New" w:hint="default"/>
      </w:rPr>
    </w:lvl>
    <w:lvl w:ilvl="5" w:tplc="14090005" w:tentative="1">
      <w:start w:val="1"/>
      <w:numFmt w:val="bullet"/>
      <w:lvlText w:val=""/>
      <w:lvlJc w:val="left"/>
      <w:pPr>
        <w:ind w:left="4604" w:hanging="360"/>
      </w:pPr>
      <w:rPr>
        <w:rFonts w:ascii="Wingdings" w:eastAsia="Wingdings" w:hAnsi="Wingdings" w:hint="default"/>
      </w:rPr>
    </w:lvl>
    <w:lvl w:ilvl="6" w:tplc="14090001" w:tentative="1">
      <w:start w:val="1"/>
      <w:numFmt w:val="bullet"/>
      <w:lvlText w:val=""/>
      <w:lvlJc w:val="left"/>
      <w:pPr>
        <w:ind w:left="5324" w:hanging="360"/>
      </w:pPr>
      <w:rPr>
        <w:rFonts w:ascii="Symbol" w:eastAsia="Symbol" w:hAnsi="Symbol" w:hint="default"/>
      </w:rPr>
    </w:lvl>
    <w:lvl w:ilvl="7" w:tplc="14090003" w:tentative="1">
      <w:start w:val="1"/>
      <w:numFmt w:val="bullet"/>
      <w:lvlText w:val="o"/>
      <w:lvlJc w:val="left"/>
      <w:pPr>
        <w:ind w:left="6044" w:hanging="360"/>
      </w:pPr>
      <w:rPr>
        <w:rFonts w:ascii="Courier New" w:eastAsia="Courier New" w:hAnsi="Courier New" w:cs="Courier New" w:hint="default"/>
      </w:rPr>
    </w:lvl>
    <w:lvl w:ilvl="8" w:tplc="14090005" w:tentative="1">
      <w:start w:val="1"/>
      <w:numFmt w:val="bullet"/>
      <w:lvlText w:val=""/>
      <w:lvlJc w:val="left"/>
      <w:pPr>
        <w:ind w:left="6764" w:hanging="360"/>
      </w:pPr>
      <w:rPr>
        <w:rFonts w:ascii="Wingdings" w:eastAsia="Wingdings" w:hAnsi="Wingdings" w:hint="default"/>
      </w:rPr>
    </w:lvl>
  </w:abstractNum>
  <w:abstractNum w:abstractNumId="3" w15:restartNumberingAfterBreak="0">
    <w:nsid w:val="11757409"/>
    <w:multiLevelType w:val="hybridMultilevel"/>
    <w:tmpl w:val="9296EFD4"/>
    <w:lvl w:ilvl="0" w:tplc="14090001">
      <w:start w:val="1"/>
      <w:numFmt w:val="bullet"/>
      <w:lvlText w:val=""/>
      <w:lvlJc w:val="left"/>
      <w:pPr>
        <w:ind w:left="720" w:hanging="360"/>
      </w:pPr>
      <w:rPr>
        <w:rFonts w:ascii="Symbol" w:eastAsia="Symbol" w:hAnsi="Symbol" w:hint="default"/>
      </w:rPr>
    </w:lvl>
    <w:lvl w:ilvl="1" w:tplc="14090003" w:tentative="1">
      <w:start w:val="1"/>
      <w:numFmt w:val="bullet"/>
      <w:lvlText w:val="o"/>
      <w:lvlJc w:val="left"/>
      <w:pPr>
        <w:ind w:left="1440" w:hanging="360"/>
      </w:pPr>
      <w:rPr>
        <w:rFonts w:ascii="Courier New" w:eastAsia="Courier New" w:hAnsi="Courier New" w:cs="Courier New" w:hint="default"/>
      </w:rPr>
    </w:lvl>
    <w:lvl w:ilvl="2" w:tplc="14090005" w:tentative="1">
      <w:start w:val="1"/>
      <w:numFmt w:val="bullet"/>
      <w:lvlText w:val=""/>
      <w:lvlJc w:val="left"/>
      <w:pPr>
        <w:ind w:left="2160" w:hanging="360"/>
      </w:pPr>
      <w:rPr>
        <w:rFonts w:ascii="Wingdings" w:eastAsia="Wingdings" w:hAnsi="Wingdings" w:hint="default"/>
      </w:rPr>
    </w:lvl>
    <w:lvl w:ilvl="3" w:tplc="14090001" w:tentative="1">
      <w:start w:val="1"/>
      <w:numFmt w:val="bullet"/>
      <w:lvlText w:val=""/>
      <w:lvlJc w:val="left"/>
      <w:pPr>
        <w:ind w:left="2880" w:hanging="360"/>
      </w:pPr>
      <w:rPr>
        <w:rFonts w:ascii="Symbol" w:eastAsia="Symbol" w:hAnsi="Symbol" w:hint="default"/>
      </w:rPr>
    </w:lvl>
    <w:lvl w:ilvl="4" w:tplc="14090003" w:tentative="1">
      <w:start w:val="1"/>
      <w:numFmt w:val="bullet"/>
      <w:lvlText w:val="o"/>
      <w:lvlJc w:val="left"/>
      <w:pPr>
        <w:ind w:left="3600" w:hanging="360"/>
      </w:pPr>
      <w:rPr>
        <w:rFonts w:ascii="Courier New" w:eastAsia="Courier New" w:hAnsi="Courier New" w:cs="Courier New" w:hint="default"/>
      </w:rPr>
    </w:lvl>
    <w:lvl w:ilvl="5" w:tplc="14090005" w:tentative="1">
      <w:start w:val="1"/>
      <w:numFmt w:val="bullet"/>
      <w:lvlText w:val=""/>
      <w:lvlJc w:val="left"/>
      <w:pPr>
        <w:ind w:left="4320" w:hanging="360"/>
      </w:pPr>
      <w:rPr>
        <w:rFonts w:ascii="Wingdings" w:eastAsia="Wingdings" w:hAnsi="Wingdings" w:hint="default"/>
      </w:rPr>
    </w:lvl>
    <w:lvl w:ilvl="6" w:tplc="14090001" w:tentative="1">
      <w:start w:val="1"/>
      <w:numFmt w:val="bullet"/>
      <w:lvlText w:val=""/>
      <w:lvlJc w:val="left"/>
      <w:pPr>
        <w:ind w:left="5040" w:hanging="360"/>
      </w:pPr>
      <w:rPr>
        <w:rFonts w:ascii="Symbol" w:eastAsia="Symbol" w:hAnsi="Symbol" w:hint="default"/>
      </w:rPr>
    </w:lvl>
    <w:lvl w:ilvl="7" w:tplc="14090003" w:tentative="1">
      <w:start w:val="1"/>
      <w:numFmt w:val="bullet"/>
      <w:lvlText w:val="o"/>
      <w:lvlJc w:val="left"/>
      <w:pPr>
        <w:ind w:left="5760" w:hanging="360"/>
      </w:pPr>
      <w:rPr>
        <w:rFonts w:ascii="Courier New" w:eastAsia="Courier New" w:hAnsi="Courier New" w:cs="Courier New" w:hint="default"/>
      </w:rPr>
    </w:lvl>
    <w:lvl w:ilvl="8" w:tplc="14090005" w:tentative="1">
      <w:start w:val="1"/>
      <w:numFmt w:val="bullet"/>
      <w:lvlText w:val=""/>
      <w:lvlJc w:val="left"/>
      <w:pPr>
        <w:ind w:left="6480" w:hanging="360"/>
      </w:pPr>
      <w:rPr>
        <w:rFonts w:ascii="Wingdings" w:eastAsia="Wingdings" w:hAnsi="Wingdings" w:hint="default"/>
      </w:rPr>
    </w:lvl>
  </w:abstractNum>
  <w:abstractNum w:abstractNumId="4" w15:restartNumberingAfterBreak="0">
    <w:nsid w:val="1CC2683A"/>
    <w:multiLevelType w:val="singleLevel"/>
    <w:tmpl w:val="14090001"/>
    <w:lvl w:ilvl="0">
      <w:start w:val="1"/>
      <w:numFmt w:val="bullet"/>
      <w:lvlText w:val=""/>
      <w:lvlJc w:val="left"/>
      <w:pPr>
        <w:tabs>
          <w:tab w:val="num" w:pos="397"/>
        </w:tabs>
        <w:ind w:left="0" w:firstLine="0"/>
      </w:pPr>
      <w:rPr>
        <w:rFonts w:ascii="Symbol" w:eastAsia="Symbol" w:hAnsi="Symbol" w:hint="default"/>
      </w:rPr>
    </w:lvl>
  </w:abstractNum>
  <w:abstractNum w:abstractNumId="5" w15:restartNumberingAfterBreak="0">
    <w:nsid w:val="20115441"/>
    <w:multiLevelType w:val="multilevel"/>
    <w:tmpl w:val="45DECC76"/>
    <w:lvl w:ilvl="0">
      <w:start w:val="1"/>
      <w:numFmt w:val="decimal"/>
      <w:lvlText w:val="%1."/>
      <w:lvlJc w:val="left"/>
      <w:pPr>
        <w:ind w:left="0" w:firstLine="397"/>
      </w:pPr>
      <w:rPr>
        <w:rFonts w:ascii="Calibri" w:eastAsia="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6"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eastAsia="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7" w15:restartNumberingAfterBreak="0">
    <w:nsid w:val="26B41433"/>
    <w:multiLevelType w:val="multilevel"/>
    <w:tmpl w:val="33A22176"/>
    <w:lvl w:ilvl="0">
      <w:start w:val="1"/>
      <w:numFmt w:val="bullet"/>
      <w:lvlText w:val=""/>
      <w:lvlJc w:val="left"/>
      <w:pPr>
        <w:tabs>
          <w:tab w:val="num" w:pos="397"/>
        </w:tabs>
        <w:ind w:left="397" w:hanging="397"/>
      </w:pPr>
      <w:rPr>
        <w:rFonts w:ascii="Symbol" w:eastAsia="Symbol" w:hAnsi="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hint="default"/>
      </w:rPr>
    </w:lvl>
    <w:lvl w:ilvl="3">
      <w:start w:val="1"/>
      <w:numFmt w:val="bullet"/>
      <w:lvlText w:val=""/>
      <w:lvlJc w:val="left"/>
      <w:pPr>
        <w:ind w:left="2880" w:hanging="360"/>
      </w:pPr>
      <w:rPr>
        <w:rFonts w:ascii="Symbol" w:eastAsia="Symbol" w:hAnsi="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hint="default"/>
      </w:rPr>
    </w:lvl>
    <w:lvl w:ilvl="6">
      <w:start w:val="1"/>
      <w:numFmt w:val="bullet"/>
      <w:lvlText w:val=""/>
      <w:lvlJc w:val="left"/>
      <w:pPr>
        <w:ind w:left="5040" w:hanging="360"/>
      </w:pPr>
      <w:rPr>
        <w:rFonts w:ascii="Symbol" w:eastAsia="Symbol" w:hAnsi="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hint="default"/>
      </w:rPr>
    </w:lvl>
  </w:abstractNum>
  <w:abstractNum w:abstractNumId="8"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eastAsia="Symbol" w:hAnsi="Symbol" w:hint="default"/>
        <w:color w:val="auto"/>
        <w:sz w:val="18"/>
        <w:szCs w:val="20"/>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hint="default"/>
      </w:rPr>
    </w:lvl>
    <w:lvl w:ilvl="3">
      <w:start w:val="1"/>
      <w:numFmt w:val="bullet"/>
      <w:lvlText w:val=""/>
      <w:lvlJc w:val="left"/>
      <w:pPr>
        <w:ind w:left="2880" w:hanging="360"/>
      </w:pPr>
      <w:rPr>
        <w:rFonts w:ascii="Symbol" w:eastAsia="Symbol" w:hAnsi="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hint="default"/>
      </w:rPr>
    </w:lvl>
    <w:lvl w:ilvl="6">
      <w:start w:val="1"/>
      <w:numFmt w:val="bullet"/>
      <w:lvlText w:val=""/>
      <w:lvlJc w:val="left"/>
      <w:pPr>
        <w:ind w:left="5040" w:hanging="360"/>
      </w:pPr>
      <w:rPr>
        <w:rFonts w:ascii="Symbol" w:eastAsia="Symbol" w:hAnsi="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hint="default"/>
      </w:rPr>
    </w:lvl>
  </w:abstractNum>
  <w:abstractNum w:abstractNumId="9" w15:restartNumberingAfterBreak="0">
    <w:nsid w:val="2CD7703E"/>
    <w:multiLevelType w:val="multilevel"/>
    <w:tmpl w:val="DCDEB9D0"/>
    <w:styleLink w:val="Style1"/>
    <w:lvl w:ilvl="0">
      <w:start w:val="1"/>
      <w:numFmt w:val="bullet"/>
      <w:lvlText w:val=""/>
      <w:lvlJc w:val="left"/>
      <w:pPr>
        <w:ind w:left="397" w:hanging="397"/>
      </w:pPr>
      <w:rPr>
        <w:rFonts w:ascii="Symbol" w:eastAsia="Symbol" w:hAnsi="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hint="default"/>
      </w:rPr>
    </w:lvl>
    <w:lvl w:ilvl="3">
      <w:start w:val="1"/>
      <w:numFmt w:val="bullet"/>
      <w:lvlText w:val=""/>
      <w:lvlJc w:val="left"/>
      <w:pPr>
        <w:ind w:left="2880" w:hanging="360"/>
      </w:pPr>
      <w:rPr>
        <w:rFonts w:ascii="Symbol" w:eastAsia="Symbol" w:hAnsi="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hint="default"/>
      </w:rPr>
    </w:lvl>
    <w:lvl w:ilvl="6">
      <w:start w:val="1"/>
      <w:numFmt w:val="bullet"/>
      <w:lvlText w:val=""/>
      <w:lvlJc w:val="left"/>
      <w:pPr>
        <w:ind w:left="5040" w:hanging="360"/>
      </w:pPr>
      <w:rPr>
        <w:rFonts w:ascii="Symbol" w:eastAsia="Symbol" w:hAnsi="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hint="default"/>
      </w:rPr>
    </w:lvl>
  </w:abstractNum>
  <w:abstractNum w:abstractNumId="10" w15:restartNumberingAfterBreak="0">
    <w:nsid w:val="2D1A6BE2"/>
    <w:multiLevelType w:val="multilevel"/>
    <w:tmpl w:val="45DECC76"/>
    <w:lvl w:ilvl="0">
      <w:start w:val="1"/>
      <w:numFmt w:val="decimal"/>
      <w:pStyle w:val="Numberedparagraph"/>
      <w:lvlText w:val="%1."/>
      <w:lvlJc w:val="left"/>
      <w:pPr>
        <w:ind w:left="0" w:firstLine="397"/>
      </w:pPr>
      <w:rPr>
        <w:rFonts w:ascii="Calibri" w:eastAsia="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1" w15:restartNumberingAfterBreak="0">
    <w:nsid w:val="2E6F201E"/>
    <w:multiLevelType w:val="multilevel"/>
    <w:tmpl w:val="C7440BB4"/>
    <w:numStyleLink w:val="Style2"/>
  </w:abstractNum>
  <w:abstractNum w:abstractNumId="12"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3" w15:restartNumberingAfterBreak="0">
    <w:nsid w:val="395B04BD"/>
    <w:multiLevelType w:val="multilevel"/>
    <w:tmpl w:val="DB22692C"/>
    <w:lvl w:ilvl="0">
      <w:start w:val="1"/>
      <w:numFmt w:val="bullet"/>
      <w:lvlText w:val=""/>
      <w:lvlJc w:val="left"/>
      <w:pPr>
        <w:tabs>
          <w:tab w:val="num" w:pos="567"/>
        </w:tabs>
        <w:ind w:left="397" w:hanging="397"/>
      </w:pPr>
      <w:rPr>
        <w:rFonts w:ascii="Symbol" w:eastAsia="Symbol" w:hAnsi="Symbol" w:hint="default"/>
        <w:color w:val="auto"/>
        <w:sz w:val="18"/>
        <w:szCs w:val="20"/>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hint="default"/>
      </w:rPr>
    </w:lvl>
    <w:lvl w:ilvl="3">
      <w:start w:val="1"/>
      <w:numFmt w:val="bullet"/>
      <w:lvlText w:val=""/>
      <w:lvlJc w:val="left"/>
      <w:pPr>
        <w:ind w:left="2880" w:hanging="360"/>
      </w:pPr>
      <w:rPr>
        <w:rFonts w:ascii="Symbol" w:eastAsia="Symbol" w:hAnsi="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hint="default"/>
      </w:rPr>
    </w:lvl>
    <w:lvl w:ilvl="6">
      <w:start w:val="1"/>
      <w:numFmt w:val="bullet"/>
      <w:lvlText w:val=""/>
      <w:lvlJc w:val="left"/>
      <w:pPr>
        <w:ind w:left="5040" w:hanging="360"/>
      </w:pPr>
      <w:rPr>
        <w:rFonts w:ascii="Symbol" w:eastAsia="Symbol" w:hAnsi="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hint="default"/>
      </w:rPr>
    </w:lvl>
  </w:abstractNum>
  <w:abstractNum w:abstractNumId="14" w15:restartNumberingAfterBreak="0">
    <w:nsid w:val="3C792398"/>
    <w:multiLevelType w:val="multilevel"/>
    <w:tmpl w:val="33A22176"/>
    <w:numStyleLink w:val="Bullets"/>
  </w:abstractNum>
  <w:abstractNum w:abstractNumId="15" w15:restartNumberingAfterBreak="0">
    <w:nsid w:val="3C857CC9"/>
    <w:multiLevelType w:val="multilevel"/>
    <w:tmpl w:val="33A22176"/>
    <w:lvl w:ilvl="0">
      <w:start w:val="1"/>
      <w:numFmt w:val="bullet"/>
      <w:lvlText w:val=""/>
      <w:lvlJc w:val="left"/>
      <w:pPr>
        <w:tabs>
          <w:tab w:val="num" w:pos="397"/>
        </w:tabs>
        <w:ind w:left="397" w:hanging="397"/>
      </w:pPr>
      <w:rPr>
        <w:rFonts w:ascii="Symbol" w:eastAsia="Symbol" w:hAnsi="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hint="default"/>
      </w:rPr>
    </w:lvl>
    <w:lvl w:ilvl="3">
      <w:start w:val="1"/>
      <w:numFmt w:val="bullet"/>
      <w:lvlText w:val=""/>
      <w:lvlJc w:val="left"/>
      <w:pPr>
        <w:ind w:left="2880" w:hanging="360"/>
      </w:pPr>
      <w:rPr>
        <w:rFonts w:ascii="Symbol" w:eastAsia="Symbol" w:hAnsi="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hint="default"/>
      </w:rPr>
    </w:lvl>
    <w:lvl w:ilvl="6">
      <w:start w:val="1"/>
      <w:numFmt w:val="bullet"/>
      <w:lvlText w:val=""/>
      <w:lvlJc w:val="left"/>
      <w:pPr>
        <w:ind w:left="5040" w:hanging="360"/>
      </w:pPr>
      <w:rPr>
        <w:rFonts w:ascii="Symbol" w:eastAsia="Symbol" w:hAnsi="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hint="default"/>
      </w:rPr>
    </w:lvl>
  </w:abstractNum>
  <w:abstractNum w:abstractNumId="16"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eastAsia="Symbol" w:hAnsi="Symbol" w:hint="default"/>
        <w:color w:val="auto"/>
        <w:sz w:val="18"/>
        <w:szCs w:val="20"/>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hint="default"/>
      </w:rPr>
    </w:lvl>
    <w:lvl w:ilvl="3">
      <w:start w:val="1"/>
      <w:numFmt w:val="bullet"/>
      <w:lvlText w:val=""/>
      <w:lvlJc w:val="left"/>
      <w:pPr>
        <w:ind w:left="2880" w:hanging="360"/>
      </w:pPr>
      <w:rPr>
        <w:rFonts w:ascii="Symbol" w:eastAsia="Symbol" w:hAnsi="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hint="default"/>
      </w:rPr>
    </w:lvl>
    <w:lvl w:ilvl="6">
      <w:start w:val="1"/>
      <w:numFmt w:val="bullet"/>
      <w:lvlText w:val=""/>
      <w:lvlJc w:val="left"/>
      <w:pPr>
        <w:ind w:left="5040" w:hanging="360"/>
      </w:pPr>
      <w:rPr>
        <w:rFonts w:ascii="Symbol" w:eastAsia="Symbol" w:hAnsi="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hint="default"/>
      </w:rPr>
    </w:lvl>
  </w:abstractNum>
  <w:abstractNum w:abstractNumId="17"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eastAsia="Symbol" w:hAnsi="Symbol" w:hint="default"/>
      </w:rPr>
    </w:lvl>
    <w:lvl w:ilvl="1" w:tplc="14090003">
      <w:start w:val="1"/>
      <w:numFmt w:val="bullet"/>
      <w:lvlText w:val="o"/>
      <w:lvlJc w:val="left"/>
      <w:pPr>
        <w:tabs>
          <w:tab w:val="num" w:pos="1440"/>
        </w:tabs>
        <w:ind w:left="1440" w:hanging="360"/>
      </w:pPr>
      <w:rPr>
        <w:rFonts w:ascii="Courier New" w:eastAsia="Courier New" w:hAnsi="Courier New" w:cs="Courier New" w:hint="default"/>
      </w:rPr>
    </w:lvl>
    <w:lvl w:ilvl="2" w:tplc="14090005" w:tentative="1">
      <w:start w:val="1"/>
      <w:numFmt w:val="bullet"/>
      <w:lvlText w:val=""/>
      <w:lvlJc w:val="left"/>
      <w:pPr>
        <w:tabs>
          <w:tab w:val="num" w:pos="2160"/>
        </w:tabs>
        <w:ind w:left="2160" w:hanging="360"/>
      </w:pPr>
      <w:rPr>
        <w:rFonts w:ascii="Wingdings" w:eastAsia="Wingdings" w:hAnsi="Wingdings" w:hint="default"/>
      </w:rPr>
    </w:lvl>
    <w:lvl w:ilvl="3" w:tplc="14090001" w:tentative="1">
      <w:start w:val="1"/>
      <w:numFmt w:val="bullet"/>
      <w:lvlText w:val=""/>
      <w:lvlJc w:val="left"/>
      <w:pPr>
        <w:tabs>
          <w:tab w:val="num" w:pos="2880"/>
        </w:tabs>
        <w:ind w:left="2880" w:hanging="360"/>
      </w:pPr>
      <w:rPr>
        <w:rFonts w:ascii="Symbol" w:eastAsia="Symbol" w:hAnsi="Symbol" w:hint="default"/>
      </w:rPr>
    </w:lvl>
    <w:lvl w:ilvl="4" w:tplc="14090003" w:tentative="1">
      <w:start w:val="1"/>
      <w:numFmt w:val="bullet"/>
      <w:lvlText w:val="o"/>
      <w:lvlJc w:val="left"/>
      <w:pPr>
        <w:tabs>
          <w:tab w:val="num" w:pos="3600"/>
        </w:tabs>
        <w:ind w:left="3600" w:hanging="360"/>
      </w:pPr>
      <w:rPr>
        <w:rFonts w:ascii="Courier New" w:eastAsia="Courier New" w:hAnsi="Courier New" w:cs="Courier New" w:hint="default"/>
      </w:rPr>
    </w:lvl>
    <w:lvl w:ilvl="5" w:tplc="14090005" w:tentative="1">
      <w:start w:val="1"/>
      <w:numFmt w:val="bullet"/>
      <w:lvlText w:val=""/>
      <w:lvlJc w:val="left"/>
      <w:pPr>
        <w:tabs>
          <w:tab w:val="num" w:pos="4320"/>
        </w:tabs>
        <w:ind w:left="4320" w:hanging="360"/>
      </w:pPr>
      <w:rPr>
        <w:rFonts w:ascii="Wingdings" w:eastAsia="Wingdings" w:hAnsi="Wingdings" w:hint="default"/>
      </w:rPr>
    </w:lvl>
    <w:lvl w:ilvl="6" w:tplc="14090001" w:tentative="1">
      <w:start w:val="1"/>
      <w:numFmt w:val="bullet"/>
      <w:lvlText w:val=""/>
      <w:lvlJc w:val="left"/>
      <w:pPr>
        <w:tabs>
          <w:tab w:val="num" w:pos="5040"/>
        </w:tabs>
        <w:ind w:left="5040" w:hanging="360"/>
      </w:pPr>
      <w:rPr>
        <w:rFonts w:ascii="Symbol" w:eastAsia="Symbol" w:hAnsi="Symbol" w:hint="default"/>
      </w:rPr>
    </w:lvl>
    <w:lvl w:ilvl="7" w:tplc="14090003" w:tentative="1">
      <w:start w:val="1"/>
      <w:numFmt w:val="bullet"/>
      <w:lvlText w:val="o"/>
      <w:lvlJc w:val="left"/>
      <w:pPr>
        <w:tabs>
          <w:tab w:val="num" w:pos="5760"/>
        </w:tabs>
        <w:ind w:left="5760" w:hanging="360"/>
      </w:pPr>
      <w:rPr>
        <w:rFonts w:ascii="Courier New" w:eastAsia="Courier New" w:hAnsi="Courier New" w:cs="Courier New" w:hint="default"/>
      </w:rPr>
    </w:lvl>
    <w:lvl w:ilvl="8" w:tplc="14090005" w:tentative="1">
      <w:start w:val="1"/>
      <w:numFmt w:val="bullet"/>
      <w:lvlText w:val=""/>
      <w:lvlJc w:val="left"/>
      <w:pPr>
        <w:tabs>
          <w:tab w:val="num" w:pos="6480"/>
        </w:tabs>
        <w:ind w:left="6480" w:hanging="360"/>
      </w:pPr>
      <w:rPr>
        <w:rFonts w:ascii="Wingdings" w:eastAsia="Wingdings" w:hAnsi="Wingdings" w:hint="default"/>
      </w:rPr>
    </w:lvl>
  </w:abstractNum>
  <w:abstractNum w:abstractNumId="18" w15:restartNumberingAfterBreak="0">
    <w:nsid w:val="432C3D35"/>
    <w:multiLevelType w:val="hybridMultilevel"/>
    <w:tmpl w:val="93E6894A"/>
    <w:lvl w:ilvl="0" w:tplc="14090001">
      <w:start w:val="1"/>
      <w:numFmt w:val="bullet"/>
      <w:lvlText w:val=""/>
      <w:lvlJc w:val="left"/>
      <w:pPr>
        <w:ind w:left="720" w:hanging="360"/>
      </w:pPr>
      <w:rPr>
        <w:rFonts w:ascii="Symbol" w:eastAsia="Symbol" w:hAnsi="Symbol" w:hint="default"/>
      </w:rPr>
    </w:lvl>
    <w:lvl w:ilvl="1" w:tplc="14090003" w:tentative="1">
      <w:start w:val="1"/>
      <w:numFmt w:val="bullet"/>
      <w:lvlText w:val="o"/>
      <w:lvlJc w:val="left"/>
      <w:pPr>
        <w:ind w:left="1440" w:hanging="360"/>
      </w:pPr>
      <w:rPr>
        <w:rFonts w:ascii="Courier New" w:eastAsia="Courier New" w:hAnsi="Courier New" w:cs="Courier New" w:hint="default"/>
      </w:rPr>
    </w:lvl>
    <w:lvl w:ilvl="2" w:tplc="14090005" w:tentative="1">
      <w:start w:val="1"/>
      <w:numFmt w:val="bullet"/>
      <w:lvlText w:val=""/>
      <w:lvlJc w:val="left"/>
      <w:pPr>
        <w:ind w:left="2160" w:hanging="360"/>
      </w:pPr>
      <w:rPr>
        <w:rFonts w:ascii="Wingdings" w:eastAsia="Wingdings" w:hAnsi="Wingdings" w:hint="default"/>
      </w:rPr>
    </w:lvl>
    <w:lvl w:ilvl="3" w:tplc="14090001" w:tentative="1">
      <w:start w:val="1"/>
      <w:numFmt w:val="bullet"/>
      <w:lvlText w:val=""/>
      <w:lvlJc w:val="left"/>
      <w:pPr>
        <w:ind w:left="2880" w:hanging="360"/>
      </w:pPr>
      <w:rPr>
        <w:rFonts w:ascii="Symbol" w:eastAsia="Symbol" w:hAnsi="Symbol" w:hint="default"/>
      </w:rPr>
    </w:lvl>
    <w:lvl w:ilvl="4" w:tplc="14090003" w:tentative="1">
      <w:start w:val="1"/>
      <w:numFmt w:val="bullet"/>
      <w:lvlText w:val="o"/>
      <w:lvlJc w:val="left"/>
      <w:pPr>
        <w:ind w:left="3600" w:hanging="360"/>
      </w:pPr>
      <w:rPr>
        <w:rFonts w:ascii="Courier New" w:eastAsia="Courier New" w:hAnsi="Courier New" w:cs="Courier New" w:hint="default"/>
      </w:rPr>
    </w:lvl>
    <w:lvl w:ilvl="5" w:tplc="14090005" w:tentative="1">
      <w:start w:val="1"/>
      <w:numFmt w:val="bullet"/>
      <w:lvlText w:val=""/>
      <w:lvlJc w:val="left"/>
      <w:pPr>
        <w:ind w:left="4320" w:hanging="360"/>
      </w:pPr>
      <w:rPr>
        <w:rFonts w:ascii="Wingdings" w:eastAsia="Wingdings" w:hAnsi="Wingdings" w:hint="default"/>
      </w:rPr>
    </w:lvl>
    <w:lvl w:ilvl="6" w:tplc="14090001" w:tentative="1">
      <w:start w:val="1"/>
      <w:numFmt w:val="bullet"/>
      <w:lvlText w:val=""/>
      <w:lvlJc w:val="left"/>
      <w:pPr>
        <w:ind w:left="5040" w:hanging="360"/>
      </w:pPr>
      <w:rPr>
        <w:rFonts w:ascii="Symbol" w:eastAsia="Symbol" w:hAnsi="Symbol" w:hint="default"/>
      </w:rPr>
    </w:lvl>
    <w:lvl w:ilvl="7" w:tplc="14090003" w:tentative="1">
      <w:start w:val="1"/>
      <w:numFmt w:val="bullet"/>
      <w:lvlText w:val="o"/>
      <w:lvlJc w:val="left"/>
      <w:pPr>
        <w:ind w:left="5760" w:hanging="360"/>
      </w:pPr>
      <w:rPr>
        <w:rFonts w:ascii="Courier New" w:eastAsia="Courier New" w:hAnsi="Courier New" w:cs="Courier New" w:hint="default"/>
      </w:rPr>
    </w:lvl>
    <w:lvl w:ilvl="8" w:tplc="14090005" w:tentative="1">
      <w:start w:val="1"/>
      <w:numFmt w:val="bullet"/>
      <w:lvlText w:val=""/>
      <w:lvlJc w:val="left"/>
      <w:pPr>
        <w:ind w:left="6480" w:hanging="360"/>
      </w:pPr>
      <w:rPr>
        <w:rFonts w:ascii="Wingdings" w:eastAsia="Wingdings" w:hAnsi="Wingdings" w:hint="default"/>
      </w:rPr>
    </w:lvl>
  </w:abstractNum>
  <w:abstractNum w:abstractNumId="19"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eastAsia="Symbol" w:hAnsi="Symbol" w:hint="default"/>
        <w:sz w:val="16"/>
        <w:szCs w:val="16"/>
      </w:rPr>
    </w:lvl>
    <w:lvl w:ilvl="1" w:tplc="14090003">
      <w:numFmt w:val="bullet"/>
      <w:lvlText w:val="-"/>
      <w:lvlJc w:val="left"/>
      <w:pPr>
        <w:ind w:left="1440" w:hanging="360"/>
      </w:pPr>
      <w:rPr>
        <w:rFonts w:ascii="Calibri" w:eastAsia="Calibri" w:hAnsi="Calibri" w:cs="Times New Roman" w:hint="default"/>
      </w:rPr>
    </w:lvl>
    <w:lvl w:ilvl="2" w:tplc="14090005" w:tentative="1">
      <w:start w:val="1"/>
      <w:numFmt w:val="bullet"/>
      <w:lvlText w:val=""/>
      <w:lvlJc w:val="left"/>
      <w:pPr>
        <w:tabs>
          <w:tab w:val="num" w:pos="2160"/>
        </w:tabs>
        <w:ind w:left="2160" w:hanging="360"/>
      </w:pPr>
      <w:rPr>
        <w:rFonts w:ascii="Wingdings" w:eastAsia="Wingdings" w:hAnsi="Wingdings" w:hint="default"/>
      </w:rPr>
    </w:lvl>
    <w:lvl w:ilvl="3" w:tplc="14090001" w:tentative="1">
      <w:start w:val="1"/>
      <w:numFmt w:val="bullet"/>
      <w:lvlText w:val=""/>
      <w:lvlJc w:val="left"/>
      <w:pPr>
        <w:tabs>
          <w:tab w:val="num" w:pos="2880"/>
        </w:tabs>
        <w:ind w:left="2880" w:hanging="360"/>
      </w:pPr>
      <w:rPr>
        <w:rFonts w:ascii="Symbol" w:eastAsia="Symbol" w:hAnsi="Symbol" w:hint="default"/>
      </w:rPr>
    </w:lvl>
    <w:lvl w:ilvl="4" w:tplc="14090003" w:tentative="1">
      <w:start w:val="1"/>
      <w:numFmt w:val="bullet"/>
      <w:lvlText w:val="o"/>
      <w:lvlJc w:val="left"/>
      <w:pPr>
        <w:tabs>
          <w:tab w:val="num" w:pos="3600"/>
        </w:tabs>
        <w:ind w:left="3600" w:hanging="360"/>
      </w:pPr>
      <w:rPr>
        <w:rFonts w:ascii="Courier New" w:eastAsia="Courier New" w:hAnsi="Courier New" w:cs="Courier New" w:hint="default"/>
      </w:rPr>
    </w:lvl>
    <w:lvl w:ilvl="5" w:tplc="14090005" w:tentative="1">
      <w:start w:val="1"/>
      <w:numFmt w:val="bullet"/>
      <w:lvlText w:val=""/>
      <w:lvlJc w:val="left"/>
      <w:pPr>
        <w:tabs>
          <w:tab w:val="num" w:pos="4320"/>
        </w:tabs>
        <w:ind w:left="4320" w:hanging="360"/>
      </w:pPr>
      <w:rPr>
        <w:rFonts w:ascii="Wingdings" w:eastAsia="Wingdings" w:hAnsi="Wingdings" w:hint="default"/>
      </w:rPr>
    </w:lvl>
    <w:lvl w:ilvl="6" w:tplc="14090001" w:tentative="1">
      <w:start w:val="1"/>
      <w:numFmt w:val="bullet"/>
      <w:lvlText w:val=""/>
      <w:lvlJc w:val="left"/>
      <w:pPr>
        <w:tabs>
          <w:tab w:val="num" w:pos="5040"/>
        </w:tabs>
        <w:ind w:left="5040" w:hanging="360"/>
      </w:pPr>
      <w:rPr>
        <w:rFonts w:ascii="Symbol" w:eastAsia="Symbol" w:hAnsi="Symbol" w:hint="default"/>
      </w:rPr>
    </w:lvl>
    <w:lvl w:ilvl="7" w:tplc="14090003" w:tentative="1">
      <w:start w:val="1"/>
      <w:numFmt w:val="bullet"/>
      <w:lvlText w:val="o"/>
      <w:lvlJc w:val="left"/>
      <w:pPr>
        <w:tabs>
          <w:tab w:val="num" w:pos="5760"/>
        </w:tabs>
        <w:ind w:left="5760" w:hanging="360"/>
      </w:pPr>
      <w:rPr>
        <w:rFonts w:ascii="Courier New" w:eastAsia="Courier New" w:hAnsi="Courier New" w:cs="Courier New" w:hint="default"/>
      </w:rPr>
    </w:lvl>
    <w:lvl w:ilvl="8" w:tplc="14090005" w:tentative="1">
      <w:start w:val="1"/>
      <w:numFmt w:val="bullet"/>
      <w:lvlText w:val=""/>
      <w:lvlJc w:val="left"/>
      <w:pPr>
        <w:tabs>
          <w:tab w:val="num" w:pos="6480"/>
        </w:tabs>
        <w:ind w:left="6480" w:hanging="360"/>
      </w:pPr>
      <w:rPr>
        <w:rFonts w:ascii="Wingdings" w:eastAsia="Wingdings" w:hAnsi="Wingdings" w:hint="default"/>
      </w:rPr>
    </w:lvl>
  </w:abstractNum>
  <w:abstractNum w:abstractNumId="20"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eastAsia="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1" w15:restartNumberingAfterBreak="0">
    <w:nsid w:val="47111CBC"/>
    <w:multiLevelType w:val="multilevel"/>
    <w:tmpl w:val="33A22176"/>
    <w:styleLink w:val="Bullets"/>
    <w:lvl w:ilvl="0">
      <w:start w:val="1"/>
      <w:numFmt w:val="bullet"/>
      <w:lvlText w:val=""/>
      <w:lvlJc w:val="left"/>
      <w:pPr>
        <w:tabs>
          <w:tab w:val="num" w:pos="397"/>
        </w:tabs>
        <w:ind w:left="397" w:hanging="397"/>
      </w:pPr>
      <w:rPr>
        <w:rFonts w:ascii="Symbol" w:eastAsia="Symbol" w:hAnsi="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hint="default"/>
      </w:rPr>
    </w:lvl>
    <w:lvl w:ilvl="3">
      <w:start w:val="1"/>
      <w:numFmt w:val="bullet"/>
      <w:lvlText w:val=""/>
      <w:lvlJc w:val="left"/>
      <w:pPr>
        <w:ind w:left="2880" w:hanging="360"/>
      </w:pPr>
      <w:rPr>
        <w:rFonts w:ascii="Symbol" w:eastAsia="Symbol" w:hAnsi="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hint="default"/>
      </w:rPr>
    </w:lvl>
    <w:lvl w:ilvl="6">
      <w:start w:val="1"/>
      <w:numFmt w:val="bullet"/>
      <w:lvlText w:val=""/>
      <w:lvlJc w:val="left"/>
      <w:pPr>
        <w:ind w:left="5040" w:hanging="360"/>
      </w:pPr>
      <w:rPr>
        <w:rFonts w:ascii="Symbol" w:eastAsia="Symbol" w:hAnsi="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hint="default"/>
      </w:rPr>
    </w:lvl>
  </w:abstractNum>
  <w:abstractNum w:abstractNumId="22" w15:restartNumberingAfterBreak="0">
    <w:nsid w:val="49870203"/>
    <w:multiLevelType w:val="multilevel"/>
    <w:tmpl w:val="14090001"/>
    <w:numStyleLink w:val="Bulletss"/>
  </w:abstractNum>
  <w:abstractNum w:abstractNumId="23" w15:restartNumberingAfterBreak="0">
    <w:nsid w:val="4DC25C32"/>
    <w:multiLevelType w:val="multilevel"/>
    <w:tmpl w:val="33A22176"/>
    <w:numStyleLink w:val="Bullets"/>
  </w:abstractNum>
  <w:abstractNum w:abstractNumId="24" w15:restartNumberingAfterBreak="0">
    <w:nsid w:val="53535234"/>
    <w:multiLevelType w:val="singleLevel"/>
    <w:tmpl w:val="44B68220"/>
    <w:lvl w:ilvl="0">
      <w:start w:val="1"/>
      <w:numFmt w:val="bullet"/>
      <w:pStyle w:val="Boxbullet"/>
      <w:lvlText w:val=""/>
      <w:lvlJc w:val="left"/>
      <w:pPr>
        <w:ind w:left="644" w:hanging="360"/>
      </w:pPr>
      <w:rPr>
        <w:rFonts w:ascii="Symbol" w:eastAsia="Symbol" w:hAnsi="Symbol" w:hint="default"/>
        <w:color w:val="1C556C"/>
        <w:sz w:val="16"/>
      </w:rPr>
    </w:lvl>
  </w:abstractNum>
  <w:abstractNum w:abstractNumId="25" w15:restartNumberingAfterBreak="0">
    <w:nsid w:val="5A3B4A45"/>
    <w:multiLevelType w:val="hybridMultilevel"/>
    <w:tmpl w:val="E4A429C8"/>
    <w:lvl w:ilvl="0" w:tplc="14090001">
      <w:start w:val="1"/>
      <w:numFmt w:val="bullet"/>
      <w:lvlText w:val=""/>
      <w:lvlJc w:val="left"/>
      <w:pPr>
        <w:ind w:left="720" w:hanging="360"/>
      </w:pPr>
      <w:rPr>
        <w:rFonts w:ascii="Symbol" w:eastAsia="Symbol" w:hAnsi="Symbol" w:hint="default"/>
      </w:rPr>
    </w:lvl>
    <w:lvl w:ilvl="1" w:tplc="14090003" w:tentative="1">
      <w:start w:val="1"/>
      <w:numFmt w:val="bullet"/>
      <w:lvlText w:val="o"/>
      <w:lvlJc w:val="left"/>
      <w:pPr>
        <w:ind w:left="1440" w:hanging="360"/>
      </w:pPr>
      <w:rPr>
        <w:rFonts w:ascii="Courier New" w:eastAsia="Courier New" w:hAnsi="Courier New" w:cs="Courier New" w:hint="default"/>
      </w:rPr>
    </w:lvl>
    <w:lvl w:ilvl="2" w:tplc="14090005" w:tentative="1">
      <w:start w:val="1"/>
      <w:numFmt w:val="bullet"/>
      <w:lvlText w:val=""/>
      <w:lvlJc w:val="left"/>
      <w:pPr>
        <w:ind w:left="2160" w:hanging="360"/>
      </w:pPr>
      <w:rPr>
        <w:rFonts w:ascii="Wingdings" w:eastAsia="Wingdings" w:hAnsi="Wingdings" w:hint="default"/>
      </w:rPr>
    </w:lvl>
    <w:lvl w:ilvl="3" w:tplc="14090001" w:tentative="1">
      <w:start w:val="1"/>
      <w:numFmt w:val="bullet"/>
      <w:lvlText w:val=""/>
      <w:lvlJc w:val="left"/>
      <w:pPr>
        <w:ind w:left="2880" w:hanging="360"/>
      </w:pPr>
      <w:rPr>
        <w:rFonts w:ascii="Symbol" w:eastAsia="Symbol" w:hAnsi="Symbol" w:hint="default"/>
      </w:rPr>
    </w:lvl>
    <w:lvl w:ilvl="4" w:tplc="14090003" w:tentative="1">
      <w:start w:val="1"/>
      <w:numFmt w:val="bullet"/>
      <w:lvlText w:val="o"/>
      <w:lvlJc w:val="left"/>
      <w:pPr>
        <w:ind w:left="3600" w:hanging="360"/>
      </w:pPr>
      <w:rPr>
        <w:rFonts w:ascii="Courier New" w:eastAsia="Courier New" w:hAnsi="Courier New" w:cs="Courier New" w:hint="default"/>
      </w:rPr>
    </w:lvl>
    <w:lvl w:ilvl="5" w:tplc="14090005" w:tentative="1">
      <w:start w:val="1"/>
      <w:numFmt w:val="bullet"/>
      <w:lvlText w:val=""/>
      <w:lvlJc w:val="left"/>
      <w:pPr>
        <w:ind w:left="4320" w:hanging="360"/>
      </w:pPr>
      <w:rPr>
        <w:rFonts w:ascii="Wingdings" w:eastAsia="Wingdings" w:hAnsi="Wingdings" w:hint="default"/>
      </w:rPr>
    </w:lvl>
    <w:lvl w:ilvl="6" w:tplc="14090001" w:tentative="1">
      <w:start w:val="1"/>
      <w:numFmt w:val="bullet"/>
      <w:lvlText w:val=""/>
      <w:lvlJc w:val="left"/>
      <w:pPr>
        <w:ind w:left="5040" w:hanging="360"/>
      </w:pPr>
      <w:rPr>
        <w:rFonts w:ascii="Symbol" w:eastAsia="Symbol" w:hAnsi="Symbol" w:hint="default"/>
      </w:rPr>
    </w:lvl>
    <w:lvl w:ilvl="7" w:tplc="14090003" w:tentative="1">
      <w:start w:val="1"/>
      <w:numFmt w:val="bullet"/>
      <w:lvlText w:val="o"/>
      <w:lvlJc w:val="left"/>
      <w:pPr>
        <w:ind w:left="5760" w:hanging="360"/>
      </w:pPr>
      <w:rPr>
        <w:rFonts w:ascii="Courier New" w:eastAsia="Courier New" w:hAnsi="Courier New" w:cs="Courier New" w:hint="default"/>
      </w:rPr>
    </w:lvl>
    <w:lvl w:ilvl="8" w:tplc="14090005" w:tentative="1">
      <w:start w:val="1"/>
      <w:numFmt w:val="bullet"/>
      <w:lvlText w:val=""/>
      <w:lvlJc w:val="left"/>
      <w:pPr>
        <w:ind w:left="6480" w:hanging="360"/>
      </w:pPr>
      <w:rPr>
        <w:rFonts w:ascii="Wingdings" w:eastAsia="Wingdings" w:hAnsi="Wingdings" w:hint="default"/>
      </w:rPr>
    </w:lvl>
  </w:abstractNum>
  <w:abstractNum w:abstractNumId="26" w15:restartNumberingAfterBreak="0">
    <w:nsid w:val="5D2E6E9E"/>
    <w:multiLevelType w:val="multilevel"/>
    <w:tmpl w:val="14090001"/>
    <w:styleLink w:val="Bulletss"/>
    <w:lvl w:ilvl="0">
      <w:start w:val="1"/>
      <w:numFmt w:val="bullet"/>
      <w:lvlText w:val=""/>
      <w:lvlJc w:val="left"/>
      <w:pPr>
        <w:tabs>
          <w:tab w:val="num" w:pos="397"/>
        </w:tabs>
        <w:ind w:left="0" w:firstLine="0"/>
      </w:pPr>
      <w:rPr>
        <w:rFonts w:ascii="Symbol" w:eastAsia="Symbol" w:hAnsi="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hint="default"/>
      </w:rPr>
    </w:lvl>
    <w:lvl w:ilvl="3">
      <w:start w:val="1"/>
      <w:numFmt w:val="bullet"/>
      <w:lvlText w:val=""/>
      <w:lvlJc w:val="left"/>
      <w:pPr>
        <w:ind w:left="2880" w:hanging="360"/>
      </w:pPr>
      <w:rPr>
        <w:rFonts w:ascii="Symbol" w:eastAsia="Symbol" w:hAnsi="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hint="default"/>
      </w:rPr>
    </w:lvl>
    <w:lvl w:ilvl="6">
      <w:start w:val="1"/>
      <w:numFmt w:val="bullet"/>
      <w:lvlText w:val=""/>
      <w:lvlJc w:val="left"/>
      <w:pPr>
        <w:ind w:left="5040" w:hanging="360"/>
      </w:pPr>
      <w:rPr>
        <w:rFonts w:ascii="Symbol" w:eastAsia="Symbol" w:hAnsi="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hint="default"/>
      </w:rPr>
    </w:lvl>
  </w:abstractNum>
  <w:abstractNum w:abstractNumId="27"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78A6316"/>
    <w:multiLevelType w:val="hybridMultilevel"/>
    <w:tmpl w:val="F8BC0826"/>
    <w:lvl w:ilvl="0" w:tplc="2AF4521A">
      <w:start w:val="1"/>
      <w:numFmt w:val="bullet"/>
      <w:lvlText w:val=""/>
      <w:lvlJc w:val="left"/>
      <w:pPr>
        <w:ind w:left="720" w:hanging="360"/>
      </w:pPr>
      <w:rPr>
        <w:rFonts w:ascii="Symbol" w:eastAsia="Symbol" w:hAnsi="Symbol" w:hint="default"/>
      </w:rPr>
    </w:lvl>
    <w:lvl w:ilvl="1" w:tplc="326CB890" w:tentative="1">
      <w:start w:val="1"/>
      <w:numFmt w:val="bullet"/>
      <w:lvlText w:val="o"/>
      <w:lvlJc w:val="left"/>
      <w:pPr>
        <w:ind w:left="1440" w:hanging="360"/>
      </w:pPr>
      <w:rPr>
        <w:rFonts w:ascii="Courier New" w:eastAsia="Courier New" w:hAnsi="Courier New" w:cs="Courier New" w:hint="default"/>
      </w:rPr>
    </w:lvl>
    <w:lvl w:ilvl="2" w:tplc="03926F58" w:tentative="1">
      <w:start w:val="1"/>
      <w:numFmt w:val="bullet"/>
      <w:lvlText w:val=""/>
      <w:lvlJc w:val="left"/>
      <w:pPr>
        <w:ind w:left="2160" w:hanging="360"/>
      </w:pPr>
      <w:rPr>
        <w:rFonts w:ascii="Wingdings" w:eastAsia="Wingdings" w:hAnsi="Wingdings" w:hint="default"/>
      </w:rPr>
    </w:lvl>
    <w:lvl w:ilvl="3" w:tplc="F5ECFB66" w:tentative="1">
      <w:start w:val="1"/>
      <w:numFmt w:val="bullet"/>
      <w:lvlText w:val=""/>
      <w:lvlJc w:val="left"/>
      <w:pPr>
        <w:ind w:left="2880" w:hanging="360"/>
      </w:pPr>
      <w:rPr>
        <w:rFonts w:ascii="Symbol" w:eastAsia="Symbol" w:hAnsi="Symbol" w:hint="default"/>
      </w:rPr>
    </w:lvl>
    <w:lvl w:ilvl="4" w:tplc="20B07310" w:tentative="1">
      <w:start w:val="1"/>
      <w:numFmt w:val="bullet"/>
      <w:lvlText w:val="o"/>
      <w:lvlJc w:val="left"/>
      <w:pPr>
        <w:ind w:left="3600" w:hanging="360"/>
      </w:pPr>
      <w:rPr>
        <w:rFonts w:ascii="Courier New" w:eastAsia="Courier New" w:hAnsi="Courier New" w:cs="Courier New" w:hint="default"/>
      </w:rPr>
    </w:lvl>
    <w:lvl w:ilvl="5" w:tplc="94B42C86" w:tentative="1">
      <w:start w:val="1"/>
      <w:numFmt w:val="bullet"/>
      <w:lvlText w:val=""/>
      <w:lvlJc w:val="left"/>
      <w:pPr>
        <w:ind w:left="4320" w:hanging="360"/>
      </w:pPr>
      <w:rPr>
        <w:rFonts w:ascii="Wingdings" w:eastAsia="Wingdings" w:hAnsi="Wingdings" w:hint="default"/>
      </w:rPr>
    </w:lvl>
    <w:lvl w:ilvl="6" w:tplc="551A5E58" w:tentative="1">
      <w:start w:val="1"/>
      <w:numFmt w:val="bullet"/>
      <w:lvlText w:val=""/>
      <w:lvlJc w:val="left"/>
      <w:pPr>
        <w:ind w:left="5040" w:hanging="360"/>
      </w:pPr>
      <w:rPr>
        <w:rFonts w:ascii="Symbol" w:eastAsia="Symbol" w:hAnsi="Symbol" w:hint="default"/>
      </w:rPr>
    </w:lvl>
    <w:lvl w:ilvl="7" w:tplc="DBBA094A" w:tentative="1">
      <w:start w:val="1"/>
      <w:numFmt w:val="bullet"/>
      <w:lvlText w:val="o"/>
      <w:lvlJc w:val="left"/>
      <w:pPr>
        <w:ind w:left="5760" w:hanging="360"/>
      </w:pPr>
      <w:rPr>
        <w:rFonts w:ascii="Courier New" w:eastAsia="Courier New" w:hAnsi="Courier New" w:cs="Courier New" w:hint="default"/>
      </w:rPr>
    </w:lvl>
    <w:lvl w:ilvl="8" w:tplc="A3546D6C" w:tentative="1">
      <w:start w:val="1"/>
      <w:numFmt w:val="bullet"/>
      <w:lvlText w:val=""/>
      <w:lvlJc w:val="left"/>
      <w:pPr>
        <w:ind w:left="6480" w:hanging="360"/>
      </w:pPr>
      <w:rPr>
        <w:rFonts w:ascii="Wingdings" w:eastAsia="Wingdings" w:hAnsi="Wingdings" w:hint="default"/>
      </w:rPr>
    </w:lvl>
  </w:abstractNum>
  <w:abstractNum w:abstractNumId="29" w15:restartNumberingAfterBreak="0">
    <w:nsid w:val="6C042717"/>
    <w:multiLevelType w:val="multilevel"/>
    <w:tmpl w:val="DCDEB9D0"/>
    <w:numStyleLink w:val="Style1"/>
  </w:abstractNum>
  <w:abstractNum w:abstractNumId="30"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eastAsia="Symbol" w:hAnsi="Symbol" w:hint="default"/>
        <w:color w:val="auto"/>
        <w:sz w:val="16"/>
        <w:szCs w:val="16"/>
      </w:rPr>
    </w:lvl>
    <w:lvl w:ilvl="1" w:tplc="66624CCE">
      <w:start w:val="1"/>
      <w:numFmt w:val="bullet"/>
      <w:lvlText w:val="o"/>
      <w:lvlJc w:val="left"/>
      <w:pPr>
        <w:tabs>
          <w:tab w:val="num" w:pos="1440"/>
        </w:tabs>
        <w:ind w:left="1440" w:hanging="360"/>
      </w:pPr>
      <w:rPr>
        <w:rFonts w:ascii="Courier New" w:eastAsia="Courier New" w:hAnsi="Courier New" w:cs="Courier New" w:hint="default"/>
      </w:rPr>
    </w:lvl>
    <w:lvl w:ilvl="2" w:tplc="F50EB80C" w:tentative="1">
      <w:start w:val="1"/>
      <w:numFmt w:val="bullet"/>
      <w:lvlText w:val=""/>
      <w:lvlJc w:val="left"/>
      <w:pPr>
        <w:tabs>
          <w:tab w:val="num" w:pos="2160"/>
        </w:tabs>
        <w:ind w:left="2160" w:hanging="360"/>
      </w:pPr>
      <w:rPr>
        <w:rFonts w:ascii="Wingdings" w:eastAsia="Wingdings" w:hAnsi="Wingdings" w:hint="default"/>
      </w:rPr>
    </w:lvl>
    <w:lvl w:ilvl="3" w:tplc="3662DCF6" w:tentative="1">
      <w:start w:val="1"/>
      <w:numFmt w:val="bullet"/>
      <w:lvlText w:val=""/>
      <w:lvlJc w:val="left"/>
      <w:pPr>
        <w:tabs>
          <w:tab w:val="num" w:pos="2880"/>
        </w:tabs>
        <w:ind w:left="2880" w:hanging="360"/>
      </w:pPr>
      <w:rPr>
        <w:rFonts w:ascii="Symbol" w:eastAsia="Symbol" w:hAnsi="Symbol" w:hint="default"/>
      </w:rPr>
    </w:lvl>
    <w:lvl w:ilvl="4" w:tplc="4F909F22" w:tentative="1">
      <w:start w:val="1"/>
      <w:numFmt w:val="bullet"/>
      <w:lvlText w:val="o"/>
      <w:lvlJc w:val="left"/>
      <w:pPr>
        <w:tabs>
          <w:tab w:val="num" w:pos="3600"/>
        </w:tabs>
        <w:ind w:left="3600" w:hanging="360"/>
      </w:pPr>
      <w:rPr>
        <w:rFonts w:ascii="Courier New" w:eastAsia="Courier New" w:hAnsi="Courier New" w:cs="Courier New" w:hint="default"/>
      </w:rPr>
    </w:lvl>
    <w:lvl w:ilvl="5" w:tplc="6D8E5B5C" w:tentative="1">
      <w:start w:val="1"/>
      <w:numFmt w:val="bullet"/>
      <w:lvlText w:val=""/>
      <w:lvlJc w:val="left"/>
      <w:pPr>
        <w:tabs>
          <w:tab w:val="num" w:pos="4320"/>
        </w:tabs>
        <w:ind w:left="4320" w:hanging="360"/>
      </w:pPr>
      <w:rPr>
        <w:rFonts w:ascii="Wingdings" w:eastAsia="Wingdings" w:hAnsi="Wingdings" w:hint="default"/>
      </w:rPr>
    </w:lvl>
    <w:lvl w:ilvl="6" w:tplc="430447C8" w:tentative="1">
      <w:start w:val="1"/>
      <w:numFmt w:val="bullet"/>
      <w:lvlText w:val=""/>
      <w:lvlJc w:val="left"/>
      <w:pPr>
        <w:tabs>
          <w:tab w:val="num" w:pos="5040"/>
        </w:tabs>
        <w:ind w:left="5040" w:hanging="360"/>
      </w:pPr>
      <w:rPr>
        <w:rFonts w:ascii="Symbol" w:eastAsia="Symbol" w:hAnsi="Symbol" w:hint="default"/>
      </w:rPr>
    </w:lvl>
    <w:lvl w:ilvl="7" w:tplc="489CDFD4" w:tentative="1">
      <w:start w:val="1"/>
      <w:numFmt w:val="bullet"/>
      <w:lvlText w:val="o"/>
      <w:lvlJc w:val="left"/>
      <w:pPr>
        <w:tabs>
          <w:tab w:val="num" w:pos="5760"/>
        </w:tabs>
        <w:ind w:left="5760" w:hanging="360"/>
      </w:pPr>
      <w:rPr>
        <w:rFonts w:ascii="Courier New" w:eastAsia="Courier New" w:hAnsi="Courier New" w:cs="Courier New" w:hint="default"/>
      </w:rPr>
    </w:lvl>
    <w:lvl w:ilvl="8" w:tplc="5FD01C96" w:tentative="1">
      <w:start w:val="1"/>
      <w:numFmt w:val="bullet"/>
      <w:lvlText w:val=""/>
      <w:lvlJc w:val="left"/>
      <w:pPr>
        <w:tabs>
          <w:tab w:val="num" w:pos="6480"/>
        </w:tabs>
        <w:ind w:left="6480" w:hanging="360"/>
      </w:pPr>
      <w:rPr>
        <w:rFonts w:ascii="Wingdings" w:eastAsia="Wingdings" w:hAnsi="Wingdings" w:hint="default"/>
      </w:rPr>
    </w:lvl>
  </w:abstractNum>
  <w:abstractNum w:abstractNumId="32" w15:restartNumberingAfterBreak="0">
    <w:nsid w:val="7AEB5067"/>
    <w:multiLevelType w:val="multilevel"/>
    <w:tmpl w:val="14090001"/>
    <w:numStyleLink w:val="Bulletss"/>
  </w:abstractNum>
  <w:abstractNum w:abstractNumId="33" w15:restartNumberingAfterBreak="0">
    <w:nsid w:val="7E4D254A"/>
    <w:multiLevelType w:val="singleLevel"/>
    <w:tmpl w:val="4BDCAC54"/>
    <w:lvl w:ilvl="0">
      <w:start w:val="1"/>
      <w:numFmt w:val="bullet"/>
      <w:lvlText w:val=""/>
      <w:lvlJc w:val="left"/>
      <w:pPr>
        <w:tabs>
          <w:tab w:val="num" w:pos="567"/>
        </w:tabs>
        <w:ind w:left="567" w:hanging="567"/>
      </w:pPr>
      <w:rPr>
        <w:rFonts w:ascii="Symbol" w:eastAsia="Symbol" w:hAnsi="Symbol" w:hint="default"/>
        <w:color w:val="auto"/>
        <w:sz w:val="18"/>
        <w:szCs w:val="20"/>
      </w:rPr>
    </w:lvl>
  </w:abstractNum>
  <w:num w:numId="1">
    <w:abstractNumId w:val="12"/>
  </w:num>
  <w:num w:numId="2">
    <w:abstractNumId w:val="24"/>
  </w:num>
  <w:num w:numId="3">
    <w:abstractNumId w:val="33"/>
  </w:num>
  <w:num w:numId="4">
    <w:abstractNumId w:val="17"/>
  </w:num>
  <w:num w:numId="5">
    <w:abstractNumId w:val="10"/>
  </w:num>
  <w:num w:numId="6">
    <w:abstractNumId w:val="6"/>
  </w:num>
  <w:num w:numId="7">
    <w:abstractNumId w:val="20"/>
  </w:num>
  <w:num w:numId="8">
    <w:abstractNumId w:val="19"/>
  </w:num>
  <w:num w:numId="9">
    <w:abstractNumId w:val="3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8"/>
  </w:num>
  <w:num w:numId="13">
    <w:abstractNumId w:val="9"/>
  </w:num>
  <w:num w:numId="14">
    <w:abstractNumId w:val="29"/>
  </w:num>
  <w:num w:numId="15">
    <w:abstractNumId w:val="18"/>
  </w:num>
  <w:num w:numId="16">
    <w:abstractNumId w:val="21"/>
  </w:num>
  <w:num w:numId="17">
    <w:abstractNumId w:val="0"/>
  </w:num>
  <w:num w:numId="18">
    <w:abstractNumId w:val="23"/>
  </w:num>
  <w:num w:numId="19">
    <w:abstractNumId w:val="30"/>
  </w:num>
  <w:num w:numId="20">
    <w:abstractNumId w:val="11"/>
  </w:num>
  <w:num w:numId="21">
    <w:abstractNumId w:val="25"/>
  </w:num>
  <w:num w:numId="22">
    <w:abstractNumId w:val="4"/>
  </w:num>
  <w:num w:numId="23">
    <w:abstractNumId w:val="26"/>
  </w:num>
  <w:num w:numId="24">
    <w:abstractNumId w:val="32"/>
  </w:num>
  <w:num w:numId="25">
    <w:abstractNumId w:val="22"/>
  </w:num>
  <w:num w:numId="26">
    <w:abstractNumId w:val="27"/>
  </w:num>
  <w:num w:numId="27">
    <w:abstractNumId w:val="14"/>
  </w:num>
  <w:num w:numId="28">
    <w:abstractNumId w:val="15"/>
  </w:num>
  <w:num w:numId="29">
    <w:abstractNumId w:val="7"/>
  </w:num>
  <w:num w:numId="30">
    <w:abstractNumId w:val="3"/>
  </w:num>
  <w:num w:numId="31">
    <w:abstractNumId w:val="2"/>
  </w:num>
  <w:num w:numId="32">
    <w:abstractNumId w:val="5"/>
  </w:num>
  <w:num w:numId="33">
    <w:abstractNumId w:val="8"/>
  </w:num>
  <w:num w:numId="34">
    <w:abstractNumId w:val="16"/>
  </w:num>
  <w:num w:numId="35">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proofState w:spelling="clean" w:grammar="clean"/>
  <w:doNotTrackMoves/>
  <w:defaultTabStop w:val="397"/>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E7793"/>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144F"/>
    <w:rsid w:val="00051D42"/>
    <w:rsid w:val="000538A1"/>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796"/>
    <w:rsid w:val="00091BA2"/>
    <w:rsid w:val="00091CB0"/>
    <w:rsid w:val="00094344"/>
    <w:rsid w:val="000953C6"/>
    <w:rsid w:val="000953F4"/>
    <w:rsid w:val="0009590C"/>
    <w:rsid w:val="000959E7"/>
    <w:rsid w:val="00095E7D"/>
    <w:rsid w:val="000964DE"/>
    <w:rsid w:val="000972AB"/>
    <w:rsid w:val="00097B40"/>
    <w:rsid w:val="00097D0E"/>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5FE"/>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414E0"/>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7564"/>
    <w:rsid w:val="00197EC2"/>
    <w:rsid w:val="00197ECE"/>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147E"/>
    <w:rsid w:val="001C151B"/>
    <w:rsid w:val="001C19E5"/>
    <w:rsid w:val="001C3800"/>
    <w:rsid w:val="001C3C7B"/>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ECB"/>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5566"/>
    <w:rsid w:val="002063AA"/>
    <w:rsid w:val="00210549"/>
    <w:rsid w:val="0021069E"/>
    <w:rsid w:val="00210804"/>
    <w:rsid w:val="0021088F"/>
    <w:rsid w:val="002113FE"/>
    <w:rsid w:val="00211737"/>
    <w:rsid w:val="0021181B"/>
    <w:rsid w:val="0021230F"/>
    <w:rsid w:val="002125B0"/>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0038"/>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21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0E1"/>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6EFA"/>
    <w:rsid w:val="00317A33"/>
    <w:rsid w:val="00320339"/>
    <w:rsid w:val="00321214"/>
    <w:rsid w:val="003213D5"/>
    <w:rsid w:val="00323737"/>
    <w:rsid w:val="00323AD6"/>
    <w:rsid w:val="00323F27"/>
    <w:rsid w:val="003242EF"/>
    <w:rsid w:val="00325339"/>
    <w:rsid w:val="003255AA"/>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20D9"/>
    <w:rsid w:val="003423E0"/>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B08"/>
    <w:rsid w:val="00367496"/>
    <w:rsid w:val="003678BE"/>
    <w:rsid w:val="003700F8"/>
    <w:rsid w:val="00370949"/>
    <w:rsid w:val="0037243B"/>
    <w:rsid w:val="0037251C"/>
    <w:rsid w:val="0037272C"/>
    <w:rsid w:val="00372B9A"/>
    <w:rsid w:val="003731BF"/>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3C"/>
    <w:rsid w:val="003E6B95"/>
    <w:rsid w:val="003E70FF"/>
    <w:rsid w:val="003E7F1B"/>
    <w:rsid w:val="003F0B41"/>
    <w:rsid w:val="003F1E39"/>
    <w:rsid w:val="003F229D"/>
    <w:rsid w:val="003F25F0"/>
    <w:rsid w:val="003F2D5B"/>
    <w:rsid w:val="003F455E"/>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426"/>
    <w:rsid w:val="00453775"/>
    <w:rsid w:val="00453890"/>
    <w:rsid w:val="00454380"/>
    <w:rsid w:val="0045470C"/>
    <w:rsid w:val="00454F58"/>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572"/>
    <w:rsid w:val="004C6D4F"/>
    <w:rsid w:val="004C7541"/>
    <w:rsid w:val="004D1E71"/>
    <w:rsid w:val="004D2CDF"/>
    <w:rsid w:val="004D33C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03"/>
    <w:rsid w:val="004F7A74"/>
    <w:rsid w:val="00500250"/>
    <w:rsid w:val="00500264"/>
    <w:rsid w:val="00500824"/>
    <w:rsid w:val="00500DAB"/>
    <w:rsid w:val="00501144"/>
    <w:rsid w:val="005013EF"/>
    <w:rsid w:val="005019E0"/>
    <w:rsid w:val="0050211F"/>
    <w:rsid w:val="005022E7"/>
    <w:rsid w:val="00502A93"/>
    <w:rsid w:val="00506083"/>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4FFB"/>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321"/>
    <w:rsid w:val="0058341E"/>
    <w:rsid w:val="00584F3A"/>
    <w:rsid w:val="005853AB"/>
    <w:rsid w:val="00585748"/>
    <w:rsid w:val="005859C5"/>
    <w:rsid w:val="00585C79"/>
    <w:rsid w:val="00586144"/>
    <w:rsid w:val="00587785"/>
    <w:rsid w:val="0058788D"/>
    <w:rsid w:val="00587E29"/>
    <w:rsid w:val="00587FE6"/>
    <w:rsid w:val="00591698"/>
    <w:rsid w:val="00593B87"/>
    <w:rsid w:val="00593C1C"/>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760E"/>
    <w:rsid w:val="005C7E9E"/>
    <w:rsid w:val="005D18C9"/>
    <w:rsid w:val="005D1B72"/>
    <w:rsid w:val="005D2471"/>
    <w:rsid w:val="005D2779"/>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0E32"/>
    <w:rsid w:val="0062159D"/>
    <w:rsid w:val="00621680"/>
    <w:rsid w:val="00621EC5"/>
    <w:rsid w:val="006223E0"/>
    <w:rsid w:val="006224D0"/>
    <w:rsid w:val="00622BCE"/>
    <w:rsid w:val="00622E29"/>
    <w:rsid w:val="00623643"/>
    <w:rsid w:val="00624018"/>
    <w:rsid w:val="006240C4"/>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907"/>
    <w:rsid w:val="00652E06"/>
    <w:rsid w:val="00653036"/>
    <w:rsid w:val="00653FC4"/>
    <w:rsid w:val="00654F91"/>
    <w:rsid w:val="00655361"/>
    <w:rsid w:val="00656253"/>
    <w:rsid w:val="00656799"/>
    <w:rsid w:val="00656B77"/>
    <w:rsid w:val="00656E72"/>
    <w:rsid w:val="006578A1"/>
    <w:rsid w:val="0066137B"/>
    <w:rsid w:val="0066174E"/>
    <w:rsid w:val="00661BBB"/>
    <w:rsid w:val="00661E57"/>
    <w:rsid w:val="006629E4"/>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80059"/>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2751C"/>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54E"/>
    <w:rsid w:val="00782628"/>
    <w:rsid w:val="007826AB"/>
    <w:rsid w:val="007840E2"/>
    <w:rsid w:val="0078569F"/>
    <w:rsid w:val="00785803"/>
    <w:rsid w:val="00785EB4"/>
    <w:rsid w:val="0078609A"/>
    <w:rsid w:val="00786F85"/>
    <w:rsid w:val="0078731A"/>
    <w:rsid w:val="00787487"/>
    <w:rsid w:val="007875C5"/>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949"/>
    <w:rsid w:val="007B7D30"/>
    <w:rsid w:val="007C0FA9"/>
    <w:rsid w:val="007C2413"/>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709A"/>
    <w:rsid w:val="00887D2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448D"/>
    <w:rsid w:val="008A4A55"/>
    <w:rsid w:val="008A506F"/>
    <w:rsid w:val="008A528A"/>
    <w:rsid w:val="008A5298"/>
    <w:rsid w:val="008A535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4F1"/>
    <w:rsid w:val="008D6752"/>
    <w:rsid w:val="008D69E7"/>
    <w:rsid w:val="008D6FC1"/>
    <w:rsid w:val="008E0140"/>
    <w:rsid w:val="008E0688"/>
    <w:rsid w:val="008E0BEF"/>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6ECB"/>
    <w:rsid w:val="00947268"/>
    <w:rsid w:val="0094750E"/>
    <w:rsid w:val="00947C94"/>
    <w:rsid w:val="009507C8"/>
    <w:rsid w:val="0095115E"/>
    <w:rsid w:val="0095118A"/>
    <w:rsid w:val="00952468"/>
    <w:rsid w:val="00954767"/>
    <w:rsid w:val="0095487A"/>
    <w:rsid w:val="009548FB"/>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719E"/>
    <w:rsid w:val="009A0169"/>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636"/>
    <w:rsid w:val="00A85080"/>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55A"/>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4B27"/>
    <w:rsid w:val="00B4615E"/>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2008"/>
    <w:rsid w:val="00BB2CFC"/>
    <w:rsid w:val="00BB34DC"/>
    <w:rsid w:val="00BB35D0"/>
    <w:rsid w:val="00BB3AC4"/>
    <w:rsid w:val="00BB4999"/>
    <w:rsid w:val="00BB4BCD"/>
    <w:rsid w:val="00BB56C7"/>
    <w:rsid w:val="00BB5B62"/>
    <w:rsid w:val="00BB6502"/>
    <w:rsid w:val="00BB6BCD"/>
    <w:rsid w:val="00BB70F9"/>
    <w:rsid w:val="00BB7C9B"/>
    <w:rsid w:val="00BC1527"/>
    <w:rsid w:val="00BC2306"/>
    <w:rsid w:val="00BC2F31"/>
    <w:rsid w:val="00BC4036"/>
    <w:rsid w:val="00BC4F0A"/>
    <w:rsid w:val="00BC509F"/>
    <w:rsid w:val="00BC51D2"/>
    <w:rsid w:val="00BC64BE"/>
    <w:rsid w:val="00BC7155"/>
    <w:rsid w:val="00BC7550"/>
    <w:rsid w:val="00BD0B72"/>
    <w:rsid w:val="00BD2668"/>
    <w:rsid w:val="00BD3924"/>
    <w:rsid w:val="00BD450F"/>
    <w:rsid w:val="00BD4512"/>
    <w:rsid w:val="00BD52AA"/>
    <w:rsid w:val="00BE1061"/>
    <w:rsid w:val="00BE1321"/>
    <w:rsid w:val="00BE2893"/>
    <w:rsid w:val="00BE2EB4"/>
    <w:rsid w:val="00BE2F5A"/>
    <w:rsid w:val="00BE37D3"/>
    <w:rsid w:val="00BE522A"/>
    <w:rsid w:val="00BE57B5"/>
    <w:rsid w:val="00BE7A7C"/>
    <w:rsid w:val="00BF0A44"/>
    <w:rsid w:val="00BF0CEC"/>
    <w:rsid w:val="00BF1A44"/>
    <w:rsid w:val="00BF1EDF"/>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A8"/>
    <w:rsid w:val="00C034A4"/>
    <w:rsid w:val="00C03DD0"/>
    <w:rsid w:val="00C04445"/>
    <w:rsid w:val="00C04A7F"/>
    <w:rsid w:val="00C04E2B"/>
    <w:rsid w:val="00C051AA"/>
    <w:rsid w:val="00C060A0"/>
    <w:rsid w:val="00C07187"/>
    <w:rsid w:val="00C075C9"/>
    <w:rsid w:val="00C07FAD"/>
    <w:rsid w:val="00C106C4"/>
    <w:rsid w:val="00C111EA"/>
    <w:rsid w:val="00C119AD"/>
    <w:rsid w:val="00C1228D"/>
    <w:rsid w:val="00C13FED"/>
    <w:rsid w:val="00C14E7D"/>
    <w:rsid w:val="00C16897"/>
    <w:rsid w:val="00C200C9"/>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87BB1"/>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5AD3"/>
    <w:rsid w:val="00CA615A"/>
    <w:rsid w:val="00CA62DD"/>
    <w:rsid w:val="00CA69BA"/>
    <w:rsid w:val="00CA7DE6"/>
    <w:rsid w:val="00CB0339"/>
    <w:rsid w:val="00CB110E"/>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518"/>
    <w:rsid w:val="00CF2DDE"/>
    <w:rsid w:val="00CF344A"/>
    <w:rsid w:val="00CF39A0"/>
    <w:rsid w:val="00CF3D1C"/>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D13"/>
    <w:rsid w:val="00D841AC"/>
    <w:rsid w:val="00D8559D"/>
    <w:rsid w:val="00D8589D"/>
    <w:rsid w:val="00D85A81"/>
    <w:rsid w:val="00D86466"/>
    <w:rsid w:val="00D870E8"/>
    <w:rsid w:val="00D87423"/>
    <w:rsid w:val="00D87452"/>
    <w:rsid w:val="00D87485"/>
    <w:rsid w:val="00D907CB"/>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50"/>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F0C"/>
    <w:rsid w:val="00E40ADF"/>
    <w:rsid w:val="00E418E3"/>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543F"/>
    <w:rsid w:val="00E661C0"/>
    <w:rsid w:val="00E663F5"/>
    <w:rsid w:val="00E66E97"/>
    <w:rsid w:val="00E70BD6"/>
    <w:rsid w:val="00E71305"/>
    <w:rsid w:val="00E72383"/>
    <w:rsid w:val="00E724D2"/>
    <w:rsid w:val="00E72D9F"/>
    <w:rsid w:val="00E73C41"/>
    <w:rsid w:val="00E74598"/>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D82"/>
    <w:rsid w:val="00E95F21"/>
    <w:rsid w:val="00E96273"/>
    <w:rsid w:val="00E96E97"/>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8CE"/>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793"/>
    <w:rsid w:val="00EE7E7A"/>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244"/>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2EE"/>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73BB02"/>
  <w15:docId w15:val="{ABA74EB0-E4CF-4EB1-8C02-6B42C43FA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PMingLiU" w:hAnsi="Calibri" w:cs="Times New Roman"/>
        <w:lang w:val="en-NZ"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E1702C"/>
    <w:pPr>
      <w:spacing w:before="120" w:after="120" w:line="280" w:lineRule="atLeast"/>
      <w:jc w:val="both"/>
    </w:pPr>
    <w:rPr>
      <w:sz w:val="22"/>
      <w:szCs w:val="22"/>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b/>
      <w:bCs/>
      <w:color w:val="0F7B7D"/>
      <w:sz w:val="36"/>
      <w:szCs w:val="26"/>
    </w:rPr>
  </w:style>
  <w:style w:type="paragraph" w:styleId="Heading3">
    <w:name w:val="heading 3"/>
    <w:basedOn w:val="Normal"/>
    <w:next w:val="BodyText"/>
    <w:link w:val="Heading3Char"/>
    <w:qFormat/>
    <w:rsid w:val="004F7A03"/>
    <w:pPr>
      <w:keepNext/>
      <w:tabs>
        <w:tab w:val="left" w:pos="851"/>
      </w:tabs>
      <w:spacing w:before="360" w:after="0" w:line="240" w:lineRule="auto"/>
      <w:jc w:val="left"/>
      <w:outlineLvl w:val="2"/>
    </w:pPr>
    <w:rPr>
      <w:b/>
      <w:bCs/>
      <w:color w:val="7F7F7F"/>
      <w:sz w:val="28"/>
    </w:rPr>
  </w:style>
  <w:style w:type="paragraph" w:styleId="Heading4">
    <w:name w:val="heading 4"/>
    <w:basedOn w:val="Heading3"/>
    <w:next w:val="BodyText"/>
    <w:link w:val="Heading4Char"/>
    <w:qFormat/>
    <w:rsid w:val="00D8559D"/>
    <w:pPr>
      <w:spacing w:before="240"/>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b/>
      <w:szCs w:val="20"/>
      <w:lang w:val="en-AU"/>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szCs w:val="20"/>
      <w:lang w:val="en-AU"/>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i/>
      <w:szCs w:val="20"/>
      <w:lang w:val="en-AU"/>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Arial" w:hAnsi="Arial"/>
      <w:bCs w:val="0"/>
      <w:color w:val="FFFFFF"/>
      <w:kern w:val="28"/>
      <w:sz w:val="2"/>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B68EC"/>
    <w:rPr>
      <w:rFonts w:ascii="Calibri" w:eastAsia="Calibri" w:hAnsi="Calibri" w:cs="Times New Roman"/>
      <w:b/>
      <w:bCs/>
      <w:color w:val="1C556C"/>
      <w:sz w:val="48"/>
      <w:szCs w:val="28"/>
      <w:lang w:eastAsia="zh-TW"/>
    </w:rPr>
  </w:style>
  <w:style w:type="character" w:customStyle="1" w:styleId="Heading2Char">
    <w:name w:val="Heading 2 Char"/>
    <w:link w:val="Heading2"/>
    <w:rsid w:val="00B51610"/>
    <w:rPr>
      <w:rFonts w:ascii="Calibri" w:eastAsia="Calibri" w:hAnsi="Calibri" w:cs="Times New Roman"/>
      <w:b/>
      <w:bCs/>
      <w:color w:val="0F7B7D"/>
      <w:sz w:val="36"/>
      <w:szCs w:val="26"/>
      <w:lang w:eastAsia="zh-TW"/>
    </w:rPr>
  </w:style>
  <w:style w:type="character" w:customStyle="1" w:styleId="Heading3Char">
    <w:name w:val="Heading 3 Char"/>
    <w:link w:val="Heading3"/>
    <w:rsid w:val="004F7A03"/>
    <w:rPr>
      <w:b/>
      <w:bCs/>
      <w:color w:val="7F7F7F"/>
      <w:sz w:val="28"/>
      <w:szCs w:val="22"/>
    </w:rPr>
  </w:style>
  <w:style w:type="character" w:customStyle="1" w:styleId="Heading4Char">
    <w:name w:val="Heading 4 Char"/>
    <w:link w:val="Heading4"/>
    <w:rsid w:val="00D8559D"/>
    <w:rPr>
      <w:b/>
      <w:bCs/>
      <w:color w:val="0F7B7D"/>
      <w:sz w:val="24"/>
      <w:szCs w:val="22"/>
    </w:rPr>
  </w:style>
  <w:style w:type="character" w:customStyle="1" w:styleId="Heading5Char">
    <w:name w:val="Heading 5 Char"/>
    <w:link w:val="Heading5"/>
    <w:rsid w:val="008B68EC"/>
    <w:rPr>
      <w:rFonts w:ascii="Calibri" w:eastAsia="Calibri" w:hAnsi="Calibri" w:cs="Times New Roman"/>
      <w:i/>
      <w:sz w:val="24"/>
      <w:lang w:eastAsia="zh-TW"/>
    </w:rPr>
  </w:style>
  <w:style w:type="paragraph" w:styleId="BodyText">
    <w:name w:val="Body Text"/>
    <w:basedOn w:val="Normal"/>
    <w:link w:val="BodyTextChar"/>
    <w:qFormat/>
    <w:rsid w:val="00EA64B4"/>
    <w:pPr>
      <w:jc w:val="left"/>
    </w:pPr>
  </w:style>
  <w:style w:type="character" w:customStyle="1" w:styleId="BodyTextChar">
    <w:name w:val="Body Text Char"/>
    <w:link w:val="BodyText"/>
    <w:rsid w:val="00EA64B4"/>
    <w:rPr>
      <w:rFonts w:ascii="Calibri" w:eastAsia="Calibri" w:hAnsi="Calibri"/>
      <w:lang w:eastAsia="zh-TW"/>
    </w:rPr>
  </w:style>
  <w:style w:type="table" w:styleId="TableGrid">
    <w:name w:val="Table Grid"/>
    <w:basedOn w:val="TableNormal"/>
    <w:uiPriority w:val="59"/>
    <w:rsid w:val="00EA64B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eastAsia="Arial" w:hAnsi="Arial"/>
      <w:sz w:val="16"/>
    </w:rPr>
  </w:style>
  <w:style w:type="character" w:customStyle="1" w:styleId="HeaderChar">
    <w:name w:val="Header Char"/>
    <w:link w:val="Header"/>
    <w:semiHidden/>
    <w:rsid w:val="00F03FF2"/>
    <w:rPr>
      <w:rFonts w:ascii="Arial" w:eastAsia="Arial" w:hAnsi="Arial"/>
      <w:sz w:val="16"/>
      <w:lang w:eastAsia="zh-TW"/>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link w:val="Quote"/>
    <w:uiPriority w:val="1"/>
    <w:rsid w:val="00684D9B"/>
    <w:rPr>
      <w:rFonts w:ascii="Calibri" w:eastAsia="Calibri" w:hAnsi="Calibri"/>
      <w:sz w:val="20"/>
      <w:lang w:eastAsia="zh-TW"/>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numPr>
        <w:numId w:val="2"/>
      </w:num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72751C"/>
    <w:pPr>
      <w:numPr>
        <w:numId w:val="34"/>
      </w:numPr>
      <w:tabs>
        <w:tab w:val="left" w:pos="397"/>
      </w:tabs>
      <w:spacing w:line="280" w:lineRule="exact"/>
      <w:jc w:val="left"/>
    </w:pPr>
    <w:rPr>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link w:val="Footer"/>
    <w:semiHidden/>
    <w:rsid w:val="00F03FF2"/>
    <w:rPr>
      <w:rFonts w:ascii="Calibri" w:eastAsia="Calibri" w:hAnsi="Calibri"/>
      <w:lang w:eastAsia="zh-TW"/>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eastAsia="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link w:val="FootnoteText"/>
    <w:uiPriority w:val="99"/>
    <w:rsid w:val="00BE2893"/>
    <w:rPr>
      <w:rFonts w:ascii="Calibri" w:eastAsia="Calibri" w:hAnsi="Calibri"/>
      <w:sz w:val="19"/>
      <w:lang w:eastAsia="zh-TW"/>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375791"/>
    <w:pPr>
      <w:spacing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link w:val="Title"/>
    <w:uiPriority w:val="2"/>
    <w:rsid w:val="00684D9B"/>
    <w:rPr>
      <w:rFonts w:ascii="Calibri" w:eastAsia="Calibri" w:hAnsi="Calibri"/>
      <w:b/>
      <w:color w:val="17556C"/>
      <w:sz w:val="52"/>
      <w:lang w:eastAsia="zh-TW"/>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link w:val="Subtitle"/>
    <w:uiPriority w:val="2"/>
    <w:rsid w:val="00D94120"/>
    <w:rPr>
      <w:rFonts w:ascii="Calibri" w:eastAsia="Calibri" w:hAnsi="Calibri"/>
      <w:b/>
      <w:color w:val="17556C"/>
      <w:sz w:val="36"/>
      <w:szCs w:val="36"/>
      <w:lang w:eastAsia="zh-TW"/>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5"/>
      </w:numPr>
      <w:spacing w:before="0"/>
      <w:ind w:firstLin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link w:val="EndnoteText"/>
    <w:uiPriority w:val="99"/>
    <w:semiHidden/>
    <w:rsid w:val="00EA64B4"/>
    <w:rPr>
      <w:rFonts w:ascii="Calibri" w:eastAsia="Calibri" w:hAnsi="Calibri"/>
      <w:sz w:val="20"/>
      <w:lang w:eastAsia="zh-TW"/>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eastAsia="Times New Roman" w:hAnsi="Times New Roman"/>
      <w:szCs w:val="20"/>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link w:val="CommentSubject"/>
    <w:uiPriority w:val="99"/>
    <w:semiHidden/>
    <w:rsid w:val="00AB54D7"/>
    <w:rPr>
      <w:rFonts w:ascii="Calibri" w:eastAsia="Calibri" w:hAnsi="Calibri"/>
      <w:b/>
      <w:bCs/>
      <w:sz w:val="20"/>
      <w:lang w:eastAsia="zh-TW"/>
    </w:rPr>
  </w:style>
  <w:style w:type="paragraph" w:styleId="BalloonText">
    <w:name w:val="Balloon Text"/>
    <w:basedOn w:val="Normal"/>
    <w:link w:val="BalloonTextChar"/>
    <w:semiHidden/>
    <w:unhideWhenUsed/>
    <w:rsid w:val="00EA64B4"/>
    <w:rPr>
      <w:rFonts w:ascii="Tahoma" w:eastAsia="Tahoma" w:hAnsi="Tahoma"/>
      <w:sz w:val="16"/>
      <w:szCs w:val="16"/>
    </w:rPr>
  </w:style>
  <w:style w:type="character" w:customStyle="1" w:styleId="BalloonTextChar">
    <w:name w:val="Balloon Text Char"/>
    <w:link w:val="BalloonText"/>
    <w:semiHidden/>
    <w:rsid w:val="00EA64B4"/>
    <w:rPr>
      <w:rFonts w:ascii="Tahoma" w:eastAsia="Tahoma" w:hAnsi="Tahoma"/>
      <w:sz w:val="16"/>
      <w:szCs w:val="16"/>
      <w:lang w:eastAsia="zh-TW"/>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Arial" w:hAnsi="Arial"/>
      <w:vanish/>
      <w:sz w:val="16"/>
      <w:szCs w:val="16"/>
      <w:lang w:val="en-US"/>
    </w:rPr>
  </w:style>
  <w:style w:type="character" w:customStyle="1" w:styleId="z-BottomofFormChar">
    <w:name w:val="z-Bottom of Form Char"/>
    <w:link w:val="z-BottomofForm"/>
    <w:uiPriority w:val="99"/>
    <w:semiHidden/>
    <w:rsid w:val="0080531E"/>
    <w:rPr>
      <w:rFonts w:ascii="Arial" w:eastAsia="Arial" w:hAnsi="Arial"/>
      <w:vanish/>
      <w:color w:val="183C47"/>
      <w:sz w:val="16"/>
      <w:szCs w:val="16"/>
      <w:lang w:val="en-US" w:eastAsia="zh-TW"/>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Arial" w:hAnsi="Arial"/>
      <w:vanish/>
      <w:sz w:val="16"/>
      <w:szCs w:val="16"/>
      <w:lang w:val="en-US"/>
    </w:rPr>
  </w:style>
  <w:style w:type="character" w:customStyle="1" w:styleId="z-TopofFormChar">
    <w:name w:val="z-Top of Form Char"/>
    <w:link w:val="z-TopofForm"/>
    <w:uiPriority w:val="99"/>
    <w:semiHidden/>
    <w:rsid w:val="0080531E"/>
    <w:rPr>
      <w:rFonts w:ascii="Arial" w:eastAsia="Arial" w:hAnsi="Arial"/>
      <w:vanish/>
      <w:color w:val="183C47"/>
      <w:sz w:val="16"/>
      <w:szCs w:val="16"/>
      <w:lang w:val="en-US" w:eastAsia="zh-TW"/>
    </w:rPr>
  </w:style>
  <w:style w:type="table" w:styleId="MediumShading1-Accent2">
    <w:name w:val="Medium Shading 1 Accent 2"/>
    <w:basedOn w:val="TableNormal"/>
    <w:uiPriority w:val="63"/>
    <w:rsid w:val="00EA64B4"/>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A64B4"/>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A64B4"/>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DengXian" w:eastAsia="DengXian" w:hAnsi="DengXian"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DengXian" w:eastAsia="DengXian" w:hAnsi="DengXian"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DengXian" w:eastAsia="DengXian" w:hAnsi="DengXian" w:cs="Times New Roman"/>
        <w:b/>
        <w:bCs/>
      </w:rPr>
    </w:tblStylePr>
    <w:tblStylePr w:type="lastCol">
      <w:rPr>
        <w:rFonts w:ascii="DengXian" w:eastAsia="DengXian" w:hAnsi="DengXian"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EA64B4"/>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DengXian" w:eastAsia="DengXian" w:hAnsi="DengXian"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DengXian" w:eastAsia="DengXian" w:hAnsi="DengXian"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DengXian" w:eastAsia="DengXian" w:hAnsi="DengXian" w:cs="Times New Roman"/>
        <w:b/>
        <w:bCs/>
      </w:rPr>
    </w:tblStylePr>
    <w:tblStylePr w:type="lastCol">
      <w:rPr>
        <w:rFonts w:ascii="DengXian" w:eastAsia="DengXian" w:hAnsi="DengXian"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EA64B4"/>
    <w:rPr>
      <w:color w:val="153F50"/>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EA64B4"/>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styleId="CommentReference">
    <w:name w:val="annotation reference"/>
    <w:uiPriority w:val="99"/>
    <w:semiHidden/>
    <w:rsid w:val="00EA64B4"/>
    <w:rPr>
      <w:sz w:val="16"/>
      <w:szCs w:val="16"/>
    </w:rPr>
  </w:style>
  <w:style w:type="paragraph" w:styleId="Revision">
    <w:name w:val="Revision"/>
    <w:hidden/>
    <w:uiPriority w:val="99"/>
    <w:semiHidden/>
    <w:rsid w:val="0080531E"/>
    <w:rPr>
      <w:rFonts w:ascii="Times New Roman" w:eastAsia="Times New Roman" w:hAnsi="Times New Roman"/>
      <w:sz w:val="22"/>
    </w:rPr>
  </w:style>
  <w:style w:type="character" w:styleId="Strong">
    <w:name w:val="Strong"/>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EA64B4"/>
    <w:rPr>
      <w:vertAlign w:val="superscript"/>
    </w:rPr>
  </w:style>
  <w:style w:type="character" w:styleId="FollowedHyperlink">
    <w:name w:val="FollowedHyperlink"/>
    <w:uiPriority w:val="99"/>
    <w:semiHidden/>
    <w:rsid w:val="00EA64B4"/>
    <w:rPr>
      <w:color w:val="800080"/>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Arial" w:hAnsi="Arial"/>
      <w:color w:val="auto"/>
      <w:szCs w:val="20"/>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Arial" w:hAnsi="Arial"/>
      <w:b/>
      <w:color w:val="auto"/>
      <w:sz w:val="22"/>
      <w:szCs w:val="20"/>
    </w:rPr>
  </w:style>
  <w:style w:type="character" w:customStyle="1" w:styleId="Heading6Char">
    <w:name w:val="Heading 6 Char"/>
    <w:link w:val="Heading6"/>
    <w:semiHidden/>
    <w:rsid w:val="00EA64B4"/>
    <w:rPr>
      <w:rFonts w:ascii="Times New Roman" w:eastAsia="Times New Roman" w:hAnsi="Times New Roman" w:cs="Times New Roman"/>
      <w:b/>
      <w:szCs w:val="20"/>
      <w:lang w:val="en-AU" w:eastAsia="zh-TW"/>
    </w:rPr>
  </w:style>
  <w:style w:type="character" w:customStyle="1" w:styleId="Heading7Char">
    <w:name w:val="Heading 7 Char"/>
    <w:link w:val="Heading7"/>
    <w:semiHidden/>
    <w:rsid w:val="00EA64B4"/>
    <w:rPr>
      <w:rFonts w:ascii="Times New Roman" w:eastAsia="Times New Roman" w:hAnsi="Times New Roman" w:cs="Times New Roman"/>
      <w:szCs w:val="20"/>
      <w:lang w:val="en-AU" w:eastAsia="zh-TW"/>
    </w:rPr>
  </w:style>
  <w:style w:type="character" w:customStyle="1" w:styleId="Heading8Char">
    <w:name w:val="Heading 8 Char"/>
    <w:link w:val="Heading8"/>
    <w:semiHidden/>
    <w:rsid w:val="00EA64B4"/>
    <w:rPr>
      <w:rFonts w:ascii="Times New Roman" w:eastAsia="Times New Roman" w:hAnsi="Times New Roman" w:cs="Times New Roman"/>
      <w:i/>
      <w:szCs w:val="20"/>
      <w:lang w:val="en-AU" w:eastAsia="zh-TW"/>
    </w:rPr>
  </w:style>
  <w:style w:type="character" w:customStyle="1" w:styleId="Heading9Char">
    <w:name w:val="Heading 9 Char"/>
    <w:link w:val="Heading9"/>
    <w:semiHidden/>
    <w:rsid w:val="00EA64B4"/>
    <w:rPr>
      <w:rFonts w:ascii="Arial" w:eastAsia="Arial" w:hAnsi="Arial" w:cs="Times New Roman"/>
      <w:b/>
      <w:color w:val="FFFFFF"/>
      <w:kern w:val="28"/>
      <w:sz w:val="2"/>
      <w:szCs w:val="20"/>
      <w:lang w:val="en-AU" w:eastAsia="zh-TW"/>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Arial" w:hAnsi="Arial"/>
      <w:sz w:val="20"/>
      <w:szCs w:val="20"/>
    </w:rPr>
  </w:style>
  <w:style w:type="paragraph" w:styleId="Caption">
    <w:name w:val="caption"/>
    <w:basedOn w:val="Normal"/>
    <w:next w:val="Normal"/>
    <w:uiPriority w:val="35"/>
    <w:qFormat/>
    <w:rsid w:val="00EA64B4"/>
    <w:pPr>
      <w:spacing w:before="0" w:after="200" w:line="240" w:lineRule="auto"/>
    </w:pPr>
    <w:rPr>
      <w:rFonts w:ascii="Times New Roman" w:eastAsia="Times New Roman" w:hAnsi="Times New Roman"/>
      <w:b/>
      <w:bCs/>
      <w:color w:val="1C556C"/>
      <w:sz w:val="18"/>
      <w:szCs w:val="18"/>
    </w:rPr>
  </w:style>
  <w:style w:type="character" w:customStyle="1" w:styleId="BulletChar">
    <w:name w:val="Bullet Char"/>
    <w:link w:val="Bullet"/>
    <w:locked/>
    <w:rsid w:val="0072751C"/>
    <w:rPr>
      <w:sz w:val="22"/>
    </w:rPr>
  </w:style>
  <w:style w:type="paragraph" w:customStyle="1" w:styleId="Casestudyheading">
    <w:name w:val="Case study heading"/>
    <w:basedOn w:val="BodyText"/>
    <w:uiPriority w:val="1"/>
    <w:qFormat/>
    <w:rsid w:val="000D12E0"/>
    <w:pPr>
      <w:keepNext/>
      <w:spacing w:line="240" w:lineRule="auto"/>
      <w:ind w:left="284"/>
    </w:pPr>
    <w:rPr>
      <w:b/>
      <w:caps/>
      <w:color w:val="FFFFFF"/>
    </w:rPr>
  </w:style>
  <w:style w:type="table" w:styleId="LightShading-Accent1">
    <w:name w:val="Light Shading Accent 1"/>
    <w:basedOn w:val="TableNormal"/>
    <w:uiPriority w:val="60"/>
    <w:rsid w:val="00E05569"/>
    <w:rPr>
      <w:color w:val="153F50"/>
      <w:lang w:val="en-US"/>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416330"/>
    <w:rPr>
      <w:lang w:val="en-US"/>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B07CE9"/>
    <w:pPr>
      <w:numPr>
        <w:numId w:val="13"/>
      </w:numPr>
    </w:pPr>
  </w:style>
  <w:style w:type="numbering" w:customStyle="1" w:styleId="Bullets">
    <w:name w:val="Bullets"/>
    <w:uiPriority w:val="99"/>
    <w:rsid w:val="00B07CE9"/>
    <w:pPr>
      <w:numPr>
        <w:numId w:val="16"/>
      </w:numPr>
    </w:pPr>
  </w:style>
  <w:style w:type="numbering" w:customStyle="1" w:styleId="Style2">
    <w:name w:val="Style2"/>
    <w:uiPriority w:val="99"/>
    <w:rsid w:val="008E0688"/>
    <w:pPr>
      <w:numPr>
        <w:numId w:val="19"/>
      </w:numPr>
    </w:pPr>
  </w:style>
  <w:style w:type="numbering" w:customStyle="1" w:styleId="Bulletss">
    <w:name w:val="Bulletss"/>
    <w:uiPriority w:val="99"/>
    <w:rsid w:val="00602FF4"/>
    <w:pPr>
      <w:numPr>
        <w:numId w:val="23"/>
      </w:numPr>
    </w:pPr>
  </w:style>
  <w:style w:type="paragraph" w:customStyle="1" w:styleId="Greenbullet-casestudytables">
    <w:name w:val="Green bullet - case study tables"/>
    <w:basedOn w:val="Bullet"/>
    <w:uiPriority w:val="1"/>
    <w:rsid w:val="005C760E"/>
    <w:pPr>
      <w:numPr>
        <w:numId w:val="31"/>
      </w:numPr>
      <w:tabs>
        <w:tab w:val="left" w:pos="397"/>
      </w:tabs>
      <w:ind w:left="681" w:right="284" w:hanging="397"/>
    </w:pPr>
    <w:rPr>
      <w:color w:val="0F7B7D"/>
      <w:sz w:val="20"/>
    </w:r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b/>
    </w:rPr>
  </w:style>
  <w:style w:type="numbering" w:customStyle="1" w:styleId="Style3">
    <w:name w:val="Style3"/>
    <w:uiPriority w:val="99"/>
    <w:rsid w:val="008B5A2D"/>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Calibri Light"/>
        <a:cs typeface=""/>
        <a:font script="Hang" typeface="맑은 고딕"/>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Calibri"/>
        <a:cs typeface=""/>
        <a:font script="Hang" typeface="맑은 고딕"/>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ECD553-BCA2-4685-A949-A5771EC93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94</Words>
  <Characters>536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Ministry for the Environment</Company>
  <LinksUpToDate>false</LinksUpToDate>
  <CharactersWithSpaces>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WarringD</dc:creator>
  <cp:keywords/>
  <cp:lastModifiedBy>Dee Warring</cp:lastModifiedBy>
  <cp:revision>6</cp:revision>
  <dcterms:created xsi:type="dcterms:W3CDTF">2019-04-15T02:36:00Z</dcterms:created>
  <dcterms:modified xsi:type="dcterms:W3CDTF">2019-06-03T22:36:00Z</dcterms:modified>
</cp:coreProperties>
</file>