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8C2F4" w14:textId="3F70C7B3" w:rsidR="00CD45B6" w:rsidRDefault="00B44786" w:rsidP="00DD7CF7">
      <w:pPr>
        <w:pStyle w:val="BodyText"/>
      </w:pPr>
      <w:r>
        <w:rPr>
          <w:noProof/>
        </w:rPr>
        <w:drawing>
          <wp:anchor distT="0" distB="0" distL="114300" distR="114300" simplePos="0" relativeHeight="251658243" behindDoc="0" locked="0" layoutInCell="1" allowOverlap="1" wp14:anchorId="2E0E2B79" wp14:editId="6C7C120E">
            <wp:simplePos x="0" y="0"/>
            <wp:positionH relativeFrom="column">
              <wp:posOffset>1744197</wp:posOffset>
            </wp:positionH>
            <wp:positionV relativeFrom="paragraph">
              <wp:posOffset>-293282</wp:posOffset>
            </wp:positionV>
            <wp:extent cx="2412006" cy="587829"/>
            <wp:effectExtent l="0" t="0" r="7620" b="3175"/>
            <wp:wrapNone/>
            <wp:docPr id="7" name="Picture 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2006" cy="587829"/>
                    </a:xfrm>
                    <a:prstGeom prst="rect">
                      <a:avLst/>
                    </a:prstGeom>
                    <a:noFill/>
                    <a:ln>
                      <a:noFill/>
                    </a:ln>
                  </pic:spPr>
                </pic:pic>
              </a:graphicData>
            </a:graphic>
            <wp14:sizeRelH relativeFrom="page">
              <wp14:pctWidth>0</wp14:pctWidth>
            </wp14:sizeRelH>
            <wp14:sizeRelV relativeFrom="page">
              <wp14:pctHeight>0</wp14:pctHeight>
            </wp14:sizeRelV>
          </wp:anchor>
        </w:drawing>
      </w:r>
      <w:r w:rsidR="006A3C34">
        <w:rPr>
          <w:noProof/>
        </w:rPr>
        <w:drawing>
          <wp:anchor distT="0" distB="0" distL="114300" distR="114300" simplePos="0" relativeHeight="251658240" behindDoc="1" locked="0" layoutInCell="1" allowOverlap="1" wp14:anchorId="5135D67F" wp14:editId="72F14683">
            <wp:simplePos x="0" y="0"/>
            <wp:positionH relativeFrom="column">
              <wp:posOffset>-891215</wp:posOffset>
            </wp:positionH>
            <wp:positionV relativeFrom="paragraph">
              <wp:posOffset>-715010</wp:posOffset>
            </wp:positionV>
            <wp:extent cx="7559675" cy="4100195"/>
            <wp:effectExtent l="0" t="0" r="3175"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7559675" cy="4100195"/>
                    </a:xfrm>
                    <a:prstGeom prst="rect">
                      <a:avLst/>
                    </a:prstGeom>
                  </pic:spPr>
                </pic:pic>
              </a:graphicData>
            </a:graphic>
          </wp:anchor>
        </w:drawing>
      </w:r>
    </w:p>
    <w:p w14:paraId="581E1DDD" w14:textId="403F13AB" w:rsidR="00B30A89" w:rsidRDefault="00103238" w:rsidP="00524D5E">
      <w:pPr>
        <w:pStyle w:val="BodyText"/>
        <w:spacing w:after="5000"/>
      </w:pPr>
      <w:r>
        <w:rPr>
          <w:noProof/>
        </w:rPr>
        <mc:AlternateContent>
          <mc:Choice Requires="wps">
            <w:drawing>
              <wp:anchor distT="0" distB="0" distL="114300" distR="114300" simplePos="0" relativeHeight="251658241" behindDoc="0" locked="0" layoutInCell="1" allowOverlap="1" wp14:anchorId="5C61D7A6" wp14:editId="478252BA">
                <wp:simplePos x="0" y="0"/>
                <wp:positionH relativeFrom="column">
                  <wp:posOffset>-96520</wp:posOffset>
                </wp:positionH>
                <wp:positionV relativeFrom="paragraph">
                  <wp:posOffset>689024</wp:posOffset>
                </wp:positionV>
                <wp:extent cx="6035040" cy="1649095"/>
                <wp:effectExtent l="0" t="0" r="3810" b="0"/>
                <wp:wrapNone/>
                <wp:docPr id="6" name="Text Box 6"/>
                <wp:cNvGraphicFramePr/>
                <a:graphic xmlns:a="http://schemas.openxmlformats.org/drawingml/2006/main">
                  <a:graphicData uri="http://schemas.microsoft.com/office/word/2010/wordprocessingShape">
                    <wps:wsp>
                      <wps:cNvSpPr txBox="1"/>
                      <wps:spPr>
                        <a:xfrm>
                          <a:off x="0" y="0"/>
                          <a:ext cx="6035040" cy="1649095"/>
                        </a:xfrm>
                        <a:prstGeom prst="rect">
                          <a:avLst/>
                        </a:prstGeom>
                        <a:noFill/>
                        <a:ln w="6350">
                          <a:noFill/>
                        </a:ln>
                      </wps:spPr>
                      <wps:txbx>
                        <w:txbxContent>
                          <w:p w14:paraId="2D68B578" w14:textId="77777777" w:rsidR="004D01B2" w:rsidRPr="004D01B2" w:rsidRDefault="004D01B2" w:rsidP="004D01B2">
                            <w:pPr>
                              <w:pStyle w:val="Subtitle"/>
                              <w:rPr>
                                <w:rFonts w:asciiTheme="minorHAnsi" w:hAnsiTheme="minorHAnsi" w:cstheme="minorHAnsi"/>
                                <w:sz w:val="24"/>
                                <w:szCs w:val="24"/>
                              </w:rPr>
                            </w:pPr>
                            <w:r w:rsidRPr="004D01B2">
                              <w:rPr>
                                <w:rFonts w:asciiTheme="minorHAnsi" w:hAnsiTheme="minorHAnsi" w:cstheme="minorHAnsi"/>
                                <w:sz w:val="24"/>
                                <w:szCs w:val="24"/>
                              </w:rPr>
                              <w:t>Essential Freshwater</w:t>
                            </w:r>
                          </w:p>
                          <w:p w14:paraId="5F6BE6A4" w14:textId="64D23FFF" w:rsidR="00B349E3" w:rsidRDefault="00336739" w:rsidP="00336739">
                            <w:pPr>
                              <w:pStyle w:val="Title"/>
                            </w:pPr>
                            <w:r w:rsidRPr="009620B1">
                              <w:t>Stock exclusion factsheet</w:t>
                            </w:r>
                          </w:p>
                          <w:p w14:paraId="5F162E13" w14:textId="22095D3D" w:rsidR="00B2554B" w:rsidRPr="00283219" w:rsidRDefault="009D7FCD" w:rsidP="008B4A3F">
                            <w:pPr>
                              <w:pStyle w:val="Subtitle"/>
                              <w:rPr>
                                <w:rFonts w:cstheme="minorHAnsi"/>
                              </w:rPr>
                            </w:pPr>
                            <w:r w:rsidRPr="00283219">
                              <w:rPr>
                                <w:rFonts w:cstheme="minorHAnsi"/>
                              </w:rPr>
                              <w:t>October</w:t>
                            </w:r>
                            <w:r w:rsidR="002420F2" w:rsidRPr="00283219">
                              <w:rPr>
                                <w:rFonts w:cstheme="minorHAnsi"/>
                              </w:rPr>
                              <w:t xml:space="preserve"> 2023 </w:t>
                            </w:r>
                          </w:p>
                        </w:txbxContent>
                      </wps:txbx>
                      <wps:bodyPr rot="0" spcFirstLastPara="0" vertOverflow="overflow" horzOverflow="overflow" vert="horz" wrap="square" lIns="36000" tIns="72000" rIns="0" bIns="45720" numCol="1" spcCol="0" rtlCol="0" fromWordArt="0" anchor="t" anchorCtr="0" forceAA="0" compatLnSpc="1">
                        <a:prstTxWarp prst="textNoShape">
                          <a:avLst/>
                        </a:prstTxWarp>
                        <a:spAutoFit/>
                      </wps:bodyPr>
                    </wps:wsp>
                  </a:graphicData>
                </a:graphic>
              </wp:anchor>
            </w:drawing>
          </mc:Choice>
          <mc:Fallback>
            <w:pict>
              <v:shapetype w14:anchorId="5C61D7A6" id="_x0000_t202" coordsize="21600,21600" o:spt="202" path="m,l,21600r21600,l21600,xe">
                <v:stroke joinstyle="miter"/>
                <v:path gradientshapeok="t" o:connecttype="rect"/>
              </v:shapetype>
              <v:shape id="Text Box 6" o:spid="_x0000_s1026" type="#_x0000_t202" style="position:absolute;margin-left:-7.6pt;margin-top:54.25pt;width:475.2pt;height:129.8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" filled="f" stroked="f" strokeweight=".5pt">
                <v:textbox style="mso-fit-shape-to-text:t" inset="1mm,2mm,0">
                  <w:txbxContent>
                    <w:p w14:paraId="2D68B578" w14:textId="77777777" w:rsidR="004D01B2" w:rsidRPr="004D01B2" w:rsidRDefault="004D01B2" w:rsidP="004D01B2">
                      <w:pPr>
                        <w:pStyle w:val="Subtitle"/>
                        <w:rPr>
                          <w:rFonts w:asciiTheme="minorHAnsi" w:hAnsiTheme="minorHAnsi" w:cstheme="minorHAnsi"/>
                          <w:sz w:val="24"/>
                          <w:szCs w:val="24"/>
                        </w:rPr>
                      </w:pPr>
                      <w:r w:rsidRPr="004D01B2">
                        <w:rPr>
                          <w:rFonts w:asciiTheme="minorHAnsi" w:hAnsiTheme="minorHAnsi" w:cstheme="minorHAnsi"/>
                          <w:sz w:val="24"/>
                          <w:szCs w:val="24"/>
                        </w:rPr>
                        <w:t>Essential Freshwater</w:t>
                      </w:r>
                    </w:p>
                    <w:p w14:paraId="5F6BE6A4" w14:textId="64D23FFF" w:rsidR="00B349E3" w:rsidRDefault="00336739" w:rsidP="00336739">
                      <w:pPr>
                        <w:pStyle w:val="Title"/>
                      </w:pPr>
                      <w:r w:rsidRPr="009620B1">
                        <w:t>Stock exclusion factsheet</w:t>
                      </w:r>
                    </w:p>
                    <w:p w14:paraId="5F162E13" w14:textId="22095D3D" w:rsidR="00B2554B" w:rsidRPr="00283219" w:rsidRDefault="009D7FCD" w:rsidP="008B4A3F">
                      <w:pPr>
                        <w:pStyle w:val="Subtitle"/>
                        <w:rPr>
                          <w:rFonts w:cstheme="minorHAnsi"/>
                        </w:rPr>
                      </w:pPr>
                      <w:r w:rsidRPr="00283219">
                        <w:rPr>
                          <w:rFonts w:cstheme="minorHAnsi"/>
                        </w:rPr>
                        <w:t>October</w:t>
                      </w:r>
                      <w:r w:rsidR="002420F2" w:rsidRPr="00283219">
                        <w:rPr>
                          <w:rFonts w:cstheme="minorHAnsi"/>
                        </w:rPr>
                        <w:t xml:space="preserve"> 2023 </w:t>
                      </w:r>
                    </w:p>
                  </w:txbxContent>
                </v:textbox>
              </v:shape>
            </w:pict>
          </mc:Fallback>
        </mc:AlternateContent>
      </w:r>
    </w:p>
    <w:p w14:paraId="6B9670AC" w14:textId="47951236" w:rsidR="003A0893" w:rsidRDefault="00336739" w:rsidP="00336739">
      <w:pPr>
        <w:pStyle w:val="BodyText"/>
        <w:rPr>
          <w:b/>
          <w:bCs/>
          <w:color w:val="1B556B" w:themeColor="text2"/>
          <w:sz w:val="28"/>
          <w:szCs w:val="28"/>
        </w:rPr>
      </w:pPr>
      <w:r w:rsidRPr="003A0893">
        <w:rPr>
          <w:b/>
          <w:bCs/>
          <w:color w:val="1B556B" w:themeColor="text2"/>
          <w:sz w:val="28"/>
          <w:szCs w:val="28"/>
        </w:rPr>
        <w:t xml:space="preserve">Essential Freshwater is part of a national direction to protect and improve our rivers, streams, </w:t>
      </w:r>
      <w:proofErr w:type="gramStart"/>
      <w:r w:rsidRPr="003A0893">
        <w:rPr>
          <w:b/>
          <w:bCs/>
          <w:color w:val="1B556B" w:themeColor="text2"/>
          <w:sz w:val="28"/>
          <w:szCs w:val="28"/>
        </w:rPr>
        <w:t>lakes</w:t>
      </w:r>
      <w:proofErr w:type="gramEnd"/>
      <w:r w:rsidRPr="003A0893">
        <w:rPr>
          <w:b/>
          <w:bCs/>
          <w:color w:val="1B556B" w:themeColor="text2"/>
          <w:sz w:val="28"/>
          <w:szCs w:val="28"/>
        </w:rPr>
        <w:t xml:space="preserve"> and wetlands.</w:t>
      </w:r>
    </w:p>
    <w:p w14:paraId="015849BE" w14:textId="3B5FD10E" w:rsidR="00336739" w:rsidRPr="00687F7C" w:rsidRDefault="00336739" w:rsidP="003A0893">
      <w:pPr>
        <w:pStyle w:val="BodyText"/>
      </w:pPr>
      <w:r w:rsidRPr="00687F7C">
        <w:t xml:space="preserve">The </w:t>
      </w:r>
      <w:r w:rsidR="000625C0" w:rsidRPr="00687F7C">
        <w:t xml:space="preserve">2020 </w:t>
      </w:r>
      <w:r w:rsidRPr="00687F7C">
        <w:t>Essential Freshwater package aim</w:t>
      </w:r>
      <w:r w:rsidR="000625C0" w:rsidRPr="00687F7C">
        <w:t>ed</w:t>
      </w:r>
      <w:r w:rsidRPr="00687F7C">
        <w:t xml:space="preserve"> to:</w:t>
      </w:r>
    </w:p>
    <w:p w14:paraId="33119CAC" w14:textId="7AD39EA4" w:rsidR="00336739" w:rsidRPr="00687F7C" w:rsidRDefault="00336739" w:rsidP="00336739">
      <w:pPr>
        <w:pStyle w:val="Bullet"/>
      </w:pPr>
      <w:r w:rsidRPr="00687F7C">
        <w:t>stop further degradation of our freshwater</w:t>
      </w:r>
    </w:p>
    <w:p w14:paraId="45B43120" w14:textId="7CA95E98" w:rsidR="00336739" w:rsidRPr="00687F7C" w:rsidRDefault="000625C0" w:rsidP="00336739">
      <w:pPr>
        <w:pStyle w:val="Bullet"/>
      </w:pPr>
      <w:r w:rsidRPr="00687F7C">
        <w:t>make</w:t>
      </w:r>
      <w:r w:rsidR="00336739" w:rsidRPr="00687F7C">
        <w:t xml:space="preserve"> immediate improvements so water quality improve</w:t>
      </w:r>
      <w:r w:rsidR="001C459A" w:rsidRPr="00687F7C">
        <w:t>d</w:t>
      </w:r>
      <w:r w:rsidR="00336739" w:rsidRPr="00687F7C">
        <w:t xml:space="preserve"> within five years</w:t>
      </w:r>
    </w:p>
    <w:p w14:paraId="24697FD6" w14:textId="2EFE293D" w:rsidR="00F5746A" w:rsidRPr="00687F7C" w:rsidRDefault="00336739" w:rsidP="003A0893">
      <w:pPr>
        <w:pStyle w:val="Bullet"/>
        <w:spacing w:after="360"/>
      </w:pPr>
      <w:r w:rsidRPr="00687F7C">
        <w:t>reverse past damage to bring our waterways and ecosystems to a healthy state within a generation.</w:t>
      </w:r>
    </w:p>
    <w:tbl>
      <w:tblPr>
        <w:tblW w:w="9072"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tblBorders>
        <w:shd w:val="clear" w:color="auto" w:fill="D2DDE1"/>
        <w:tblLook w:val="04A0" w:firstRow="1" w:lastRow="0" w:firstColumn="1" w:lastColumn="0" w:noHBand="0" w:noVBand="1"/>
      </w:tblPr>
      <w:tblGrid>
        <w:gridCol w:w="9072"/>
      </w:tblGrid>
      <w:tr w:rsidR="00336739" w:rsidRPr="00A01420" w14:paraId="502A9677" w14:textId="77777777" w:rsidTr="006805E8">
        <w:tc>
          <w:tcPr>
            <w:tcW w:w="0" w:type="auto"/>
            <w:shd w:val="clear" w:color="auto" w:fill="D2DDE1" w:themeFill="background2"/>
          </w:tcPr>
          <w:p w14:paraId="08206DDC" w14:textId="77777777" w:rsidR="00336739" w:rsidRPr="00336739" w:rsidRDefault="00336739" w:rsidP="00336739">
            <w:pPr>
              <w:pStyle w:val="Boxheading"/>
            </w:pPr>
            <w:bookmarkStart w:id="1" w:name="_Hlk120892147"/>
            <w:r w:rsidRPr="00336739">
              <w:t xml:space="preserve">Te Mana o te Wai is fundamental to all freshwater management </w:t>
            </w:r>
          </w:p>
          <w:p w14:paraId="0BD65B01" w14:textId="05DC5CBF" w:rsidR="003A0893" w:rsidRDefault="00336739" w:rsidP="00336739">
            <w:pPr>
              <w:pStyle w:val="Boxtext"/>
            </w:pPr>
            <w:r w:rsidRPr="00336739">
              <w:t>Te Mana o te Wai recognises the vital importance of water. It expresses the special connection that New Zealanders have with freshwater. By protecting the health of freshwater</w:t>
            </w:r>
            <w:r w:rsidR="00BC3B73">
              <w:t>,</w:t>
            </w:r>
            <w:r w:rsidRPr="00336739">
              <w:t xml:space="preserve"> we protect the health and wellbeing of people and our ecosystems. </w:t>
            </w:r>
          </w:p>
          <w:p w14:paraId="2AA742FD" w14:textId="104A03F6" w:rsidR="003A0893" w:rsidRDefault="00336739" w:rsidP="00336739">
            <w:pPr>
              <w:pStyle w:val="Boxtext"/>
            </w:pPr>
            <w:r w:rsidRPr="00336739">
              <w:t xml:space="preserve">When managing freshwater, Te Mana o te Wai ensures the health and wellbeing of the water is protected and human needs are provided for before enabling other uses of water. </w:t>
            </w:r>
          </w:p>
          <w:p w14:paraId="67C01D22" w14:textId="3EF881B5" w:rsidR="00336739" w:rsidRPr="00336739" w:rsidRDefault="00336739" w:rsidP="00336739">
            <w:pPr>
              <w:pStyle w:val="Boxtext"/>
            </w:pPr>
            <w:r w:rsidRPr="00336739">
              <w:t xml:space="preserve">Through discussions with regional councils, tangata whenua and communities will have a say on how Te Mana o te Wai is applied in freshwater management locally. More information can be found in the </w:t>
            </w:r>
            <w:hyperlink r:id="rId14" w:history="1">
              <w:r w:rsidRPr="00D30A7E">
                <w:rPr>
                  <w:rStyle w:val="Hyperlink"/>
                  <w:b/>
                  <w:bCs/>
                </w:rPr>
                <w:t>Te Mana o te Wai factsheet</w:t>
              </w:r>
            </w:hyperlink>
            <w:r w:rsidRPr="00336739">
              <w:t>.</w:t>
            </w:r>
          </w:p>
        </w:tc>
      </w:tr>
    </w:tbl>
    <w:bookmarkEnd w:id="1"/>
    <w:p w14:paraId="7183BFA9" w14:textId="77777777" w:rsidR="00336739" w:rsidRDefault="00336739" w:rsidP="00336739">
      <w:pPr>
        <w:pStyle w:val="Heading2"/>
      </w:pPr>
      <w:r>
        <w:t>Who should read this factsheet</w:t>
      </w:r>
    </w:p>
    <w:p w14:paraId="665CB2C6" w14:textId="12FD6224" w:rsidR="00336739" w:rsidRPr="00336739" w:rsidRDefault="00336739" w:rsidP="00336739">
      <w:pPr>
        <w:pStyle w:val="BodyText"/>
      </w:pPr>
      <w:r w:rsidRPr="00336739">
        <w:t xml:space="preserve">This factsheet is part of a </w:t>
      </w:r>
      <w:hyperlink r:id="rId15" w:history="1">
        <w:r w:rsidRPr="003A0893">
          <w:rPr>
            <w:rStyle w:val="Hyperlink"/>
          </w:rPr>
          <w:t>series</w:t>
        </w:r>
      </w:hyperlink>
      <w:r w:rsidRPr="00336739">
        <w:t xml:space="preserve"> and provides information on the regulations for stock exclusion. It is primarily intended for council staff and land users, but may also be of interest to iwi, the wider agricultural industry, farm advisors and consultants and anyone else with an interest in freshwater policy.</w:t>
      </w:r>
    </w:p>
    <w:p w14:paraId="0D4343DA" w14:textId="77777777" w:rsidR="00336739" w:rsidRDefault="00336739" w:rsidP="00336739">
      <w:pPr>
        <w:pStyle w:val="Heading2"/>
      </w:pPr>
      <w:r>
        <w:lastRenderedPageBreak/>
        <w:t>What are the regulations?</w:t>
      </w:r>
    </w:p>
    <w:p w14:paraId="688EC794" w14:textId="46677630" w:rsidR="00336739" w:rsidRPr="00336739" w:rsidRDefault="00563A1B" w:rsidP="00336739">
      <w:pPr>
        <w:pStyle w:val="BodyText"/>
      </w:pPr>
      <w:hyperlink r:id="rId16" w:history="1">
        <w:r w:rsidR="009F2EF3">
          <w:rPr>
            <w:rStyle w:val="Hyperlink"/>
          </w:rPr>
          <w:t>Regulations</w:t>
        </w:r>
        <w:r w:rsidR="00336739" w:rsidRPr="003A0893">
          <w:rPr>
            <w:rStyle w:val="Hyperlink"/>
          </w:rPr>
          <w:t xml:space="preserve"> have been issued under section 360</w:t>
        </w:r>
      </w:hyperlink>
      <w:r w:rsidR="00336739" w:rsidRPr="00336739">
        <w:t xml:space="preserve"> of the </w:t>
      </w:r>
      <w:r w:rsidR="006A7D4F">
        <w:t>Resource Management Act 1991 (</w:t>
      </w:r>
      <w:r w:rsidR="00336739" w:rsidRPr="00336739">
        <w:t>RMA</w:t>
      </w:r>
      <w:r w:rsidR="006A7D4F">
        <w:t>)</w:t>
      </w:r>
      <w:r w:rsidR="00336739" w:rsidRPr="00336739">
        <w:t xml:space="preserve"> to exclude certain types of stock from waterways. For any pastoral system already in place as </w:t>
      </w:r>
      <w:proofErr w:type="gramStart"/>
      <w:r w:rsidR="00336739" w:rsidRPr="00336739">
        <w:t>at</w:t>
      </w:r>
      <w:proofErr w:type="gramEnd"/>
      <w:r w:rsidR="00336739" w:rsidRPr="00336739">
        <w:t xml:space="preserve"> </w:t>
      </w:r>
      <w:r w:rsidR="006A7D4F" w:rsidRPr="00336739">
        <w:t>3</w:t>
      </w:r>
      <w:r w:rsidR="006A7D4F">
        <w:t> </w:t>
      </w:r>
      <w:r w:rsidR="00336739" w:rsidRPr="00336739">
        <w:t>September 2020, the provisions take effect at varying dates</w:t>
      </w:r>
      <w:r w:rsidR="00492044">
        <w:t>,</w:t>
      </w:r>
      <w:r w:rsidR="00336739" w:rsidRPr="00336739">
        <w:t xml:space="preserve"> depending on the stock type and situation (see below). For any pastoral system established on or after 3 September 2020, the provisions take effect immediately. </w:t>
      </w:r>
    </w:p>
    <w:p w14:paraId="266A90B5" w14:textId="4CC14428" w:rsidR="00336739" w:rsidRDefault="00336739" w:rsidP="00336739">
      <w:pPr>
        <w:pStyle w:val="BodyText"/>
      </w:pPr>
      <w:r w:rsidRPr="00336739">
        <w:t>Councils may adopt more stringent stock exclusion requirements in their regional plans and any existing rules that are more stringent continue to apply.</w:t>
      </w:r>
    </w:p>
    <w:p w14:paraId="03604902" w14:textId="77777777" w:rsidR="00336739" w:rsidRDefault="00336739" w:rsidP="00336739">
      <w:pPr>
        <w:pStyle w:val="Heading3"/>
      </w:pPr>
      <w:r>
        <w:t>Who must comply?</w:t>
      </w:r>
    </w:p>
    <w:p w14:paraId="1FDD7326" w14:textId="4E88DC51" w:rsidR="00336739" w:rsidRPr="00336739" w:rsidRDefault="00336739" w:rsidP="00336739">
      <w:pPr>
        <w:pStyle w:val="BodyText"/>
      </w:pPr>
      <w:r w:rsidRPr="00336739">
        <w:t xml:space="preserve">The regulations apply to any person </w:t>
      </w:r>
      <w:r w:rsidR="00A92540">
        <w:t>who</w:t>
      </w:r>
      <w:r w:rsidR="00A92540" w:rsidRPr="00336739">
        <w:t xml:space="preserve"> </w:t>
      </w:r>
      <w:r w:rsidRPr="00336739">
        <w:t>owns or controls deer, pigs, dairy-support cattle, dairy cattle and beef cattle. Sheep are not subject to the requirements.</w:t>
      </w:r>
    </w:p>
    <w:p w14:paraId="0D972CBC" w14:textId="77777777" w:rsidR="00336739" w:rsidRDefault="00336739" w:rsidP="00336739">
      <w:pPr>
        <w:pStyle w:val="Heading3"/>
      </w:pPr>
      <w:r>
        <w:t>What must livestock be excluded from?</w:t>
      </w:r>
    </w:p>
    <w:p w14:paraId="7B9BD70C" w14:textId="18963444" w:rsidR="00336739" w:rsidRPr="00336739" w:rsidRDefault="00336739" w:rsidP="00336739">
      <w:pPr>
        <w:pStyle w:val="BodyText"/>
      </w:pPr>
      <w:r w:rsidRPr="00336739">
        <w:t xml:space="preserve">The regulations apply to any lake (as defined in the RMA), natural wetland (as defined in the regulations), and any river wider than 1 metre anywhere in the land parcel (measured as the bed width bank-to-bank). </w:t>
      </w:r>
    </w:p>
    <w:p w14:paraId="2495F4C0" w14:textId="0BBFB3EB" w:rsidR="00336739" w:rsidRPr="00336739" w:rsidRDefault="00336739" w:rsidP="00336739">
      <w:pPr>
        <w:pStyle w:val="BodyText"/>
      </w:pPr>
      <w:r w:rsidRPr="00336739">
        <w:t>Dairy, dairy-support and beef cattle and pigs must not cross lakes and rivers more than twice per month</w:t>
      </w:r>
      <w:r w:rsidR="00013CD6">
        <w:t>,</w:t>
      </w:r>
      <w:r w:rsidRPr="00336739">
        <w:t xml:space="preserve"> unless they cross by way of a dedicated culvert or bridge. If they are not crossing on a dedicated bridge or culvert, they must be driven across and supervised when crossing. Where the river has a highly mobile bed and the stock need to cross the river more than twice per month, the stock do not have to cross with a dedicated bridge or culvert, but must be supervised and </w:t>
      </w:r>
      <w:r w:rsidR="00C05DCE">
        <w:t xml:space="preserve">cross </w:t>
      </w:r>
      <w:r w:rsidR="00441A70">
        <w:t xml:space="preserve">as </w:t>
      </w:r>
      <w:r w:rsidR="00D21E03">
        <w:t>quickly as possible</w:t>
      </w:r>
      <w:r w:rsidRPr="00336739">
        <w:t xml:space="preserve">. </w:t>
      </w:r>
    </w:p>
    <w:p w14:paraId="27DB3A4D" w14:textId="77777777" w:rsidR="00336739" w:rsidRDefault="00336739" w:rsidP="00336739">
      <w:pPr>
        <w:pStyle w:val="Heading3"/>
      </w:pPr>
      <w:r>
        <w:t>How must livestock be excluded?</w:t>
      </w:r>
    </w:p>
    <w:p w14:paraId="01D1C6F6" w14:textId="475BB487" w:rsidR="0040027A" w:rsidRPr="006E0889" w:rsidRDefault="0040027A" w:rsidP="008D31AA">
      <w:pPr>
        <w:pStyle w:val="Bullet"/>
        <w:numPr>
          <w:ilvl w:val="0"/>
          <w:numId w:val="0"/>
        </w:numPr>
        <w:spacing w:before="120"/>
      </w:pPr>
      <w:r w:rsidRPr="006E0889">
        <w:t xml:space="preserve">Any method that effectively excludes stock from the lake, river or natural wetland and relevant setback is sufficient. Nothing in the regulations requires the erection of fencing specifically, or any other method of excluding stock. </w:t>
      </w:r>
    </w:p>
    <w:p w14:paraId="7041531E" w14:textId="77777777" w:rsidR="00F10356" w:rsidRPr="002F79BC" w:rsidRDefault="00F10356" w:rsidP="002F79BC">
      <w:pPr>
        <w:pStyle w:val="Heading3"/>
      </w:pPr>
      <w:r w:rsidRPr="002F79BC">
        <w:t>What is the 3-metre minimum setback rule?</w:t>
      </w:r>
    </w:p>
    <w:p w14:paraId="6F4BA382" w14:textId="17353BBC" w:rsidR="00FC56FB" w:rsidRDefault="00336739" w:rsidP="00336739">
      <w:pPr>
        <w:pStyle w:val="BodyText"/>
      </w:pPr>
      <w:r w:rsidRPr="00336739">
        <w:t>For all dairy, dairy-support and beef cattle, pigs and deer</w:t>
      </w:r>
      <w:r w:rsidR="00D21E03">
        <w:t>,</w:t>
      </w:r>
      <w:r w:rsidRPr="00336739">
        <w:t xml:space="preserve"> there must be a minimum setback of </w:t>
      </w:r>
      <w:r w:rsidRPr="00336739" w:rsidDel="00BD7D65">
        <w:t>3</w:t>
      </w:r>
      <w:r w:rsidR="00BD7D65">
        <w:t> </w:t>
      </w:r>
      <w:r w:rsidRPr="00336739">
        <w:t xml:space="preserve">metres from the bed of a lake or river. Stock can enter the </w:t>
      </w:r>
      <w:r w:rsidRPr="00336739" w:rsidDel="00BD7D65">
        <w:t>3</w:t>
      </w:r>
      <w:r w:rsidR="00BD7D65">
        <w:t>-</w:t>
      </w:r>
      <w:r w:rsidRPr="00336739">
        <w:t xml:space="preserve">metre setback area only when crossing the river or lake. </w:t>
      </w:r>
    </w:p>
    <w:p w14:paraId="56FE2AEA" w14:textId="2C9AC0C9" w:rsidR="00B52EB4" w:rsidRPr="006A7D4F" w:rsidRDefault="00164CEB" w:rsidP="006A7D4F">
      <w:pPr>
        <w:pStyle w:val="BodyText"/>
      </w:pPr>
      <w:r w:rsidRPr="006A7D4F">
        <w:t xml:space="preserve">The regulations provide for an exception </w:t>
      </w:r>
      <w:r w:rsidR="00301C2F" w:rsidRPr="006A7D4F">
        <w:t xml:space="preserve">to the </w:t>
      </w:r>
      <w:r w:rsidR="00301C2F" w:rsidRPr="006A7D4F" w:rsidDel="00BD7D65">
        <w:t>3</w:t>
      </w:r>
      <w:r w:rsidR="002A63CA" w:rsidRPr="006A7D4F">
        <w:t>-</w:t>
      </w:r>
      <w:r w:rsidR="00301C2F" w:rsidRPr="006A7D4F">
        <w:t>metre minimum setback</w:t>
      </w:r>
      <w:r w:rsidRPr="006A7D4F">
        <w:t xml:space="preserve"> where an existing permanent fence </w:t>
      </w:r>
      <w:r w:rsidR="00B043CA" w:rsidRPr="006A7D4F">
        <w:t>or riparian plant</w:t>
      </w:r>
      <w:r w:rsidR="00FF5BE2" w:rsidRPr="006A7D4F">
        <w:t>ing</w:t>
      </w:r>
      <w:r w:rsidR="00B043CA" w:rsidRPr="006A7D4F">
        <w:t xml:space="preserve"> </w:t>
      </w:r>
      <w:r w:rsidR="002724B1" w:rsidRPr="006A7D4F">
        <w:t xml:space="preserve">already </w:t>
      </w:r>
      <w:r w:rsidRPr="006A7D4F">
        <w:t>effectively exclude</w:t>
      </w:r>
      <w:r w:rsidR="00275710" w:rsidRPr="006A7D4F">
        <w:t>s</w:t>
      </w:r>
      <w:r w:rsidRPr="006A7D4F">
        <w:t xml:space="preserve"> stock</w:t>
      </w:r>
      <w:r w:rsidR="002737C3" w:rsidRPr="006A7D4F">
        <w:t xml:space="preserve">. </w:t>
      </w:r>
      <w:r w:rsidR="009576FA" w:rsidRPr="006A7D4F">
        <w:t>Any</w:t>
      </w:r>
      <w:r w:rsidR="00DF475C" w:rsidRPr="006A7D4F">
        <w:t xml:space="preserve"> existing permanent fences </w:t>
      </w:r>
      <w:r w:rsidR="00583A9F" w:rsidRPr="006A7D4F">
        <w:t>in place on</w:t>
      </w:r>
      <w:r w:rsidR="00DF475C" w:rsidRPr="006A7D4F">
        <w:t xml:space="preserve"> 5 October 2023 do not have to be </w:t>
      </w:r>
      <w:r w:rsidRPr="006A7D4F" w:rsidDel="00DF475C">
        <w:t>moved</w:t>
      </w:r>
      <w:r w:rsidRPr="006A7D4F">
        <w:t>.</w:t>
      </w:r>
    </w:p>
    <w:p w14:paraId="71841CBE" w14:textId="77777777" w:rsidR="00E94D5D" w:rsidRDefault="00E94D5D" w:rsidP="00B52EB4">
      <w:pPr>
        <w:pStyle w:val="BodyText"/>
        <w:rPr>
          <w:color w:val="FF0000"/>
        </w:rPr>
      </w:pPr>
    </w:p>
    <w:p w14:paraId="3148E760" w14:textId="77777777" w:rsidR="00E94D5D" w:rsidRDefault="00E94D5D" w:rsidP="00B52EB4">
      <w:pPr>
        <w:pStyle w:val="BodyText"/>
        <w:rPr>
          <w:color w:val="FF0000"/>
        </w:rPr>
      </w:pPr>
    </w:p>
    <w:p w14:paraId="24BC606C" w14:textId="77777777" w:rsidR="00E94D5D" w:rsidRDefault="00E94D5D" w:rsidP="00B52EB4">
      <w:pPr>
        <w:pStyle w:val="BodyText"/>
        <w:rPr>
          <w:color w:val="FF0000"/>
        </w:rPr>
      </w:pPr>
    </w:p>
    <w:p w14:paraId="1AC1AC69" w14:textId="45C2C1F8" w:rsidR="00336739" w:rsidRDefault="00640ECB" w:rsidP="00336739">
      <w:pPr>
        <w:pStyle w:val="Heading3"/>
      </w:pPr>
      <w:r>
        <w:lastRenderedPageBreak/>
        <w:t>W</w:t>
      </w:r>
      <w:r w:rsidR="00336739" w:rsidRPr="00B55BE8">
        <w:t xml:space="preserve">here do the regulations </w:t>
      </w:r>
      <w:r w:rsidR="001553C3">
        <w:t>NOT</w:t>
      </w:r>
      <w:r w:rsidR="001553C3" w:rsidRPr="00B55BE8">
        <w:t xml:space="preserve"> </w:t>
      </w:r>
      <w:r w:rsidR="00336739" w:rsidRPr="00B55BE8">
        <w:t>apply?</w:t>
      </w:r>
    </w:p>
    <w:p w14:paraId="12FFEC39" w14:textId="6EAFBE6C" w:rsidR="00336739" w:rsidRDefault="00336739" w:rsidP="00BD7D65">
      <w:pPr>
        <w:pStyle w:val="Bullet"/>
        <w:spacing w:before="120"/>
      </w:pPr>
      <w:r>
        <w:t>To smaller streams (where the bed of the stream does not reach 1 metre wide at any point in the land parcel</w:t>
      </w:r>
      <w:r w:rsidR="008A6F78">
        <w:t>,</w:t>
      </w:r>
      <w:r>
        <w:t xml:space="preserve"> measured as the bed width bank-to-bank), drains, water races, irrigation canals or other artificial watercourses and ephemeral flows.</w:t>
      </w:r>
      <w:r>
        <w:rPr>
          <w:rStyle w:val="FootnoteReference"/>
        </w:rPr>
        <w:footnoteReference w:id="2"/>
      </w:r>
    </w:p>
    <w:p w14:paraId="7F160365" w14:textId="4F8B4D4C" w:rsidR="00336739" w:rsidRDefault="00336739" w:rsidP="00336739">
      <w:pPr>
        <w:pStyle w:val="Bullet"/>
      </w:pPr>
      <w:r>
        <w:t xml:space="preserve">To stock that are not cattle, pigs or deer, </w:t>
      </w:r>
      <w:r w:rsidR="00BD7D65">
        <w:t>eg,</w:t>
      </w:r>
      <w:r>
        <w:t xml:space="preserve"> sheep</w:t>
      </w:r>
      <w:r w:rsidR="00BD7D65">
        <w:t>.</w:t>
      </w:r>
    </w:p>
    <w:p w14:paraId="7DD65046" w14:textId="1ACE364B" w:rsidR="009245E4" w:rsidRDefault="00336739" w:rsidP="00336739">
      <w:pPr>
        <w:pStyle w:val="Bullet"/>
      </w:pPr>
      <w:r>
        <w:t xml:space="preserve">To beef and deer on land that is not low slope (as mapped and published on the </w:t>
      </w:r>
      <w:hyperlink r:id="rId17" w:history="1">
        <w:r w:rsidRPr="00375C55">
          <w:rPr>
            <w:rStyle w:val="Hyperlink"/>
          </w:rPr>
          <w:t>Ministry for the Environment website</w:t>
        </w:r>
      </w:hyperlink>
      <w:r>
        <w:t>)</w:t>
      </w:r>
      <w:bookmarkStart w:id="2" w:name="_Ref144471148"/>
      <w:r w:rsidR="00C01E90" w:rsidRPr="00C01E90">
        <w:rPr>
          <w:rStyle w:val="FootnoteReference"/>
        </w:rPr>
        <w:t xml:space="preserve"> </w:t>
      </w:r>
      <w:bookmarkEnd w:id="2"/>
      <w:r>
        <w:t>and are not break feeding, or feeding on annual forage crops or irrigated pasture</w:t>
      </w:r>
      <w:r w:rsidR="00BD7D65">
        <w:t>.</w:t>
      </w:r>
      <w:r w:rsidR="009245E4">
        <w:t xml:space="preserve"> </w:t>
      </w:r>
    </w:p>
    <w:p w14:paraId="7EDE8196" w14:textId="7DB80385" w:rsidR="008E3986" w:rsidRPr="00503C45" w:rsidRDefault="008E3986" w:rsidP="008E3986">
      <w:pPr>
        <w:pStyle w:val="Bullet"/>
      </w:pPr>
      <w:r w:rsidRPr="00503C45">
        <w:t>To wetlands less than 500m</w:t>
      </w:r>
      <w:r w:rsidRPr="00503C45">
        <w:rPr>
          <w:vertAlign w:val="superscript"/>
        </w:rPr>
        <w:t>2</w:t>
      </w:r>
      <w:r w:rsidRPr="00503C45">
        <w:t xml:space="preserve"> or on land that is not low slope (as mapped), unless</w:t>
      </w:r>
      <w:r w:rsidR="00D87AEF" w:rsidRPr="00503C45">
        <w:t xml:space="preserve"> the wetland</w:t>
      </w:r>
      <w:r w:rsidRPr="00503C45">
        <w:t>:</w:t>
      </w:r>
    </w:p>
    <w:p w14:paraId="5A44059A" w14:textId="5252D16D" w:rsidR="006D12FE" w:rsidRPr="00503C45" w:rsidRDefault="008E3986" w:rsidP="004057AE">
      <w:pPr>
        <w:pStyle w:val="Sub-list"/>
      </w:pPr>
      <w:r w:rsidRPr="00503C45">
        <w:t xml:space="preserve">is identified in a regional plan as having threatened species, or </w:t>
      </w:r>
    </w:p>
    <w:p w14:paraId="3DCD9D49" w14:textId="14AA09BB" w:rsidR="008E3986" w:rsidRPr="00503C45" w:rsidRDefault="008E3986" w:rsidP="004057AE">
      <w:pPr>
        <w:pStyle w:val="Sub-list"/>
      </w:pPr>
      <w:r w:rsidRPr="00503C45">
        <w:t xml:space="preserve">was </w:t>
      </w:r>
      <w:r w:rsidR="006D12FE" w:rsidRPr="00503C45">
        <w:t>listed</w:t>
      </w:r>
      <w:r w:rsidRPr="00503C45">
        <w:t xml:space="preserve"> in a regional plan, district plan, or regional policy statement that was operative as </w:t>
      </w:r>
      <w:proofErr w:type="gramStart"/>
      <w:r w:rsidRPr="00503C45">
        <w:t>at</w:t>
      </w:r>
      <w:proofErr w:type="gramEnd"/>
      <w:r w:rsidRPr="00503C45">
        <w:t xml:space="preserve"> 3 September 2020.</w:t>
      </w:r>
    </w:p>
    <w:p w14:paraId="2D60815B" w14:textId="6A297E5E" w:rsidR="00336739" w:rsidRPr="00336739" w:rsidRDefault="006216BE" w:rsidP="00336739">
      <w:pPr>
        <w:pStyle w:val="Bullet"/>
      </w:pPr>
      <w:r>
        <w:t xml:space="preserve">The obligation is to exclude </w:t>
      </w:r>
      <w:proofErr w:type="gramStart"/>
      <w:r>
        <w:t>particular livestock</w:t>
      </w:r>
      <w:proofErr w:type="gramEnd"/>
      <w:r>
        <w:t xml:space="preserve"> in particular circumstances. If the livestock are not going to be present at, or the circumstances do not apply to, a part of the lake, river, or wetland</w:t>
      </w:r>
      <w:r w:rsidR="000A4974">
        <w:t>,</w:t>
      </w:r>
      <w:r>
        <w:t xml:space="preserve"> then no barrier is required. </w:t>
      </w:r>
      <w:r w:rsidR="00336739">
        <w:t xml:space="preserve">Nothing in the regulations requires a barrier to be erected around or along an entire lake, river, or natural wetland. </w:t>
      </w:r>
    </w:p>
    <w:p w14:paraId="24A6A40C" w14:textId="26C41145" w:rsidR="00F61042" w:rsidRPr="00580E9C" w:rsidRDefault="00F61042" w:rsidP="00580E9C">
      <w:pPr>
        <w:pStyle w:val="Bullet"/>
      </w:pPr>
      <w:r w:rsidRPr="00580E9C">
        <w:t xml:space="preserve">The map of low slope land and all associated requirements to exclude stock do not apply to any land that is subject to the following arrangements, if that arrangement limits the number of </w:t>
      </w:r>
      <w:proofErr w:type="gramStart"/>
      <w:r w:rsidRPr="00580E9C">
        <w:t>stock</w:t>
      </w:r>
      <w:proofErr w:type="gramEnd"/>
      <w:r w:rsidRPr="00580E9C">
        <w:t xml:space="preserve"> used for grazing that land:</w:t>
      </w:r>
    </w:p>
    <w:p w14:paraId="27F02273" w14:textId="59057D2C" w:rsidR="00CF10C5" w:rsidRPr="00580E9C" w:rsidRDefault="00CF10C5" w:rsidP="00580E9C">
      <w:pPr>
        <w:pStyle w:val="Sub-list"/>
      </w:pPr>
      <w:r w:rsidRPr="00580E9C">
        <w:t xml:space="preserve">a concession document granted under Part 3B of the Conservation Act 1987 for the purpose of grazing stock on public conservation </w:t>
      </w:r>
      <w:proofErr w:type="gramStart"/>
      <w:r w:rsidRPr="00580E9C">
        <w:t>land</w:t>
      </w:r>
      <w:proofErr w:type="gramEnd"/>
    </w:p>
    <w:p w14:paraId="24A674C1" w14:textId="6833B74E" w:rsidR="009B3306" w:rsidRPr="00580E9C" w:rsidRDefault="00CF10C5" w:rsidP="00580E9C">
      <w:pPr>
        <w:pStyle w:val="Sub-list"/>
      </w:pPr>
      <w:r w:rsidRPr="00580E9C">
        <w:t>a pastoral lease, occupation licence, special lease, a discretionary pastoral activity, or an exemption from any stock limitation, within the meaning of the Crown Pastoral Land Act 1998</w:t>
      </w:r>
    </w:p>
    <w:p w14:paraId="37F4617C" w14:textId="2E8A87C6" w:rsidR="009B35E3" w:rsidRPr="00B66C7C" w:rsidRDefault="009B35E3" w:rsidP="009B35E3">
      <w:pPr>
        <w:pStyle w:val="Bullet"/>
        <w:rPr>
          <w:color w:val="FF0000"/>
        </w:rPr>
      </w:pPr>
      <w:r w:rsidRPr="00580E9C">
        <w:t xml:space="preserve">Regulations 14 to 18 do not apply </w:t>
      </w:r>
      <w:r w:rsidR="002907B7" w:rsidRPr="00580E9C">
        <w:t xml:space="preserve">to the </w:t>
      </w:r>
      <w:r w:rsidR="000E4366" w:rsidRPr="00580E9C">
        <w:t>u</w:t>
      </w:r>
      <w:r w:rsidRPr="00580E9C">
        <w:t xml:space="preserve">pper Taieri </w:t>
      </w:r>
      <w:r w:rsidR="000E4366" w:rsidRPr="00580E9C">
        <w:t>s</w:t>
      </w:r>
      <w:r w:rsidRPr="00580E9C">
        <w:t>croll</w:t>
      </w:r>
      <w:r w:rsidR="0015564A" w:rsidRPr="00580E9C">
        <w:t xml:space="preserve"> p</w:t>
      </w:r>
      <w:r w:rsidRPr="00580E9C">
        <w:t>lain geographic region in Otago (</w:t>
      </w:r>
      <w:r w:rsidR="00087F02" w:rsidRPr="00580E9C">
        <w:t xml:space="preserve">see </w:t>
      </w:r>
      <w:hyperlink r:id="rId18" w:history="1">
        <w:r w:rsidR="00702EFC" w:rsidRPr="006F5171">
          <w:rPr>
            <w:rStyle w:val="Hyperlink"/>
          </w:rPr>
          <w:t>u</w:t>
        </w:r>
        <w:r w:rsidR="00B8171E" w:rsidRPr="006F5171">
          <w:rPr>
            <w:rStyle w:val="Hyperlink"/>
          </w:rPr>
          <w:t>pper Ta</w:t>
        </w:r>
        <w:r w:rsidR="005041FB">
          <w:rPr>
            <w:rStyle w:val="Hyperlink"/>
          </w:rPr>
          <w:t>ie</w:t>
        </w:r>
        <w:r w:rsidR="00B8171E" w:rsidRPr="006F5171">
          <w:rPr>
            <w:rStyle w:val="Hyperlink"/>
          </w:rPr>
          <w:t xml:space="preserve">ri </w:t>
        </w:r>
        <w:r w:rsidR="00702EFC" w:rsidRPr="006F5171">
          <w:rPr>
            <w:rStyle w:val="Hyperlink"/>
          </w:rPr>
          <w:t>s</w:t>
        </w:r>
        <w:r w:rsidR="00B8171E" w:rsidRPr="006F5171">
          <w:rPr>
            <w:rStyle w:val="Hyperlink"/>
          </w:rPr>
          <w:t xml:space="preserve">croll </w:t>
        </w:r>
        <w:r w:rsidR="00702EFC" w:rsidRPr="006F5171">
          <w:rPr>
            <w:rStyle w:val="Hyperlink"/>
          </w:rPr>
          <w:t>p</w:t>
        </w:r>
        <w:r w:rsidR="00B8171E" w:rsidRPr="006F5171">
          <w:rPr>
            <w:rStyle w:val="Hyperlink"/>
          </w:rPr>
          <w:t xml:space="preserve">lain </w:t>
        </w:r>
        <w:r w:rsidR="00087F02" w:rsidRPr="006F5171">
          <w:rPr>
            <w:rStyle w:val="Hyperlink"/>
            <w:rFonts w:eastAsiaTheme="majorEastAsia"/>
          </w:rPr>
          <w:t>map</w:t>
        </w:r>
      </w:hyperlink>
      <w:r w:rsidRPr="00580E9C">
        <w:t>)</w:t>
      </w:r>
      <w:r w:rsidR="00DB56B4" w:rsidRPr="00580E9C">
        <w:t>.</w:t>
      </w:r>
    </w:p>
    <w:p w14:paraId="31770A0A" w14:textId="16DC3508" w:rsidR="00336739" w:rsidRDefault="00336739" w:rsidP="00336739">
      <w:pPr>
        <w:pStyle w:val="Heading3"/>
      </w:pPr>
      <w:r>
        <w:t>Non-compliance</w:t>
      </w:r>
    </w:p>
    <w:p w14:paraId="3104311F" w14:textId="037E62BA" w:rsidR="00336739" w:rsidRDefault="00336739" w:rsidP="00336739">
      <w:pPr>
        <w:pStyle w:val="BodyText"/>
      </w:pPr>
      <w:r w:rsidRPr="00336739">
        <w:t>Each occasion of non-compliance with the regulations is an offence and carries an infringement fee of $100 per animal (up to a maximum of $2,000), or $2</w:t>
      </w:r>
      <w:r w:rsidR="00BD7D65">
        <w:t>,</w:t>
      </w:r>
      <w:r w:rsidRPr="00336739">
        <w:t>000 per person, or $4</w:t>
      </w:r>
      <w:r w:rsidR="00BD7D65">
        <w:t>,</w:t>
      </w:r>
      <w:r w:rsidRPr="00336739">
        <w:t>000 per non-natural person (for example, a company).</w:t>
      </w:r>
    </w:p>
    <w:p w14:paraId="35071185" w14:textId="77777777" w:rsidR="00B56F25" w:rsidRDefault="00B56F25">
      <w:pPr>
        <w:spacing w:before="0" w:after="0" w:line="240" w:lineRule="auto"/>
        <w:jc w:val="left"/>
        <w:rPr>
          <w:rFonts w:ascii="Georgia" w:eastAsiaTheme="majorEastAsia" w:hAnsi="Georgia" w:cstheme="majorBidi"/>
          <w:b/>
          <w:bCs/>
          <w:color w:val="1B556B"/>
          <w:sz w:val="36"/>
          <w:szCs w:val="26"/>
        </w:rPr>
      </w:pPr>
      <w:r>
        <w:br w:type="page"/>
      </w:r>
    </w:p>
    <w:p w14:paraId="10D0A1E7" w14:textId="1AE74321" w:rsidR="00336739" w:rsidRDefault="00336739" w:rsidP="00336739">
      <w:pPr>
        <w:pStyle w:val="Heading2"/>
      </w:pPr>
      <w:r>
        <w:lastRenderedPageBreak/>
        <w:t>When do the regulations apply to which activities?</w:t>
      </w:r>
    </w:p>
    <w:p w14:paraId="2EDFD9C9" w14:textId="77777777" w:rsidR="00336739" w:rsidRDefault="00336739" w:rsidP="00336739">
      <w:pPr>
        <w:pStyle w:val="Heading3"/>
      </w:pPr>
      <w:r>
        <w:t>All land slopes</w:t>
      </w:r>
    </w:p>
    <w:p w14:paraId="5CB2B6B4" w14:textId="58A722C7" w:rsidR="00336739" w:rsidRPr="00336739" w:rsidRDefault="00336739" w:rsidP="00336739">
      <w:pPr>
        <w:pStyle w:val="BodyText"/>
      </w:pPr>
      <w:r w:rsidRPr="00336739">
        <w:t xml:space="preserve">The explanations below apply to all existing pastoral systems. Any new pastoral systems (where land is converted to pastoral land use after the commencement date, 3 September 2020) must comply with the regulations as soon as the pastoral system is initiated. </w:t>
      </w:r>
    </w:p>
    <w:p w14:paraId="4F180A8E" w14:textId="6BB4A36D" w:rsidR="00336739" w:rsidRPr="00336739" w:rsidRDefault="00336739" w:rsidP="00336739">
      <w:pPr>
        <w:pStyle w:val="BodyText"/>
      </w:pPr>
      <w:r w:rsidRPr="00336739">
        <w:t xml:space="preserve">Where beef cattle and deer are break feeding or grazing on annual forage crops or irrigated </w:t>
      </w:r>
      <w:r w:rsidRPr="00336739" w:rsidDel="00AB783E">
        <w:t>pasture</w:t>
      </w:r>
      <w:r w:rsidR="00AB783E" w:rsidRPr="00336739">
        <w:t>,</w:t>
      </w:r>
      <w:r w:rsidRPr="00336739">
        <w:t xml:space="preserve"> they must be excluded from lakes and rivers more than a metre wide (bank</w:t>
      </w:r>
      <w:r w:rsidR="00692747">
        <w:t xml:space="preserve"> </w:t>
      </w:r>
      <w:r w:rsidRPr="00336739">
        <w:t>to</w:t>
      </w:r>
      <w:r w:rsidR="00692747">
        <w:t xml:space="preserve"> </w:t>
      </w:r>
      <w:r w:rsidRPr="00336739">
        <w:t>bank)</w:t>
      </w:r>
      <w:r w:rsidR="0058509B">
        <w:t>,</w:t>
      </w:r>
      <w:r w:rsidRPr="00336739">
        <w:t xml:space="preserve"> by </w:t>
      </w:r>
      <w:r w:rsidRPr="00336739">
        <w:rPr>
          <w:b/>
          <w:bCs/>
        </w:rPr>
        <w:t>1 July 2023</w:t>
      </w:r>
      <w:r w:rsidRPr="00336739">
        <w:t xml:space="preserve">. </w:t>
      </w:r>
    </w:p>
    <w:p w14:paraId="6859CA64" w14:textId="242F3591" w:rsidR="00336739" w:rsidRPr="00336739" w:rsidRDefault="00336739" w:rsidP="00336739">
      <w:pPr>
        <w:pStyle w:val="BodyText"/>
      </w:pPr>
      <w:r w:rsidRPr="00336739">
        <w:t>Dairy cattle and pigs must be excluded from lakes and rivers more than a metre wide (bank to bank)</w:t>
      </w:r>
      <w:r w:rsidR="00AB783E">
        <w:t>,</w:t>
      </w:r>
      <w:r w:rsidRPr="00336739">
        <w:t xml:space="preserve"> by </w:t>
      </w:r>
      <w:r w:rsidRPr="00336739">
        <w:rPr>
          <w:b/>
          <w:bCs/>
        </w:rPr>
        <w:t>1 July 2023</w:t>
      </w:r>
      <w:r w:rsidRPr="00336739">
        <w:t>, regardless of land slope.</w:t>
      </w:r>
    </w:p>
    <w:p w14:paraId="57B6523E" w14:textId="0CDB98DA" w:rsidR="00336739" w:rsidRPr="00336739" w:rsidRDefault="00336739" w:rsidP="00336739">
      <w:pPr>
        <w:pStyle w:val="BodyText"/>
      </w:pPr>
      <w:r w:rsidRPr="00336739">
        <w:t>Dairy support cattle must be excluded from lakes and rivers more than a metre wide (bank to bank)</w:t>
      </w:r>
      <w:r w:rsidR="00980449">
        <w:t>,</w:t>
      </w:r>
      <w:r w:rsidRPr="00336739">
        <w:t xml:space="preserve"> by </w:t>
      </w:r>
      <w:r w:rsidRPr="00336739">
        <w:rPr>
          <w:b/>
          <w:bCs/>
        </w:rPr>
        <w:t>1 July 2025</w:t>
      </w:r>
      <w:r w:rsidRPr="00336739">
        <w:t>, regardless of land slope.</w:t>
      </w:r>
    </w:p>
    <w:p w14:paraId="087DEE4B" w14:textId="1B7C9088" w:rsidR="00336739" w:rsidRDefault="00336739" w:rsidP="00336739">
      <w:pPr>
        <w:pStyle w:val="Heading3"/>
      </w:pPr>
      <w:r w:rsidRPr="00923838">
        <w:t>Low</w:t>
      </w:r>
      <w:r w:rsidR="00692747" w:rsidRPr="00923838">
        <w:t xml:space="preserve"> </w:t>
      </w:r>
      <w:r w:rsidRPr="00923838">
        <w:t>slope</w:t>
      </w:r>
    </w:p>
    <w:p w14:paraId="622B5796" w14:textId="4A519EC3" w:rsidR="00336739" w:rsidRPr="00336739" w:rsidRDefault="00336739" w:rsidP="00336739">
      <w:pPr>
        <w:pStyle w:val="BodyText"/>
      </w:pPr>
      <w:r w:rsidRPr="00336739">
        <w:t>Beef cattle and deer must be excluded from lakes and rivers more than one metre wide (bank</w:t>
      </w:r>
      <w:r w:rsidRPr="00336739" w:rsidDel="0017730B">
        <w:t xml:space="preserve"> </w:t>
      </w:r>
      <w:r w:rsidRPr="00336739">
        <w:t>to</w:t>
      </w:r>
      <w:r w:rsidR="00692747">
        <w:t xml:space="preserve"> </w:t>
      </w:r>
      <w:r w:rsidRPr="00336739">
        <w:t xml:space="preserve">bank) by </w:t>
      </w:r>
      <w:r w:rsidRPr="00336739">
        <w:rPr>
          <w:b/>
          <w:bCs/>
        </w:rPr>
        <w:t>1 July 2025</w:t>
      </w:r>
      <w:r w:rsidRPr="00336739">
        <w:t xml:space="preserve">, on </w:t>
      </w:r>
      <w:hyperlink r:id="rId19" w:history="1">
        <w:r w:rsidRPr="003A0893">
          <w:rPr>
            <w:rStyle w:val="Hyperlink"/>
          </w:rPr>
          <w:t>low slope land as mapped</w:t>
        </w:r>
      </w:hyperlink>
      <w:r w:rsidRPr="00336739">
        <w:t>. The map form</w:t>
      </w:r>
      <w:r w:rsidR="00285F0B">
        <w:t>s</w:t>
      </w:r>
      <w:r w:rsidRPr="00336739">
        <w:t xml:space="preserve"> part of the regulations and are published on the Ministry for the Environment website. </w:t>
      </w:r>
    </w:p>
    <w:p w14:paraId="33CBF301" w14:textId="77777777" w:rsidR="00336739" w:rsidRDefault="00336739" w:rsidP="00336739">
      <w:pPr>
        <w:pStyle w:val="Heading3"/>
      </w:pPr>
      <w:r>
        <w:t>Wetlands</w:t>
      </w:r>
    </w:p>
    <w:p w14:paraId="32363B37" w14:textId="77777777" w:rsidR="00336739" w:rsidRPr="00336739" w:rsidRDefault="00336739" w:rsidP="00336739">
      <w:pPr>
        <w:pStyle w:val="BodyText"/>
      </w:pPr>
      <w:r w:rsidRPr="00336739">
        <w:t>All cattle, deer and pigs must be excluded from:</w:t>
      </w:r>
    </w:p>
    <w:p w14:paraId="658A7C41" w14:textId="291CB5BD" w:rsidR="00336739" w:rsidRDefault="003A3EFB" w:rsidP="00692747">
      <w:pPr>
        <w:pStyle w:val="Bullet"/>
      </w:pPr>
      <w:r>
        <w:t>n</w:t>
      </w:r>
      <w:r w:rsidR="00336739">
        <w:t xml:space="preserve">atural wetlands identified in an operative regional plan, district plan, or regional policy statement as </w:t>
      </w:r>
      <w:proofErr w:type="gramStart"/>
      <w:r w:rsidR="00336739">
        <w:t>at</w:t>
      </w:r>
      <w:proofErr w:type="gramEnd"/>
      <w:r w:rsidR="00336739">
        <w:t xml:space="preserve"> 3 September 2020</w:t>
      </w:r>
      <w:r w:rsidR="000D10C6">
        <w:t>,</w:t>
      </w:r>
      <w:r w:rsidR="00336739">
        <w:t xml:space="preserve"> by </w:t>
      </w:r>
      <w:r w:rsidR="00336739" w:rsidRPr="008B4A3F">
        <w:rPr>
          <w:b/>
          <w:bCs/>
        </w:rPr>
        <w:t>1 July 2023</w:t>
      </w:r>
      <w:r w:rsidR="00336739">
        <w:t xml:space="preserve"> (on any slope of land)</w:t>
      </w:r>
    </w:p>
    <w:p w14:paraId="0CCDAA33" w14:textId="2DE10124" w:rsidR="00336739" w:rsidRDefault="003A3EFB" w:rsidP="00692747">
      <w:pPr>
        <w:pStyle w:val="Bullet"/>
      </w:pPr>
      <w:r>
        <w:t>n</w:t>
      </w:r>
      <w:r w:rsidR="00336739">
        <w:t xml:space="preserve">atural wetlands that support a population of threatened species, by </w:t>
      </w:r>
      <w:r w:rsidR="00336739" w:rsidRPr="008B4A3F">
        <w:rPr>
          <w:b/>
          <w:bCs/>
        </w:rPr>
        <w:t>1 July 2025</w:t>
      </w:r>
      <w:r w:rsidR="00336739">
        <w:t>. Councils must identify water bodies that support threatened species to give effect to the National Policy Statement for Freshwater Management 2020</w:t>
      </w:r>
      <w:r w:rsidR="00680064">
        <w:t xml:space="preserve"> </w:t>
      </w:r>
    </w:p>
    <w:p w14:paraId="1391F52C" w14:textId="1CF3BA8D" w:rsidR="00336739" w:rsidRDefault="00692747" w:rsidP="00692747">
      <w:pPr>
        <w:pStyle w:val="Bullet"/>
      </w:pPr>
      <w:r>
        <w:t>n</w:t>
      </w:r>
      <w:r w:rsidR="00336739">
        <w:t>atural wetlands more than 500m</w:t>
      </w:r>
      <w:r w:rsidR="00336739" w:rsidRPr="003A3EFB">
        <w:rPr>
          <w:vertAlign w:val="superscript"/>
        </w:rPr>
        <w:t>2</w:t>
      </w:r>
      <w:r w:rsidR="00336739">
        <w:t xml:space="preserve"> in area on low slope land (as mapped) by </w:t>
      </w:r>
      <w:r w:rsidR="00336739" w:rsidRPr="008B4A3F">
        <w:rPr>
          <w:b/>
          <w:bCs/>
        </w:rPr>
        <w:t>1 July 2025</w:t>
      </w:r>
      <w:r w:rsidR="00336739">
        <w:t>.</w:t>
      </w:r>
    </w:p>
    <w:p w14:paraId="12A9D9B9" w14:textId="77777777" w:rsidR="00E94D5D" w:rsidRDefault="00E94D5D" w:rsidP="00E94D5D">
      <w:pPr>
        <w:pStyle w:val="Bullet"/>
        <w:numPr>
          <w:ilvl w:val="0"/>
          <w:numId w:val="0"/>
        </w:numPr>
        <w:ind w:left="397" w:hanging="397"/>
      </w:pPr>
    </w:p>
    <w:p w14:paraId="5F0AEE65" w14:textId="77777777" w:rsidR="00E94D5D" w:rsidRDefault="00E94D5D" w:rsidP="00E94D5D">
      <w:pPr>
        <w:pStyle w:val="Bullet"/>
        <w:numPr>
          <w:ilvl w:val="0"/>
          <w:numId w:val="0"/>
        </w:numPr>
        <w:ind w:left="397" w:hanging="397"/>
      </w:pPr>
    </w:p>
    <w:p w14:paraId="4A68FEB9" w14:textId="77777777" w:rsidR="00E94D5D" w:rsidRDefault="00E94D5D" w:rsidP="00E94D5D">
      <w:pPr>
        <w:pStyle w:val="Bullet"/>
        <w:numPr>
          <w:ilvl w:val="0"/>
          <w:numId w:val="0"/>
        </w:numPr>
        <w:ind w:left="397" w:hanging="397"/>
      </w:pPr>
    </w:p>
    <w:p w14:paraId="7BD78F9D" w14:textId="77777777" w:rsidR="00E94D5D" w:rsidRDefault="00E94D5D" w:rsidP="00E94D5D">
      <w:pPr>
        <w:pStyle w:val="Bullet"/>
        <w:numPr>
          <w:ilvl w:val="0"/>
          <w:numId w:val="0"/>
        </w:numPr>
        <w:ind w:left="397" w:hanging="397"/>
      </w:pPr>
    </w:p>
    <w:p w14:paraId="0C4F8CE9" w14:textId="77777777" w:rsidR="00E94D5D" w:rsidRDefault="00E94D5D" w:rsidP="00E94D5D">
      <w:pPr>
        <w:pStyle w:val="Bullet"/>
        <w:numPr>
          <w:ilvl w:val="0"/>
          <w:numId w:val="0"/>
        </w:numPr>
        <w:ind w:left="397" w:hanging="397"/>
      </w:pPr>
    </w:p>
    <w:p w14:paraId="65F22F1C" w14:textId="77777777" w:rsidR="00E94D5D" w:rsidRDefault="00E94D5D" w:rsidP="00E94D5D">
      <w:pPr>
        <w:pStyle w:val="Bullet"/>
        <w:numPr>
          <w:ilvl w:val="0"/>
          <w:numId w:val="0"/>
        </w:numPr>
        <w:ind w:left="397" w:hanging="397"/>
      </w:pPr>
    </w:p>
    <w:p w14:paraId="49DF63B9" w14:textId="77777777" w:rsidR="00E94D5D" w:rsidRDefault="00E94D5D" w:rsidP="00394B45">
      <w:pPr>
        <w:pStyle w:val="Bullet"/>
        <w:numPr>
          <w:ilvl w:val="0"/>
          <w:numId w:val="0"/>
        </w:numPr>
        <w:ind w:left="397" w:hanging="397"/>
      </w:pPr>
    </w:p>
    <w:p w14:paraId="76954543" w14:textId="5D3C833F" w:rsidR="008B4A3F" w:rsidRDefault="008B4A3F" w:rsidP="00692747">
      <w:pPr>
        <w:pStyle w:val="Heading2"/>
      </w:pPr>
      <w:r w:rsidRPr="00D52F45">
        <w:lastRenderedPageBreak/>
        <w:t>What are the key timelines?</w:t>
      </w:r>
    </w:p>
    <w:p w14:paraId="19739542" w14:textId="77777777" w:rsidR="008B4A3F" w:rsidRPr="009620B1" w:rsidRDefault="008B4A3F" w:rsidP="008B4A3F">
      <w:pPr>
        <w:pStyle w:val="Tableheading"/>
      </w:pPr>
      <w:r w:rsidRPr="009620B1">
        <w:rPr>
          <w:rStyle w:val="Heading5Char"/>
          <w:i w:val="0"/>
          <w:sz w:val="20"/>
        </w:rPr>
        <w:t xml:space="preserve">Table </w:t>
      </w:r>
      <w:r w:rsidRPr="009620B1">
        <w:rPr>
          <w:rStyle w:val="Heading5Char"/>
          <w:i w:val="0"/>
          <w:sz w:val="20"/>
        </w:rPr>
        <w:fldChar w:fldCharType="begin"/>
      </w:r>
      <w:r w:rsidRPr="009620B1">
        <w:rPr>
          <w:rStyle w:val="Heading5Char"/>
          <w:i w:val="0"/>
          <w:sz w:val="20"/>
        </w:rPr>
        <w:instrText xml:space="preserve"> SEQ Table \* ARABIC </w:instrText>
      </w:r>
      <w:r w:rsidRPr="009620B1">
        <w:rPr>
          <w:rStyle w:val="Heading5Char"/>
          <w:i w:val="0"/>
          <w:sz w:val="20"/>
        </w:rPr>
        <w:fldChar w:fldCharType="separate"/>
      </w:r>
      <w:r>
        <w:rPr>
          <w:rStyle w:val="Heading5Char"/>
          <w:i w:val="0"/>
          <w:noProof/>
          <w:sz w:val="20"/>
        </w:rPr>
        <w:t>1</w:t>
      </w:r>
      <w:r w:rsidRPr="009620B1">
        <w:rPr>
          <w:rStyle w:val="Heading5Char"/>
          <w:i w:val="0"/>
          <w:sz w:val="20"/>
        </w:rPr>
        <w:fldChar w:fldCharType="end"/>
      </w:r>
      <w:r w:rsidRPr="009620B1">
        <w:rPr>
          <w:rStyle w:val="Heading5Char"/>
          <w:i w:val="0"/>
          <w:sz w:val="20"/>
        </w:rPr>
        <w:t xml:space="preserve">: </w:t>
      </w:r>
      <w:r w:rsidRPr="009620B1">
        <w:rPr>
          <w:rStyle w:val="Heading5Char"/>
          <w:i w:val="0"/>
          <w:sz w:val="20"/>
        </w:rPr>
        <w:tab/>
        <w:t>Stock exclusion regulations by type of stock, waterbody, and slope</w:t>
      </w:r>
    </w:p>
    <w:tbl>
      <w:tblPr>
        <w:tblStyle w:val="LightGrid-Accent11"/>
        <w:tblW w:w="5000" w:type="pct"/>
        <w:tblLook w:val="04A0" w:firstRow="1" w:lastRow="0" w:firstColumn="1" w:lastColumn="0" w:noHBand="0" w:noVBand="1"/>
      </w:tblPr>
      <w:tblGrid>
        <w:gridCol w:w="2126"/>
        <w:gridCol w:w="1985"/>
        <w:gridCol w:w="2553"/>
        <w:gridCol w:w="2407"/>
      </w:tblGrid>
      <w:tr w:rsidR="008B4A3F" w:rsidRPr="00A2703A" w14:paraId="3B61CF12" w14:textId="77777777" w:rsidTr="003843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4925BA25" w14:textId="73DE6D5D" w:rsidR="008B4A3F" w:rsidRPr="00A2703A" w:rsidRDefault="008B4A3F">
            <w:pPr>
              <w:pStyle w:val="TableTextbold"/>
              <w:rPr>
                <w:b/>
                <w:bCs w:val="0"/>
              </w:rPr>
            </w:pPr>
          </w:p>
        </w:tc>
        <w:tc>
          <w:tcPr>
            <w:tcW w:w="1094" w:type="pct"/>
          </w:tcPr>
          <w:p w14:paraId="2EA90967" w14:textId="02B5B8D6" w:rsidR="008B4A3F" w:rsidRPr="0017730B" w:rsidRDefault="0017730B">
            <w:pPr>
              <w:pStyle w:val="TableTextbold"/>
              <w:cnfStyle w:val="100000000000" w:firstRow="1" w:lastRow="0" w:firstColumn="0" w:lastColumn="0" w:oddVBand="0" w:evenVBand="0" w:oddHBand="0" w:evenHBand="0" w:firstRowFirstColumn="0" w:firstRowLastColumn="0" w:lastRowFirstColumn="0" w:lastRowLastColumn="0"/>
              <w:rPr>
                <w:b/>
                <w:bCs w:val="0"/>
              </w:rPr>
            </w:pPr>
            <w:r w:rsidRPr="0017730B">
              <w:rPr>
                <w:b/>
                <w:bCs w:val="0"/>
              </w:rPr>
              <w:t>2020–21</w:t>
            </w:r>
          </w:p>
        </w:tc>
        <w:tc>
          <w:tcPr>
            <w:tcW w:w="1407" w:type="pct"/>
          </w:tcPr>
          <w:p w14:paraId="26FC341F" w14:textId="3A24F0FD" w:rsidR="008B4A3F" w:rsidRPr="00A2703A" w:rsidRDefault="0017730B">
            <w:pPr>
              <w:pStyle w:val="TableTextbold"/>
              <w:cnfStyle w:val="100000000000" w:firstRow="1" w:lastRow="0" w:firstColumn="0" w:lastColumn="0" w:oddVBand="0" w:evenVBand="0" w:oddHBand="0" w:evenHBand="0" w:firstRowFirstColumn="0" w:firstRowLastColumn="0" w:lastRowFirstColumn="0" w:lastRowLastColumn="0"/>
              <w:rPr>
                <w:b/>
                <w:bCs w:val="0"/>
              </w:rPr>
            </w:pPr>
            <w:r>
              <w:rPr>
                <w:b/>
                <w:bCs w:val="0"/>
              </w:rPr>
              <w:t>2023</w:t>
            </w:r>
          </w:p>
        </w:tc>
        <w:tc>
          <w:tcPr>
            <w:tcW w:w="1327" w:type="pct"/>
          </w:tcPr>
          <w:p w14:paraId="4762FBC7" w14:textId="6865BEF7" w:rsidR="008B4A3F" w:rsidRPr="00A2703A" w:rsidRDefault="0017730B">
            <w:pPr>
              <w:pStyle w:val="TableTextbold"/>
              <w:cnfStyle w:val="100000000000" w:firstRow="1" w:lastRow="0" w:firstColumn="0" w:lastColumn="0" w:oddVBand="0" w:evenVBand="0" w:oddHBand="0" w:evenHBand="0" w:firstRowFirstColumn="0" w:firstRowLastColumn="0" w:lastRowFirstColumn="0" w:lastRowLastColumn="0"/>
              <w:rPr>
                <w:b/>
                <w:bCs w:val="0"/>
              </w:rPr>
            </w:pPr>
            <w:r>
              <w:rPr>
                <w:b/>
                <w:bCs w:val="0"/>
              </w:rPr>
              <w:t>2025 and beyond</w:t>
            </w:r>
          </w:p>
        </w:tc>
      </w:tr>
      <w:tr w:rsidR="008B4A3F" w:rsidRPr="006B77BB" w14:paraId="1450A29F" w14:textId="77777777" w:rsidTr="003843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3251ADD9" w14:textId="15EC9AF9" w:rsidR="008B4A3F" w:rsidRPr="008B4A3F" w:rsidRDefault="008B4A3F" w:rsidP="008B4A3F">
            <w:pPr>
              <w:pStyle w:val="TableText"/>
              <w:rPr>
                <w:b/>
                <w:bCs w:val="0"/>
              </w:rPr>
            </w:pPr>
            <w:r w:rsidRPr="008B4A3F">
              <w:rPr>
                <w:b/>
                <w:bCs w:val="0"/>
              </w:rPr>
              <w:t>Excluding all cattle, deer and pigs from lakes and rivers with a bed wider than one metre, with a three-metre minimum setback.</w:t>
            </w:r>
          </w:p>
        </w:tc>
        <w:tc>
          <w:tcPr>
            <w:tcW w:w="1094" w:type="pct"/>
          </w:tcPr>
          <w:p w14:paraId="490F73FF" w14:textId="4C094A1A" w:rsidR="008B4A3F" w:rsidRPr="008B4A3F" w:rsidRDefault="008B4A3F" w:rsidP="008B4A3F">
            <w:pPr>
              <w:pStyle w:val="TableText"/>
              <w:cnfStyle w:val="000000100000" w:firstRow="0" w:lastRow="0" w:firstColumn="0" w:lastColumn="0" w:oddVBand="0" w:evenVBand="0" w:oddHBand="1" w:evenHBand="0" w:firstRowFirstColumn="0" w:firstRowLastColumn="0" w:lastRowFirstColumn="0" w:lastRowLastColumn="0"/>
            </w:pPr>
            <w:r w:rsidRPr="008B4A3F">
              <w:t>From 3 September 2020, the requirements apply to any new pastoral system.</w:t>
            </w:r>
          </w:p>
        </w:tc>
        <w:tc>
          <w:tcPr>
            <w:tcW w:w="1407" w:type="pct"/>
          </w:tcPr>
          <w:p w14:paraId="1B6CA2DC" w14:textId="77777777" w:rsidR="008B4A3F" w:rsidRPr="008B4A3F" w:rsidRDefault="008B4A3F" w:rsidP="008B4A3F">
            <w:pPr>
              <w:pStyle w:val="TableText"/>
              <w:cnfStyle w:val="000000100000" w:firstRow="0" w:lastRow="0" w:firstColumn="0" w:lastColumn="0" w:oddVBand="0" w:evenVBand="0" w:oddHBand="1" w:evenHBand="0" w:firstRowFirstColumn="0" w:firstRowLastColumn="0" w:lastRowFirstColumn="0" w:lastRowLastColumn="0"/>
            </w:pPr>
            <w:r w:rsidRPr="008B4A3F">
              <w:t xml:space="preserve">By 1 </w:t>
            </w:r>
            <w:r w:rsidRPr="008B4A3F">
              <w:rPr>
                <w:rFonts w:eastAsia="Calibri"/>
              </w:rPr>
              <w:t>July</w:t>
            </w:r>
            <w:r w:rsidRPr="008B4A3F">
              <w:t xml:space="preserve"> 2023, the requirements apply to: </w:t>
            </w:r>
          </w:p>
          <w:p w14:paraId="44B09A2F" w14:textId="77777777" w:rsidR="008B4A3F" w:rsidRDefault="008B4A3F" w:rsidP="008B4A3F">
            <w:pPr>
              <w:pStyle w:val="TableBullet"/>
              <w:cnfStyle w:val="000000100000" w:firstRow="0" w:lastRow="0" w:firstColumn="0" w:lastColumn="0" w:oddVBand="0" w:evenVBand="0" w:oddHBand="1" w:evenHBand="0" w:firstRowFirstColumn="0" w:firstRowLastColumn="0" w:lastRowFirstColumn="0" w:lastRowLastColumn="0"/>
            </w:pPr>
            <w:r w:rsidRPr="008B4A3F">
              <w:t>dairy cattle (except dairy support cattle) and pigs.</w:t>
            </w:r>
          </w:p>
          <w:p w14:paraId="22B1B980" w14:textId="25B2B24C" w:rsidR="008B4A3F" w:rsidRPr="006B77BB" w:rsidRDefault="008B4A3F" w:rsidP="008B4A3F">
            <w:pPr>
              <w:pStyle w:val="TableBullet"/>
              <w:cnfStyle w:val="000000100000" w:firstRow="0" w:lastRow="0" w:firstColumn="0" w:lastColumn="0" w:oddVBand="0" w:evenVBand="0" w:oddHBand="1" w:evenHBand="0" w:firstRowFirstColumn="0" w:firstRowLastColumn="0" w:lastRowFirstColumn="0" w:lastRowLastColumn="0"/>
            </w:pPr>
            <w:r w:rsidRPr="009620B1">
              <w:t>all beef cattle and deer that are break feeding or grazing on annual forage crops or irrigated pasture (</w:t>
            </w:r>
            <w:r w:rsidR="00987FD3">
              <w:t>note: there are additional</w:t>
            </w:r>
            <w:r w:rsidRPr="009620B1">
              <w:t xml:space="preserve"> restrictions for </w:t>
            </w:r>
            <w:hyperlink r:id="rId20" w:history="1">
              <w:r w:rsidR="002427C6" w:rsidRPr="00E4396A">
                <w:rPr>
                  <w:rStyle w:val="Hyperlink"/>
                </w:rPr>
                <w:t>intensive</w:t>
              </w:r>
              <w:r w:rsidR="00E4396A" w:rsidRPr="00E4396A">
                <w:rPr>
                  <w:rStyle w:val="Hyperlink"/>
                </w:rPr>
                <w:t xml:space="preserve"> winter grazing</w:t>
              </w:r>
            </w:hyperlink>
            <w:r w:rsidRPr="009620B1">
              <w:t>)</w:t>
            </w:r>
            <w:r w:rsidR="00CB1987">
              <w:t>.</w:t>
            </w:r>
          </w:p>
        </w:tc>
        <w:tc>
          <w:tcPr>
            <w:tcW w:w="1327" w:type="pct"/>
          </w:tcPr>
          <w:p w14:paraId="69BA050B" w14:textId="77777777" w:rsidR="008B4A3F" w:rsidRPr="009620B1" w:rsidRDefault="008B4A3F" w:rsidP="008B4A3F">
            <w:pPr>
              <w:pStyle w:val="TableText"/>
              <w:cnfStyle w:val="000000100000" w:firstRow="0" w:lastRow="0" w:firstColumn="0" w:lastColumn="0" w:oddVBand="0" w:evenVBand="0" w:oddHBand="1" w:evenHBand="0" w:firstRowFirstColumn="0" w:firstRowLastColumn="0" w:lastRowFirstColumn="0" w:lastRowLastColumn="0"/>
              <w:rPr>
                <w:rFonts w:eastAsia="Calibri"/>
                <w:lang w:eastAsia="en-US"/>
              </w:rPr>
            </w:pPr>
            <w:r w:rsidRPr="009620B1">
              <w:rPr>
                <w:lang w:eastAsia="en-US"/>
              </w:rPr>
              <w:t xml:space="preserve">By 1 July </w:t>
            </w:r>
            <w:r w:rsidRPr="009620B1">
              <w:rPr>
                <w:rFonts w:eastAsia="Calibri"/>
                <w:lang w:eastAsia="en-US"/>
              </w:rPr>
              <w:t xml:space="preserve">2025, the </w:t>
            </w:r>
            <w:r w:rsidRPr="009620B1">
              <w:rPr>
                <w:rFonts w:eastAsia="Calibri"/>
              </w:rPr>
              <w:t>requirements</w:t>
            </w:r>
            <w:r w:rsidRPr="009620B1">
              <w:rPr>
                <w:rFonts w:eastAsia="Calibri"/>
                <w:lang w:eastAsia="en-US"/>
              </w:rPr>
              <w:t xml:space="preserve"> apply to:</w:t>
            </w:r>
          </w:p>
          <w:p w14:paraId="2B5C0EE4" w14:textId="77777777" w:rsidR="008B4A3F" w:rsidRPr="008B4A3F" w:rsidRDefault="008B4A3F" w:rsidP="008B4A3F">
            <w:pPr>
              <w:pStyle w:val="TableBullet"/>
              <w:cnfStyle w:val="000000100000" w:firstRow="0" w:lastRow="0" w:firstColumn="0" w:lastColumn="0" w:oddVBand="0" w:evenVBand="0" w:oddHBand="1" w:evenHBand="0" w:firstRowFirstColumn="0" w:firstRowLastColumn="0" w:lastRowFirstColumn="0" w:lastRowLastColumn="0"/>
            </w:pPr>
            <w:r w:rsidRPr="008B4A3F">
              <w:t>dairy support cattle (regardless of land slope)</w:t>
            </w:r>
          </w:p>
          <w:p w14:paraId="02871C2D" w14:textId="3417441E" w:rsidR="008B4A3F" w:rsidRPr="0017730B" w:rsidRDefault="008B4A3F" w:rsidP="0017730B">
            <w:pPr>
              <w:pStyle w:val="TableBullet"/>
              <w:cnfStyle w:val="000000100000" w:firstRow="0" w:lastRow="0" w:firstColumn="0" w:lastColumn="0" w:oddVBand="0" w:evenVBand="0" w:oddHBand="1" w:evenHBand="0" w:firstRowFirstColumn="0" w:firstRowLastColumn="0" w:lastRowFirstColumn="0" w:lastRowLastColumn="0"/>
            </w:pPr>
            <w:r w:rsidRPr="0017730B">
              <w:rPr>
                <w:rFonts w:eastAsia="Calibri"/>
              </w:rPr>
              <w:t>b</w:t>
            </w:r>
            <w:r w:rsidRPr="0017730B">
              <w:t xml:space="preserve">eef cattle and deer when the land is low slope as shown on the </w:t>
            </w:r>
            <w:hyperlink r:id="rId21" w:history="1">
              <w:r w:rsidRPr="0017730B">
                <w:rPr>
                  <w:rStyle w:val="Hyperlink"/>
                </w:rPr>
                <w:t>map on the Ministry for the Environment website</w:t>
              </w:r>
              <w:r w:rsidRPr="0017730B">
                <w:rPr>
                  <w:rStyle w:val="Hyperlink"/>
                  <w:color w:val="auto"/>
                </w:rPr>
                <w:t>.</w:t>
              </w:r>
            </w:hyperlink>
            <w:r w:rsidRPr="0017730B">
              <w:t xml:space="preserve"> </w:t>
            </w:r>
          </w:p>
        </w:tc>
      </w:tr>
      <w:tr w:rsidR="008B4A3F" w:rsidRPr="006B77BB" w14:paraId="067CAE00" w14:textId="77777777" w:rsidTr="00384357">
        <w:tc>
          <w:tcPr>
            <w:cnfStyle w:val="001000000000" w:firstRow="0" w:lastRow="0" w:firstColumn="1" w:lastColumn="0" w:oddVBand="0" w:evenVBand="0" w:oddHBand="0" w:evenHBand="0" w:firstRowFirstColumn="0" w:firstRowLastColumn="0" w:lastRowFirstColumn="0" w:lastRowLastColumn="0"/>
            <w:tcW w:w="1172" w:type="pct"/>
          </w:tcPr>
          <w:p w14:paraId="747B710C" w14:textId="3D18E7BB" w:rsidR="008B4A3F" w:rsidRPr="008B4A3F" w:rsidRDefault="008B4A3F" w:rsidP="008B4A3F">
            <w:pPr>
              <w:pStyle w:val="TableText"/>
              <w:rPr>
                <w:b/>
                <w:bCs w:val="0"/>
              </w:rPr>
            </w:pPr>
            <w:r w:rsidRPr="008B4A3F">
              <w:rPr>
                <w:b/>
                <w:bCs w:val="0"/>
              </w:rPr>
              <w:t>Requiring cattle and pigs crossing rivers more than twice per month to use a dedicated culvert or bridge.</w:t>
            </w:r>
          </w:p>
        </w:tc>
        <w:tc>
          <w:tcPr>
            <w:tcW w:w="1094" w:type="pct"/>
          </w:tcPr>
          <w:p w14:paraId="25F9D3A1" w14:textId="77777777" w:rsidR="008B4A3F" w:rsidRPr="008B4A3F" w:rsidRDefault="008B4A3F" w:rsidP="008B4A3F">
            <w:pPr>
              <w:pStyle w:val="TableText"/>
              <w:cnfStyle w:val="000000000000" w:firstRow="0" w:lastRow="0" w:firstColumn="0" w:lastColumn="0" w:oddVBand="0" w:evenVBand="0" w:oddHBand="0" w:evenHBand="0" w:firstRowFirstColumn="0" w:firstRowLastColumn="0" w:lastRowFirstColumn="0" w:lastRowLastColumn="0"/>
            </w:pPr>
          </w:p>
        </w:tc>
        <w:tc>
          <w:tcPr>
            <w:tcW w:w="1407" w:type="pct"/>
          </w:tcPr>
          <w:p w14:paraId="3E71A517" w14:textId="77777777" w:rsidR="008B4A3F" w:rsidRPr="009620B1" w:rsidRDefault="008B4A3F" w:rsidP="008B4A3F">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9620B1">
              <w:rPr>
                <w:lang w:eastAsia="en-US"/>
              </w:rPr>
              <w:t xml:space="preserve">By 1 </w:t>
            </w:r>
            <w:r w:rsidRPr="009620B1">
              <w:rPr>
                <w:rFonts w:eastAsia="Calibri"/>
                <w:lang w:eastAsia="en-US"/>
              </w:rPr>
              <w:t>July</w:t>
            </w:r>
            <w:r w:rsidRPr="009620B1">
              <w:rPr>
                <w:lang w:eastAsia="en-US"/>
              </w:rPr>
              <w:t xml:space="preserve"> 2023, the requirements apply to: </w:t>
            </w:r>
          </w:p>
          <w:p w14:paraId="207B9ADC" w14:textId="62472F8D" w:rsidR="008B4A3F" w:rsidRDefault="008B4A3F" w:rsidP="008B4A3F">
            <w:pPr>
              <w:pStyle w:val="TableBullet"/>
              <w:cnfStyle w:val="000000000000" w:firstRow="0" w:lastRow="0" w:firstColumn="0" w:lastColumn="0" w:oddVBand="0" w:evenVBand="0" w:oddHBand="0" w:evenHBand="0" w:firstRowFirstColumn="0" w:firstRowLastColumn="0" w:lastRowFirstColumn="0" w:lastRowLastColumn="0"/>
            </w:pPr>
            <w:r w:rsidRPr="009620B1">
              <w:t>dairy cattle (except dairy support cattle) and pigs</w:t>
            </w:r>
          </w:p>
          <w:p w14:paraId="2DD5E944" w14:textId="3E93D4A7" w:rsidR="00384357" w:rsidRPr="006B77BB" w:rsidRDefault="00384357" w:rsidP="00384357">
            <w:pPr>
              <w:pStyle w:val="TableBullet"/>
              <w:cnfStyle w:val="000000000000" w:firstRow="0" w:lastRow="0" w:firstColumn="0" w:lastColumn="0" w:oddVBand="0" w:evenVBand="0" w:oddHBand="0" w:evenHBand="0" w:firstRowFirstColumn="0" w:firstRowLastColumn="0" w:lastRowFirstColumn="0" w:lastRowLastColumn="0"/>
            </w:pPr>
            <w:r w:rsidRPr="006F521D">
              <w:t xml:space="preserve">beef cattle that are break feeding or grazing on annual forage crops or irrigated pasture. </w:t>
            </w:r>
          </w:p>
        </w:tc>
        <w:tc>
          <w:tcPr>
            <w:tcW w:w="1327" w:type="pct"/>
          </w:tcPr>
          <w:p w14:paraId="62D809E8" w14:textId="77777777" w:rsidR="008B4A3F" w:rsidRPr="009620B1" w:rsidRDefault="008B4A3F" w:rsidP="008B4A3F">
            <w:pPr>
              <w:pStyle w:val="TableText"/>
              <w:cnfStyle w:val="000000000000" w:firstRow="0" w:lastRow="0" w:firstColumn="0" w:lastColumn="0" w:oddVBand="0" w:evenVBand="0" w:oddHBand="0" w:evenHBand="0" w:firstRowFirstColumn="0" w:firstRowLastColumn="0" w:lastRowFirstColumn="0" w:lastRowLastColumn="0"/>
              <w:rPr>
                <w:rFonts w:eastAsia="Calibri"/>
                <w:lang w:eastAsia="en-US"/>
              </w:rPr>
            </w:pPr>
            <w:r w:rsidRPr="009620B1">
              <w:rPr>
                <w:lang w:eastAsia="en-US"/>
              </w:rPr>
              <w:t xml:space="preserve">By 1 July </w:t>
            </w:r>
            <w:r w:rsidRPr="009620B1">
              <w:rPr>
                <w:rFonts w:eastAsia="Calibri"/>
                <w:lang w:eastAsia="en-US"/>
              </w:rPr>
              <w:t xml:space="preserve">2025, the </w:t>
            </w:r>
            <w:r w:rsidRPr="009620B1">
              <w:rPr>
                <w:rFonts w:eastAsia="Calibri"/>
              </w:rPr>
              <w:t>requirements</w:t>
            </w:r>
            <w:r w:rsidRPr="009620B1">
              <w:rPr>
                <w:rFonts w:eastAsia="Calibri"/>
                <w:lang w:eastAsia="en-US"/>
              </w:rPr>
              <w:t xml:space="preserve"> apply to:</w:t>
            </w:r>
          </w:p>
          <w:p w14:paraId="157B9C13" w14:textId="77777777" w:rsidR="008B4A3F" w:rsidRDefault="008B4A3F" w:rsidP="008B4A3F">
            <w:pPr>
              <w:pStyle w:val="TableBullet"/>
              <w:cnfStyle w:val="000000000000" w:firstRow="0" w:lastRow="0" w:firstColumn="0" w:lastColumn="0" w:oddVBand="0" w:evenVBand="0" w:oddHBand="0" w:evenHBand="0" w:firstRowFirstColumn="0" w:firstRowLastColumn="0" w:lastRowFirstColumn="0" w:lastRowLastColumn="0"/>
            </w:pPr>
            <w:r w:rsidRPr="009620B1">
              <w:rPr>
                <w:lang w:eastAsia="en-US"/>
              </w:rPr>
              <w:t>dairy support cattle (regardless of land slope)</w:t>
            </w:r>
          </w:p>
          <w:p w14:paraId="3EACCE8C" w14:textId="421F54B4" w:rsidR="00384357" w:rsidRPr="006B77BB" w:rsidRDefault="00384357" w:rsidP="008B4A3F">
            <w:pPr>
              <w:pStyle w:val="TableBullet"/>
              <w:cnfStyle w:val="000000000000" w:firstRow="0" w:lastRow="0" w:firstColumn="0" w:lastColumn="0" w:oddVBand="0" w:evenVBand="0" w:oddHBand="0" w:evenHBand="0" w:firstRowFirstColumn="0" w:firstRowLastColumn="0" w:lastRowFirstColumn="0" w:lastRowLastColumn="0"/>
            </w:pPr>
            <w:r w:rsidRPr="006F521D">
              <w:rPr>
                <w:lang w:eastAsia="en-US"/>
              </w:rPr>
              <w:t xml:space="preserve">beef cattle </w:t>
            </w:r>
            <w:r w:rsidRPr="006F521D">
              <w:t xml:space="preserve">when the land is low slope as shown on the </w:t>
            </w:r>
            <w:hyperlink r:id="rId22" w:history="1">
              <w:r w:rsidRPr="007B709D">
                <w:rPr>
                  <w:rStyle w:val="Hyperlink"/>
                </w:rPr>
                <w:t>map on the Ministry for the Environment website</w:t>
              </w:r>
              <w:r w:rsidRPr="007B709D">
                <w:rPr>
                  <w:rStyle w:val="Hyperlink"/>
                  <w:color w:val="auto"/>
                </w:rPr>
                <w:t>.</w:t>
              </w:r>
            </w:hyperlink>
          </w:p>
        </w:tc>
      </w:tr>
      <w:tr w:rsidR="008B4A3F" w:rsidRPr="006B77BB" w14:paraId="029F3219" w14:textId="77777777" w:rsidTr="003843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782BE101" w14:textId="7F7ECB72" w:rsidR="008B4A3F" w:rsidRPr="008B4A3F" w:rsidRDefault="008B4A3F" w:rsidP="008B4A3F">
            <w:pPr>
              <w:pStyle w:val="TableText"/>
              <w:rPr>
                <w:b/>
                <w:bCs w:val="0"/>
              </w:rPr>
            </w:pPr>
            <w:r w:rsidRPr="008B4A3F">
              <w:rPr>
                <w:rFonts w:eastAsia="Calibri"/>
                <w:b/>
                <w:bCs w:val="0"/>
              </w:rPr>
              <w:t xml:space="preserve">Excluding all cattle, deer and pigs from natural wetlands. </w:t>
            </w:r>
          </w:p>
        </w:tc>
        <w:tc>
          <w:tcPr>
            <w:tcW w:w="1094" w:type="pct"/>
          </w:tcPr>
          <w:p w14:paraId="1F64954D" w14:textId="5F0D22CF" w:rsidR="008B4A3F" w:rsidRPr="008B4A3F" w:rsidRDefault="008B4A3F" w:rsidP="008B4A3F">
            <w:pPr>
              <w:pStyle w:val="TableText"/>
              <w:cnfStyle w:val="000000100000" w:firstRow="0" w:lastRow="0" w:firstColumn="0" w:lastColumn="0" w:oddVBand="0" w:evenVBand="0" w:oddHBand="1" w:evenHBand="0" w:firstRowFirstColumn="0" w:firstRowLastColumn="0" w:lastRowFirstColumn="0" w:lastRowLastColumn="0"/>
            </w:pPr>
            <w:r w:rsidRPr="008B4A3F">
              <w:t>From 3 September 2020, the requirements apply to any new pastoral system.</w:t>
            </w:r>
          </w:p>
        </w:tc>
        <w:tc>
          <w:tcPr>
            <w:tcW w:w="1407" w:type="pct"/>
          </w:tcPr>
          <w:p w14:paraId="1D4BCC50" w14:textId="15FD55D0" w:rsidR="008B4A3F" w:rsidRPr="006B77BB" w:rsidRDefault="008B4A3F" w:rsidP="008B4A3F">
            <w:pPr>
              <w:pStyle w:val="TableText"/>
              <w:cnfStyle w:val="000000100000" w:firstRow="0" w:lastRow="0" w:firstColumn="0" w:lastColumn="0" w:oddVBand="0" w:evenVBand="0" w:oddHBand="1" w:evenHBand="0" w:firstRowFirstColumn="0" w:firstRowLastColumn="0" w:lastRowFirstColumn="0" w:lastRowLastColumn="0"/>
            </w:pPr>
            <w:r w:rsidRPr="009620B1">
              <w:rPr>
                <w:lang w:eastAsia="en-US"/>
              </w:rPr>
              <w:t>By 1 July 2023, the requirements apply to natural wetlands identified in a</w:t>
            </w:r>
            <w:r>
              <w:rPr>
                <w:lang w:eastAsia="en-US"/>
              </w:rPr>
              <w:t>n operative</w:t>
            </w:r>
            <w:r w:rsidRPr="009620B1">
              <w:rPr>
                <w:lang w:eastAsia="en-US"/>
              </w:rPr>
              <w:t xml:space="preserve"> regional plan, district plan, or regional policy statement </w:t>
            </w:r>
            <w:r>
              <w:t xml:space="preserve">as </w:t>
            </w:r>
            <w:proofErr w:type="gramStart"/>
            <w:r>
              <w:t>at</w:t>
            </w:r>
            <w:proofErr w:type="gramEnd"/>
            <w:r w:rsidRPr="009620B1">
              <w:rPr>
                <w:lang w:eastAsia="en-US"/>
              </w:rPr>
              <w:t xml:space="preserve"> 3 September 2020.</w:t>
            </w:r>
          </w:p>
        </w:tc>
        <w:tc>
          <w:tcPr>
            <w:tcW w:w="1327" w:type="pct"/>
          </w:tcPr>
          <w:p w14:paraId="32D1D4A5" w14:textId="77777777" w:rsidR="008B4A3F" w:rsidRPr="009620B1" w:rsidRDefault="008B4A3F" w:rsidP="008B4A3F">
            <w:pPr>
              <w:pStyle w:val="TableText"/>
              <w:cnfStyle w:val="000000100000" w:firstRow="0" w:lastRow="0" w:firstColumn="0" w:lastColumn="0" w:oddVBand="0" w:evenVBand="0" w:oddHBand="1" w:evenHBand="0" w:firstRowFirstColumn="0" w:firstRowLastColumn="0" w:lastRowFirstColumn="0" w:lastRowLastColumn="0"/>
              <w:rPr>
                <w:lang w:eastAsia="en-US"/>
              </w:rPr>
            </w:pPr>
            <w:r w:rsidRPr="009620B1">
              <w:rPr>
                <w:lang w:eastAsia="en-US"/>
              </w:rPr>
              <w:t xml:space="preserve">By 1 July 2025, the </w:t>
            </w:r>
            <w:r w:rsidRPr="009620B1">
              <w:t>requirements</w:t>
            </w:r>
            <w:r w:rsidRPr="009620B1">
              <w:rPr>
                <w:lang w:eastAsia="en-US"/>
              </w:rPr>
              <w:t xml:space="preserve"> apply to: </w:t>
            </w:r>
          </w:p>
          <w:p w14:paraId="7B5BDFE4" w14:textId="77777777" w:rsidR="008B4A3F" w:rsidRDefault="008B4A3F" w:rsidP="008B4A3F">
            <w:pPr>
              <w:pStyle w:val="TableBullet"/>
              <w:cnfStyle w:val="000000100000" w:firstRow="0" w:lastRow="0" w:firstColumn="0" w:lastColumn="0" w:oddVBand="0" w:evenVBand="0" w:oddHBand="1" w:evenHBand="0" w:firstRowFirstColumn="0" w:firstRowLastColumn="0" w:lastRowFirstColumn="0" w:lastRowLastColumn="0"/>
            </w:pPr>
            <w:r w:rsidRPr="009620B1">
              <w:rPr>
                <w:lang w:eastAsia="en-US"/>
              </w:rPr>
              <w:t>Natural wetlands that support a population of threatened species</w:t>
            </w:r>
            <w:r>
              <w:rPr>
                <w:lang w:eastAsia="en-US"/>
              </w:rPr>
              <w:t xml:space="preserve"> as described in the National Policy Statement for Freshwater Management 2020</w:t>
            </w:r>
            <w:r w:rsidRPr="009620B1">
              <w:rPr>
                <w:lang w:eastAsia="en-US"/>
              </w:rPr>
              <w:t>.</w:t>
            </w:r>
          </w:p>
          <w:p w14:paraId="4663ED9B" w14:textId="51E1ED22" w:rsidR="008B4A3F" w:rsidRPr="006B77BB" w:rsidRDefault="008B4A3F" w:rsidP="008B4A3F">
            <w:pPr>
              <w:pStyle w:val="TableBullet"/>
              <w:cnfStyle w:val="000000100000" w:firstRow="0" w:lastRow="0" w:firstColumn="0" w:lastColumn="0" w:oddVBand="0" w:evenVBand="0" w:oddHBand="1" w:evenHBand="0" w:firstRowFirstColumn="0" w:firstRowLastColumn="0" w:lastRowFirstColumn="0" w:lastRowLastColumn="0"/>
            </w:pPr>
            <w:r w:rsidRPr="009620B1">
              <w:rPr>
                <w:lang w:eastAsia="en-US"/>
              </w:rPr>
              <w:t xml:space="preserve">Natural wetlands that </w:t>
            </w:r>
            <w:r w:rsidRPr="0017730B">
              <w:rPr>
                <w:szCs w:val="18"/>
                <w:lang w:eastAsia="en-US"/>
              </w:rPr>
              <w:t>are more than 500</w:t>
            </w:r>
            <w:r w:rsidR="00D30A7E">
              <w:rPr>
                <w:szCs w:val="18"/>
                <w:lang w:eastAsia="en-US"/>
              </w:rPr>
              <w:t>m</w:t>
            </w:r>
            <w:r w:rsidR="00D30A7E" w:rsidRPr="00CB1987">
              <w:rPr>
                <w:szCs w:val="18"/>
                <w:vertAlign w:val="superscript"/>
                <w:lang w:eastAsia="en-US"/>
              </w:rPr>
              <w:t>2</w:t>
            </w:r>
            <w:r w:rsidRPr="0017730B">
              <w:rPr>
                <w:szCs w:val="18"/>
                <w:lang w:eastAsia="en-US"/>
              </w:rPr>
              <w:t xml:space="preserve"> on low slope land as shown on the </w:t>
            </w:r>
            <w:hyperlink r:id="rId23" w:history="1">
              <w:r w:rsidRPr="0017730B">
                <w:rPr>
                  <w:rStyle w:val="Hyperlink"/>
                  <w:rFonts w:asciiTheme="minorHAnsi" w:hAnsiTheme="minorHAnsi" w:cstheme="minorBidi"/>
                  <w:szCs w:val="18"/>
                  <w:lang w:eastAsia="en-US"/>
                </w:rPr>
                <w:t>map on the Ministry for the Environment website.</w:t>
              </w:r>
            </w:hyperlink>
            <w:r w:rsidR="003A3288" w:rsidRPr="006B77BB">
              <w:t xml:space="preserve"> </w:t>
            </w:r>
          </w:p>
        </w:tc>
      </w:tr>
    </w:tbl>
    <w:p w14:paraId="611217C5" w14:textId="6BB7C820" w:rsidR="008E46ED" w:rsidRPr="00A11ED3" w:rsidRDefault="00445FD8" w:rsidP="00C679DF">
      <w:pPr>
        <w:pStyle w:val="Heading3"/>
      </w:pPr>
      <w:r w:rsidRPr="00A11ED3">
        <w:t>Regulations timeline exceptions:</w:t>
      </w:r>
    </w:p>
    <w:p w14:paraId="3455240D" w14:textId="77777777" w:rsidR="00F15336" w:rsidRPr="00A11ED3" w:rsidRDefault="008E46ED" w:rsidP="008E46ED">
      <w:pPr>
        <w:pStyle w:val="BodyText"/>
      </w:pPr>
      <w:r w:rsidRPr="00A11ED3">
        <w:t xml:space="preserve">The severe weather events of early 2023 significantly impacted councils and communities in affected areas. </w:t>
      </w:r>
    </w:p>
    <w:p w14:paraId="0D0F1719" w14:textId="630010F8" w:rsidR="008E46ED" w:rsidRPr="00A11ED3" w:rsidRDefault="008E46ED" w:rsidP="008E46ED">
      <w:pPr>
        <w:pStyle w:val="BodyText"/>
      </w:pPr>
      <w:r w:rsidRPr="00A11ED3">
        <w:t>In response</w:t>
      </w:r>
      <w:r w:rsidR="006A59E8" w:rsidRPr="00A11ED3">
        <w:t>,</w:t>
      </w:r>
      <w:r w:rsidRPr="00A11ED3">
        <w:t xml:space="preserve"> the Government extended several RMA deadlines</w:t>
      </w:r>
      <w:r w:rsidR="00D91D04" w:rsidRPr="00A11ED3">
        <w:t>. This</w:t>
      </w:r>
      <w:r w:rsidRPr="00A11ED3">
        <w:t xml:space="preserve"> includ</w:t>
      </w:r>
      <w:r w:rsidR="00D91D04" w:rsidRPr="00A11ED3">
        <w:t>ed</w:t>
      </w:r>
      <w:r w:rsidRPr="00A11ED3">
        <w:t xml:space="preserve"> delaying</w:t>
      </w:r>
      <w:r w:rsidR="002E58E3" w:rsidRPr="00A11ED3">
        <w:t xml:space="preserve"> </w:t>
      </w:r>
      <w:hyperlink r:id="rId24" w:anchor="LMS379873" w:history="1">
        <w:r w:rsidR="00E85633" w:rsidRPr="007C0C1F">
          <w:rPr>
            <w:rStyle w:val="Hyperlink"/>
          </w:rPr>
          <w:t>Regulation 3</w:t>
        </w:r>
      </w:hyperlink>
      <w:r w:rsidR="001C62D2">
        <w:t>,</w:t>
      </w:r>
      <w:r w:rsidRPr="00A11ED3">
        <w:t xml:space="preserve"> </w:t>
      </w:r>
      <w:r w:rsidR="002E58E3" w:rsidRPr="00A11ED3">
        <w:t>subclauses (1)(b), (3)(b) and (5)(b) of</w:t>
      </w:r>
      <w:r w:rsidRPr="00A11ED3">
        <w:t xml:space="preserve"> the </w:t>
      </w:r>
      <w:r w:rsidR="001C62D2">
        <w:t>Resource Management</w:t>
      </w:r>
      <w:r w:rsidRPr="00A11ED3">
        <w:t xml:space="preserve"> </w:t>
      </w:r>
      <w:r w:rsidR="001C62D2">
        <w:t>(</w:t>
      </w:r>
      <w:r w:rsidRPr="00A11ED3">
        <w:t>Stock Exclusion</w:t>
      </w:r>
      <w:r w:rsidR="001C62D2">
        <w:t>)</w:t>
      </w:r>
      <w:r w:rsidRPr="00A11ED3">
        <w:t xml:space="preserve"> Regulations</w:t>
      </w:r>
      <w:r w:rsidR="007938DB" w:rsidRPr="00A11ED3">
        <w:t xml:space="preserve"> </w:t>
      </w:r>
      <w:r w:rsidR="001C62D2">
        <w:t>2020</w:t>
      </w:r>
      <w:r w:rsidR="00626988">
        <w:t>,</w:t>
      </w:r>
      <w:r w:rsidRPr="00A11ED3">
        <w:t xml:space="preserve"> </w:t>
      </w:r>
      <w:r w:rsidR="007938DB" w:rsidRPr="00A11ED3">
        <w:t xml:space="preserve">for Hawkes Bay and </w:t>
      </w:r>
      <w:proofErr w:type="spellStart"/>
      <w:r w:rsidR="007938DB" w:rsidRPr="00A11ED3">
        <w:t>Tairāwhiti</w:t>
      </w:r>
      <w:proofErr w:type="spellEnd"/>
      <w:r w:rsidR="007938DB" w:rsidRPr="00A11ED3">
        <w:t xml:space="preserve">/Gisborne. These </w:t>
      </w:r>
      <w:r w:rsidR="00F50D55" w:rsidRPr="00A11ED3">
        <w:t>originally</w:t>
      </w:r>
      <w:r w:rsidRPr="00A11ED3">
        <w:t xml:space="preserve"> came into </w:t>
      </w:r>
      <w:r w:rsidR="00C0482E" w:rsidRPr="00A11ED3">
        <w:t xml:space="preserve">force on 1 </w:t>
      </w:r>
      <w:proofErr w:type="gramStart"/>
      <w:r w:rsidR="00C0482E" w:rsidRPr="00A11ED3">
        <w:t>July,</w:t>
      </w:r>
      <w:proofErr w:type="gramEnd"/>
      <w:r w:rsidR="00C0482E" w:rsidRPr="00A11ED3">
        <w:t xml:space="preserve"> 2023</w:t>
      </w:r>
      <w:r w:rsidR="00F50D55" w:rsidRPr="00A11ED3">
        <w:t xml:space="preserve"> </w:t>
      </w:r>
      <w:r w:rsidR="005622A8" w:rsidRPr="00A11ED3">
        <w:t>and will instead</w:t>
      </w:r>
      <w:r w:rsidRPr="00A11ED3">
        <w:t xml:space="preserve"> be delayed until</w:t>
      </w:r>
      <w:r w:rsidR="00774D72" w:rsidRPr="00A11ED3">
        <w:t xml:space="preserve"> 1 July,</w:t>
      </w:r>
      <w:r w:rsidRPr="00A11ED3">
        <w:t xml:space="preserve"> 2025. </w:t>
      </w:r>
    </w:p>
    <w:p w14:paraId="5C5F618B" w14:textId="02FD8905" w:rsidR="00430DAE" w:rsidRPr="00982507" w:rsidRDefault="008E46ED" w:rsidP="00430DAE">
      <w:r w:rsidRPr="00A11ED3">
        <w:t>You can find the Order</w:t>
      </w:r>
      <w:r w:rsidR="000169D3" w:rsidRPr="00A11ED3">
        <w:t xml:space="preserve"> here</w:t>
      </w:r>
      <w:r w:rsidR="00430DAE" w:rsidRPr="00A11ED3">
        <w:t xml:space="preserve">: </w:t>
      </w:r>
      <w:hyperlink r:id="rId25" w:history="1">
        <w:r w:rsidR="00430DAE" w:rsidRPr="00982507">
          <w:rPr>
            <w:rStyle w:val="Hyperlink"/>
          </w:rPr>
          <w:t>Severe Weather Emergency Response (Resource Management-Time Extensions) Order 2023</w:t>
        </w:r>
      </w:hyperlink>
      <w:r w:rsidR="00EB0ED7">
        <w:rPr>
          <w:rStyle w:val="Hyperlink"/>
        </w:rPr>
        <w:t>.</w:t>
      </w:r>
    </w:p>
    <w:p w14:paraId="053730B3" w14:textId="522DF00E" w:rsidR="00866130" w:rsidRPr="00256011" w:rsidRDefault="00866130" w:rsidP="00866130">
      <w:pPr>
        <w:pStyle w:val="BodyText"/>
        <w:rPr>
          <w:color w:val="FF0000"/>
          <w:highlight w:val="yellow"/>
        </w:rPr>
      </w:pPr>
    </w:p>
    <w:p w14:paraId="7583E22C" w14:textId="4AE9C4FE" w:rsidR="008B4A3F" w:rsidRDefault="008B4A3F" w:rsidP="00125BB6">
      <w:pPr>
        <w:pStyle w:val="Heading2"/>
      </w:pPr>
      <w:r w:rsidRPr="00DF71F8">
        <w:lastRenderedPageBreak/>
        <w:t>How do</w:t>
      </w:r>
      <w:r w:rsidR="001A67CD" w:rsidRPr="00DF71F8">
        <w:t>es</w:t>
      </w:r>
      <w:r w:rsidRPr="00DF71F8">
        <w:t xml:space="preserve"> the </w:t>
      </w:r>
      <w:r w:rsidR="001A67CD" w:rsidRPr="00DF71F8">
        <w:t xml:space="preserve">low slope map </w:t>
      </w:r>
      <w:r w:rsidRPr="00DF71F8">
        <w:t>apply?</w:t>
      </w:r>
    </w:p>
    <w:p w14:paraId="35294D45" w14:textId="5442CF3D" w:rsidR="00B7530B" w:rsidRPr="00B7530B" w:rsidRDefault="00B7530B" w:rsidP="00125BB6">
      <w:pPr>
        <w:keepNext/>
        <w:jc w:val="left"/>
        <w:rPr>
          <w:rFonts w:cs="Arial"/>
          <w:bCs/>
          <w:szCs w:val="24"/>
        </w:rPr>
      </w:pPr>
      <w:r w:rsidRPr="00B7530B">
        <w:rPr>
          <w:rFonts w:cs="Arial"/>
          <w:bCs/>
          <w:szCs w:val="24"/>
        </w:rPr>
        <w:t xml:space="preserve">The </w:t>
      </w:r>
      <w:hyperlink r:id="rId26" w:history="1">
        <w:r w:rsidRPr="00B7530B">
          <w:rPr>
            <w:rStyle w:val="Hyperlink"/>
          </w:rPr>
          <w:t>low slope map</w:t>
        </w:r>
      </w:hyperlink>
      <w:r w:rsidRPr="00B7530B">
        <w:rPr>
          <w:rFonts w:cs="Arial"/>
          <w:bCs/>
          <w:szCs w:val="24"/>
        </w:rPr>
        <w:t xml:space="preserve"> is part of the regulations. Low slope means land identified as low slope on the map. </w:t>
      </w:r>
    </w:p>
    <w:p w14:paraId="0C860FAF" w14:textId="079F93B4" w:rsidR="00B7530B" w:rsidRPr="00B7530B" w:rsidRDefault="00B7530B" w:rsidP="00125BB6">
      <w:pPr>
        <w:keepNext/>
        <w:jc w:val="left"/>
        <w:rPr>
          <w:rFonts w:cs="Arial"/>
          <w:bCs/>
          <w:szCs w:val="24"/>
        </w:rPr>
      </w:pPr>
      <w:r w:rsidRPr="00B7530B">
        <w:rPr>
          <w:rFonts w:cs="Arial"/>
          <w:bCs/>
          <w:szCs w:val="24"/>
        </w:rPr>
        <w:t xml:space="preserve">Beef cattle and deer that are not break feeding, or grazing on annual forage crops or irrigated pasture, must be excluded from lakes and rivers more than one metre wide from 1 July 2025 (except for new pastoral systems, where this applies from 3 September 2020). Anyone can check any location on the map by writing an address or river name in the map’s search box. </w:t>
      </w:r>
    </w:p>
    <w:p w14:paraId="35CBE53F" w14:textId="16C39CD5" w:rsidR="008B4A3F" w:rsidRPr="008B4A3F" w:rsidRDefault="008B4A3F" w:rsidP="008B4A3F">
      <w:pPr>
        <w:pStyle w:val="Heading2"/>
      </w:pPr>
      <w:r w:rsidRPr="008B4A3F">
        <w:t>Why these regulations?</w:t>
      </w:r>
    </w:p>
    <w:p w14:paraId="6A2665FF" w14:textId="029E879B" w:rsidR="008B4A3F" w:rsidRPr="008B4A3F" w:rsidRDefault="008B4A3F" w:rsidP="008B4A3F">
      <w:pPr>
        <w:pStyle w:val="BodyText"/>
      </w:pPr>
      <w:r w:rsidRPr="008B4A3F">
        <w:t xml:space="preserve">Livestock entering water bodies contaminate the water </w:t>
      </w:r>
      <w:r w:rsidR="002B39EC" w:rsidRPr="008B4A3F">
        <w:t>and</w:t>
      </w:r>
      <w:r w:rsidRPr="008B4A3F">
        <w:t xml:space="preserve"> damage the banks of the water body. This is particularly serious </w:t>
      </w:r>
      <w:r w:rsidR="00B66149">
        <w:t>when</w:t>
      </w:r>
      <w:r w:rsidR="00B66149" w:rsidRPr="008B4A3F">
        <w:t xml:space="preserve"> </w:t>
      </w:r>
      <w:r w:rsidRPr="008B4A3F">
        <w:t>cattle, deer and pigs</w:t>
      </w:r>
      <w:r w:rsidR="00B66149">
        <w:t xml:space="preserve"> are involved</w:t>
      </w:r>
      <w:r w:rsidRPr="008B4A3F">
        <w:t xml:space="preserve">. Stock also trample the banks and beds of water bodies, breaking down the streambank leading to sediment runoff and habitat damage. </w:t>
      </w:r>
    </w:p>
    <w:p w14:paraId="5E23C5BF" w14:textId="6818B85D" w:rsidR="008B4A3F" w:rsidRPr="008B4A3F" w:rsidRDefault="008B4A3F" w:rsidP="008B4A3F">
      <w:pPr>
        <w:pStyle w:val="BodyText"/>
      </w:pPr>
      <w:r w:rsidRPr="008B4A3F">
        <w:t xml:space="preserve">Excluding stock from natural wetlands, lakes, and rivers more than </w:t>
      </w:r>
      <w:r w:rsidR="00B66149">
        <w:t>a</w:t>
      </w:r>
      <w:r w:rsidR="00B66149" w:rsidRPr="008B4A3F">
        <w:t xml:space="preserve"> </w:t>
      </w:r>
      <w:r w:rsidRPr="008B4A3F">
        <w:t>metre wide is intended to reduce freshwater pollution, prevent bank erosion and sediment loss and allow riparian plants to grow. Fencing waterways is one of the simplest and most direct ways of keeping stock out of rivers, lakes, streams and their banks and margins.</w:t>
      </w:r>
    </w:p>
    <w:p w14:paraId="1D660F9F" w14:textId="7B25854C" w:rsidR="008B4A3F" w:rsidRPr="008B4A3F" w:rsidRDefault="008B4A3F" w:rsidP="00BC3B73">
      <w:pPr>
        <w:pStyle w:val="Heading2"/>
      </w:pPr>
      <w:r w:rsidRPr="008B4A3F">
        <w:t>More about the Essential Freshwater package</w:t>
      </w:r>
    </w:p>
    <w:p w14:paraId="6F721B6E" w14:textId="01822EDD" w:rsidR="008B4A3F" w:rsidRPr="008B4A3F" w:rsidRDefault="008B4A3F" w:rsidP="00BC3B73">
      <w:pPr>
        <w:pStyle w:val="BodyText"/>
      </w:pPr>
      <w:r w:rsidRPr="008B4A3F">
        <w:t>The package includes a number of provisions including:</w:t>
      </w:r>
    </w:p>
    <w:p w14:paraId="07932E8B" w14:textId="278E5C04" w:rsidR="008B4A3F" w:rsidRPr="008B4A3F" w:rsidRDefault="00563A1B" w:rsidP="00BC3B73">
      <w:pPr>
        <w:pStyle w:val="Bullet"/>
      </w:pPr>
      <w:hyperlink r:id="rId27" w:history="1">
        <w:r w:rsidR="008B4A3F" w:rsidRPr="00C73E12">
          <w:rPr>
            <w:rStyle w:val="Hyperlink"/>
          </w:rPr>
          <w:t>National Environmental Standards for Freshwater</w:t>
        </w:r>
      </w:hyperlink>
    </w:p>
    <w:p w14:paraId="346D4D68" w14:textId="02485478" w:rsidR="008B4A3F" w:rsidRPr="008B4A3F" w:rsidRDefault="00563A1B" w:rsidP="00BC3B73">
      <w:pPr>
        <w:pStyle w:val="Bullet"/>
      </w:pPr>
      <w:hyperlink r:id="rId28" w:history="1">
        <w:r w:rsidR="008B4A3F" w:rsidRPr="00C73E12">
          <w:rPr>
            <w:rStyle w:val="Hyperlink"/>
          </w:rPr>
          <w:t>stock exclusion regulations</w:t>
        </w:r>
      </w:hyperlink>
      <w:r w:rsidR="008B4A3F" w:rsidRPr="008B4A3F">
        <w:t xml:space="preserve"> under section 360 of the Resource Management Act 1991 (RMA)</w:t>
      </w:r>
    </w:p>
    <w:p w14:paraId="603F707C" w14:textId="172C032A" w:rsidR="008B4A3F" w:rsidRPr="008B4A3F" w:rsidRDefault="0021213F" w:rsidP="008B4A3F">
      <w:pPr>
        <w:pStyle w:val="Bullet"/>
      </w:pPr>
      <w:r>
        <w:t>a</w:t>
      </w:r>
      <w:r w:rsidR="008B4A3F" w:rsidRPr="008B4A3F">
        <w:t xml:space="preserve">mendments to the </w:t>
      </w:r>
      <w:hyperlink r:id="rId29" w:history="1">
        <w:r w:rsidR="008B4A3F" w:rsidRPr="00C73E12">
          <w:rPr>
            <w:rStyle w:val="Hyperlink"/>
          </w:rPr>
          <w:t>Resource Management (Measurement and Reporting of Water Takes) Regulations 2010</w:t>
        </w:r>
      </w:hyperlink>
    </w:p>
    <w:p w14:paraId="7CCB3FDA" w14:textId="5124E5EB" w:rsidR="008B4A3F" w:rsidRPr="008B4A3F" w:rsidRDefault="0021213F" w:rsidP="008B4A3F">
      <w:pPr>
        <w:pStyle w:val="Bullet"/>
      </w:pPr>
      <w:r>
        <w:t>t</w:t>
      </w:r>
      <w:r w:rsidR="008B4A3F">
        <w:t>he</w:t>
      </w:r>
      <w:r w:rsidR="007B32D9">
        <w:t xml:space="preserve"> </w:t>
      </w:r>
      <w:hyperlink r:id="rId30" w:history="1">
        <w:r w:rsidR="007B32D9" w:rsidRPr="00B164FE">
          <w:rPr>
            <w:rStyle w:val="Hyperlink"/>
          </w:rPr>
          <w:t>National Policy Statement for Freshwater Management</w:t>
        </w:r>
        <w:r w:rsidR="00B164FE" w:rsidRPr="00B164FE">
          <w:rPr>
            <w:rStyle w:val="Hyperlink"/>
          </w:rPr>
          <w:t xml:space="preserve"> 2020</w:t>
        </w:r>
      </w:hyperlink>
      <w:r w:rsidR="00B164FE">
        <w:t xml:space="preserve"> </w:t>
      </w:r>
      <w:r w:rsidR="008B4A3F">
        <w:t>that replaces the NPS</w:t>
      </w:r>
      <w:r w:rsidR="00B164FE">
        <w:t>-</w:t>
      </w:r>
      <w:r w:rsidR="008B4A3F">
        <w:t>FM 2017</w:t>
      </w:r>
    </w:p>
    <w:p w14:paraId="1C5D833C" w14:textId="6E3C58B4" w:rsidR="008B4A3F" w:rsidRPr="008B4A3F" w:rsidRDefault="00563A1B" w:rsidP="008B4A3F">
      <w:pPr>
        <w:pStyle w:val="Bullet"/>
      </w:pPr>
      <w:hyperlink r:id="rId31" w:history="1">
        <w:r w:rsidR="00FB2324">
          <w:rPr>
            <w:rStyle w:val="Hyperlink"/>
          </w:rPr>
          <w:t>amendments to the RMA</w:t>
        </w:r>
      </w:hyperlink>
      <w:r w:rsidR="008B4A3F" w:rsidRPr="008B4A3F">
        <w:t xml:space="preserve"> to provide for a faster freshwater planning process</w:t>
      </w:r>
    </w:p>
    <w:p w14:paraId="0DA016A1" w14:textId="0AD6B1F4" w:rsidR="008B4A3F" w:rsidRDefault="00563A1B" w:rsidP="00D1660E">
      <w:pPr>
        <w:pStyle w:val="Bullet"/>
      </w:pPr>
      <w:hyperlink r:id="rId32" w:history="1">
        <w:r w:rsidR="00FB2324">
          <w:rPr>
            <w:rStyle w:val="Hyperlink"/>
          </w:rPr>
          <w:t>amendments to the RMA</w:t>
        </w:r>
      </w:hyperlink>
      <w:r w:rsidR="008B4A3F" w:rsidRPr="008B4A3F">
        <w:t xml:space="preserve"> to enable mandatory and enforceable freshwater farm plans, and to allow the creation of regulations for the reporting of nitrogen fertiliser sales.</w:t>
      </w:r>
    </w:p>
    <w:p w14:paraId="3B8917FF" w14:textId="2741F8A9" w:rsidR="00D30A7E" w:rsidRDefault="00D30A7E" w:rsidP="00D30A7E">
      <w:pPr>
        <w:pStyle w:val="Bullet"/>
        <w:numPr>
          <w:ilvl w:val="0"/>
          <w:numId w:val="0"/>
        </w:numPr>
      </w:pPr>
    </w:p>
    <w:tbl>
      <w:tblPr>
        <w:tblW w:w="9072"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tblBorders>
        <w:shd w:val="clear" w:color="auto" w:fill="D2DDE1"/>
        <w:tblLook w:val="04A0" w:firstRow="1" w:lastRow="0" w:firstColumn="1" w:lastColumn="0" w:noHBand="0" w:noVBand="1"/>
      </w:tblPr>
      <w:tblGrid>
        <w:gridCol w:w="9072"/>
      </w:tblGrid>
      <w:tr w:rsidR="00D30A7E" w:rsidRPr="00A01420" w14:paraId="6D878F64" w14:textId="77777777">
        <w:tc>
          <w:tcPr>
            <w:tcW w:w="0" w:type="auto"/>
            <w:shd w:val="clear" w:color="auto" w:fill="D2DDE1"/>
          </w:tcPr>
          <w:p w14:paraId="5F7832FD" w14:textId="65E3CF8A" w:rsidR="00E77909" w:rsidRPr="00963833" w:rsidRDefault="00E77909" w:rsidP="00FF2187">
            <w:pPr>
              <w:pStyle w:val="Boxheading"/>
              <w:rPr>
                <w:b w:val="0"/>
                <w:color w:val="FF0000"/>
              </w:rPr>
            </w:pPr>
            <w:r w:rsidRPr="00963833">
              <w:t xml:space="preserve">Key </w:t>
            </w:r>
            <w:r w:rsidR="00136640" w:rsidRPr="000A153E">
              <w:rPr>
                <w:bCs/>
                <w:color w:val="1B556B" w:themeColor="text2"/>
              </w:rPr>
              <w:t>w</w:t>
            </w:r>
            <w:r w:rsidRPr="000A153E">
              <w:rPr>
                <w:bCs/>
                <w:color w:val="1B556B" w:themeColor="text2"/>
              </w:rPr>
              <w:t xml:space="preserve">ebsite </w:t>
            </w:r>
            <w:r w:rsidR="00007BEA" w:rsidRPr="000A153E">
              <w:rPr>
                <w:bCs/>
                <w:color w:val="1B556B" w:themeColor="text2"/>
              </w:rPr>
              <w:t>l</w:t>
            </w:r>
            <w:r w:rsidRPr="000A153E">
              <w:rPr>
                <w:bCs/>
                <w:color w:val="1B556B" w:themeColor="text2"/>
              </w:rPr>
              <w:t>inks</w:t>
            </w:r>
          </w:p>
          <w:p w14:paraId="0FFDE694" w14:textId="24E84CE9" w:rsidR="002B52E3" w:rsidRPr="00A11ED3" w:rsidRDefault="00563A1B" w:rsidP="00D8068B">
            <w:pPr>
              <w:pStyle w:val="Boxbullet"/>
              <w:spacing w:before="120"/>
              <w:ind w:left="641" w:hanging="357"/>
              <w:rPr>
                <w:color w:val="1B556B" w:themeColor="text2"/>
              </w:rPr>
            </w:pPr>
            <w:hyperlink r:id="rId33" w:history="1">
              <w:r w:rsidR="002B52E3" w:rsidRPr="00A11ED3">
                <w:rPr>
                  <w:rStyle w:val="Hyperlink"/>
                  <w:color w:val="1B556B" w:themeColor="text2"/>
                </w:rPr>
                <w:t xml:space="preserve">Stock </w:t>
              </w:r>
              <w:r w:rsidR="00576A6D" w:rsidRPr="00A11ED3">
                <w:rPr>
                  <w:rStyle w:val="Hyperlink"/>
                  <w:color w:val="1B556B" w:themeColor="text2"/>
                </w:rPr>
                <w:t>e</w:t>
              </w:r>
              <w:r w:rsidR="002B52E3" w:rsidRPr="00A11ED3">
                <w:rPr>
                  <w:rStyle w:val="Hyperlink"/>
                  <w:color w:val="1B556B" w:themeColor="text2"/>
                </w:rPr>
                <w:t xml:space="preserve">xclusion </w:t>
              </w:r>
              <w:r w:rsidR="00576A6D" w:rsidRPr="00A11ED3">
                <w:rPr>
                  <w:rStyle w:val="Hyperlink"/>
                  <w:color w:val="1B556B" w:themeColor="text2"/>
                </w:rPr>
                <w:t>r</w:t>
              </w:r>
              <w:r w:rsidR="002B52E3" w:rsidRPr="00A11ED3">
                <w:rPr>
                  <w:rStyle w:val="Hyperlink"/>
                  <w:color w:val="1B556B" w:themeColor="text2"/>
                </w:rPr>
                <w:t xml:space="preserve">egulations </w:t>
              </w:r>
            </w:hyperlink>
          </w:p>
          <w:p w14:paraId="102C2FCD" w14:textId="45321418" w:rsidR="0045183E" w:rsidRPr="00A11ED3" w:rsidRDefault="00563A1B" w:rsidP="00A11ED3">
            <w:pPr>
              <w:pStyle w:val="Boxbullet"/>
              <w:rPr>
                <w:color w:val="1B556B" w:themeColor="text2"/>
              </w:rPr>
            </w:pPr>
            <w:hyperlink r:id="rId34" w:history="1">
              <w:r w:rsidR="002B52E3" w:rsidRPr="00A11ED3">
                <w:rPr>
                  <w:rStyle w:val="Hyperlink"/>
                  <w:color w:val="1B556B" w:themeColor="text2"/>
                </w:rPr>
                <w:t xml:space="preserve">Stock </w:t>
              </w:r>
              <w:r w:rsidR="00576A6D" w:rsidRPr="00A11ED3">
                <w:rPr>
                  <w:rStyle w:val="Hyperlink"/>
                  <w:color w:val="1B556B" w:themeColor="text2"/>
                </w:rPr>
                <w:t>e</w:t>
              </w:r>
              <w:r w:rsidR="002B52E3" w:rsidRPr="00A11ED3">
                <w:rPr>
                  <w:rStyle w:val="Hyperlink"/>
                  <w:color w:val="1B556B" w:themeColor="text2"/>
                </w:rPr>
                <w:t>xclusion</w:t>
              </w:r>
              <w:r w:rsidR="000D2BDF" w:rsidRPr="00A11ED3">
                <w:rPr>
                  <w:rStyle w:val="Hyperlink"/>
                  <w:color w:val="1B556B" w:themeColor="text2"/>
                </w:rPr>
                <w:t xml:space="preserve"> </w:t>
              </w:r>
              <w:r w:rsidR="00576A6D" w:rsidRPr="00A11ED3">
                <w:rPr>
                  <w:rStyle w:val="Hyperlink"/>
                  <w:color w:val="1B556B" w:themeColor="text2"/>
                </w:rPr>
                <w:t>i</w:t>
              </w:r>
              <w:r w:rsidR="000D2BDF" w:rsidRPr="00A11ED3">
                <w:rPr>
                  <w:rStyle w:val="Hyperlink"/>
                  <w:color w:val="1B556B" w:themeColor="text2"/>
                </w:rPr>
                <w:t>mplementation</w:t>
              </w:r>
              <w:r w:rsidR="002B52E3" w:rsidRPr="00A11ED3">
                <w:rPr>
                  <w:rStyle w:val="Hyperlink"/>
                  <w:color w:val="1B556B" w:themeColor="text2"/>
                </w:rPr>
                <w:t xml:space="preserve"> </w:t>
              </w:r>
              <w:r w:rsidR="00576A6D" w:rsidRPr="00A11ED3">
                <w:rPr>
                  <w:rStyle w:val="Hyperlink"/>
                  <w:color w:val="1B556B" w:themeColor="text2"/>
                </w:rPr>
                <w:t>g</w:t>
              </w:r>
              <w:r w:rsidR="002B52E3" w:rsidRPr="00A11ED3">
                <w:rPr>
                  <w:rStyle w:val="Hyperlink"/>
                  <w:color w:val="1B556B" w:themeColor="text2"/>
                </w:rPr>
                <w:t xml:space="preserve">uidance </w:t>
              </w:r>
            </w:hyperlink>
          </w:p>
          <w:p w14:paraId="4AA833BD" w14:textId="696F8E98" w:rsidR="00D30A7E" w:rsidRPr="000A153E" w:rsidRDefault="00767CC6" w:rsidP="00FF2187">
            <w:pPr>
              <w:pStyle w:val="Boxheading"/>
              <w:rPr>
                <w:color w:val="1B556B" w:themeColor="text2"/>
              </w:rPr>
            </w:pPr>
            <w:r w:rsidRPr="000A153E">
              <w:rPr>
                <w:color w:val="1B556B" w:themeColor="text2"/>
              </w:rPr>
              <w:t>Questions and</w:t>
            </w:r>
            <w:r w:rsidR="00F2419D" w:rsidRPr="000A153E">
              <w:rPr>
                <w:color w:val="1B556B" w:themeColor="text2"/>
              </w:rPr>
              <w:t xml:space="preserve"> feedback</w:t>
            </w:r>
          </w:p>
          <w:p w14:paraId="0F6695A5" w14:textId="25438CAE" w:rsidR="00D30A7E" w:rsidRPr="00FF2187" w:rsidRDefault="00D30A7E" w:rsidP="00FF2187">
            <w:pPr>
              <w:pStyle w:val="Boxtext"/>
            </w:pPr>
            <w:r w:rsidRPr="00FF2187">
              <w:t xml:space="preserve">Contact us by emailing </w:t>
            </w:r>
            <w:hyperlink r:id="rId35" w:history="1">
              <w:r w:rsidRPr="00FF2187">
                <w:rPr>
                  <w:rStyle w:val="Hyperlink"/>
                  <w:color w:val="1B556B"/>
                </w:rPr>
                <w:t>freshwater@mfe.govt.nz</w:t>
              </w:r>
            </w:hyperlink>
            <w:r w:rsidRPr="00FF2187">
              <w:t xml:space="preserve"> or visit the </w:t>
            </w:r>
            <w:hyperlink r:id="rId36" w:history="1">
              <w:r w:rsidRPr="00FF2187">
                <w:rPr>
                  <w:rStyle w:val="Hyperlink"/>
                  <w:color w:val="1B556B"/>
                </w:rPr>
                <w:t>Essential Freshwater page</w:t>
              </w:r>
            </w:hyperlink>
            <w:r w:rsidRPr="00FF2187">
              <w:t xml:space="preserve"> on our website.</w:t>
            </w:r>
          </w:p>
        </w:tc>
      </w:tr>
    </w:tbl>
    <w:p w14:paraId="71B2C77C" w14:textId="6922E9F7" w:rsidR="00D30A7E" w:rsidRPr="00FC58A8" w:rsidRDefault="006239DF" w:rsidP="0085544F">
      <w:pPr>
        <w:jc w:val="left"/>
        <w:rPr>
          <w:sz w:val="18"/>
          <w:szCs w:val="18"/>
        </w:rPr>
      </w:pPr>
      <w:r>
        <w:rPr>
          <w:noProof/>
        </w:rPr>
        <mc:AlternateContent>
          <mc:Choice Requires="wps">
            <w:drawing>
              <wp:anchor distT="0" distB="0" distL="114300" distR="114300" simplePos="0" relativeHeight="251658242" behindDoc="0" locked="1" layoutInCell="1" allowOverlap="1" wp14:anchorId="3A55163F" wp14:editId="3450AA0F">
                <wp:simplePos x="0" y="0"/>
                <wp:positionH relativeFrom="column">
                  <wp:posOffset>-11430</wp:posOffset>
                </wp:positionH>
                <wp:positionV relativeFrom="page">
                  <wp:posOffset>9480550</wp:posOffset>
                </wp:positionV>
                <wp:extent cx="5835650" cy="1022985"/>
                <wp:effectExtent l="0" t="0" r="12700" b="24765"/>
                <wp:wrapNone/>
                <wp:docPr id="1" name="Text Box 1"/>
                <wp:cNvGraphicFramePr/>
                <a:graphic xmlns:a="http://schemas.openxmlformats.org/drawingml/2006/main">
                  <a:graphicData uri="http://schemas.microsoft.com/office/word/2010/wordprocessingShape">
                    <wps:wsp>
                      <wps:cNvSpPr txBox="1"/>
                      <wps:spPr>
                        <a:xfrm>
                          <a:off x="0" y="0"/>
                          <a:ext cx="5835650" cy="1022985"/>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6239DF" w14:paraId="0086CFD9"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7CF7D361" w14:textId="78E16235" w:rsidR="006239DF" w:rsidRPr="006C18C8" w:rsidRDefault="006239DF" w:rsidP="003A6769">
                                  <w:pPr>
                                    <w:pStyle w:val="TableText"/>
                                  </w:pPr>
                                </w:p>
                                <w:p w14:paraId="4A75323D" w14:textId="58E70527" w:rsidR="006239DF" w:rsidRDefault="006239DF" w:rsidP="003A6769">
                                  <w:pPr>
                                    <w:pStyle w:val="TableText"/>
                                  </w:pPr>
                                  <w:r w:rsidRPr="00FF2187">
                                    <w:t xml:space="preserve">Published </w:t>
                                  </w:r>
                                  <w:r w:rsidR="002661A3" w:rsidRPr="00FF2187">
                                    <w:t xml:space="preserve">in December 2022, </w:t>
                                  </w:r>
                                  <w:r w:rsidR="00DF1C4C" w:rsidRPr="00FF2187">
                                    <w:t>update</w:t>
                                  </w:r>
                                  <w:r w:rsidR="0086198B" w:rsidRPr="00FF2187">
                                    <w:t>d</w:t>
                                  </w:r>
                                  <w:r w:rsidR="00DF1C4C" w:rsidRPr="00FF2187">
                                    <w:t xml:space="preserve"> in</w:t>
                                  </w:r>
                                  <w:r w:rsidRPr="00FF2187">
                                    <w:t xml:space="preserve"> </w:t>
                                  </w:r>
                                  <w:r w:rsidR="00C11554" w:rsidRPr="00FF2187">
                                    <w:t>October</w:t>
                                  </w:r>
                                  <w:r w:rsidRPr="00FF2187">
                                    <w:t xml:space="preserve"> 202</w:t>
                                  </w:r>
                                  <w:r w:rsidR="00C11554" w:rsidRPr="00FF2187">
                                    <w:t>3</w:t>
                                  </w:r>
                                  <w:r w:rsidRPr="00FF2187">
                                    <w:t xml:space="preserve"> </w:t>
                                  </w:r>
                                  <w:r w:rsidRPr="006C18C8">
                                    <w:t xml:space="preserve">by the </w:t>
                                  </w:r>
                                  <w:r w:rsidRPr="006C18C8">
                                    <w:br/>
                                    <w:t>Ministry for the Environment – Manatū Mō Te Taiao</w:t>
                                  </w:r>
                                  <w:r w:rsidRPr="006C18C8">
                                    <w:br/>
                                    <w:t xml:space="preserve">Publication number: </w:t>
                                  </w:r>
                                  <w:r w:rsidRPr="00C16CDA">
                                    <w:t xml:space="preserve">INFO </w:t>
                                  </w:r>
                                  <w:r w:rsidR="00FC58A8" w:rsidRPr="00C16CDA">
                                    <w:t>1124</w:t>
                                  </w:r>
                                </w:p>
                              </w:tc>
                              <w:tc>
                                <w:tcPr>
                                  <w:tcW w:w="3588" w:type="dxa"/>
                                  <w:shd w:val="clear" w:color="auto" w:fill="FFFFFF" w:themeFill="background1"/>
                                  <w:tcMar>
                                    <w:left w:w="0" w:type="dxa"/>
                                    <w:right w:w="0" w:type="dxa"/>
                                  </w:tcMar>
                                  <w:vAlign w:val="bottom"/>
                                </w:tcPr>
                                <w:p w14:paraId="0D152DB2" w14:textId="77777777" w:rsidR="006239DF" w:rsidRDefault="006239DF" w:rsidP="00E57601">
                                  <w:pPr>
                                    <w:pStyle w:val="Footer"/>
                                    <w:jc w:val="right"/>
                                  </w:pPr>
                                  <w:r>
                                    <w:rPr>
                                      <w:noProof/>
                                    </w:rPr>
                                    <w:drawing>
                                      <wp:inline distT="0" distB="0" distL="0" distR="0" wp14:anchorId="3365A61C" wp14:editId="5DA24541">
                                        <wp:extent cx="2194459" cy="538456"/>
                                        <wp:effectExtent l="0" t="0" r="0" b="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37">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EE06490" w14:textId="77777777" w:rsidR="006239DF" w:rsidRPr="00C82C4B" w:rsidRDefault="006239DF" w:rsidP="006239DF">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5163F" id="Text Box 1" o:spid="_x0000_s1027" type="#_x0000_t202" style="position:absolute;margin-left:-.9pt;margin-top:746.5pt;width:459.5pt;height:80.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6239DF" w14:paraId="0086CFD9"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7CF7D361" w14:textId="78E16235" w:rsidR="006239DF" w:rsidRPr="006C18C8" w:rsidRDefault="006239DF" w:rsidP="003A6769">
                            <w:pPr>
                              <w:pStyle w:val="TableText"/>
                            </w:pPr>
                          </w:p>
                          <w:p w14:paraId="4A75323D" w14:textId="58E70527" w:rsidR="006239DF" w:rsidRDefault="006239DF" w:rsidP="003A6769">
                            <w:pPr>
                              <w:pStyle w:val="TableText"/>
                            </w:pPr>
                            <w:r w:rsidRPr="00FF2187">
                              <w:t xml:space="preserve">Published </w:t>
                            </w:r>
                            <w:r w:rsidR="002661A3" w:rsidRPr="00FF2187">
                              <w:t xml:space="preserve">in December 2022, </w:t>
                            </w:r>
                            <w:r w:rsidR="00DF1C4C" w:rsidRPr="00FF2187">
                              <w:t>update</w:t>
                            </w:r>
                            <w:r w:rsidR="0086198B" w:rsidRPr="00FF2187">
                              <w:t>d</w:t>
                            </w:r>
                            <w:r w:rsidR="00DF1C4C" w:rsidRPr="00FF2187">
                              <w:t xml:space="preserve"> in</w:t>
                            </w:r>
                            <w:r w:rsidRPr="00FF2187">
                              <w:t xml:space="preserve"> </w:t>
                            </w:r>
                            <w:r w:rsidR="00C11554" w:rsidRPr="00FF2187">
                              <w:t>October</w:t>
                            </w:r>
                            <w:r w:rsidRPr="00FF2187">
                              <w:t xml:space="preserve"> 202</w:t>
                            </w:r>
                            <w:r w:rsidR="00C11554" w:rsidRPr="00FF2187">
                              <w:t>3</w:t>
                            </w:r>
                            <w:r w:rsidRPr="00FF2187">
                              <w:t xml:space="preserve"> </w:t>
                            </w:r>
                            <w:r w:rsidRPr="006C18C8">
                              <w:t xml:space="preserve">by the </w:t>
                            </w:r>
                            <w:r w:rsidRPr="006C18C8">
                              <w:br/>
                              <w:t>Ministry for the Environment – Manatū Mō Te Taiao</w:t>
                            </w:r>
                            <w:r w:rsidRPr="006C18C8">
                              <w:br/>
                              <w:t xml:space="preserve">Publication number: </w:t>
                            </w:r>
                            <w:r w:rsidRPr="00C16CDA">
                              <w:t xml:space="preserve">INFO </w:t>
                            </w:r>
                            <w:r w:rsidR="00FC58A8" w:rsidRPr="00C16CDA">
                              <w:t>1124</w:t>
                            </w:r>
                          </w:p>
                        </w:tc>
                        <w:tc>
                          <w:tcPr>
                            <w:tcW w:w="3588" w:type="dxa"/>
                            <w:shd w:val="clear" w:color="auto" w:fill="FFFFFF" w:themeFill="background1"/>
                            <w:tcMar>
                              <w:left w:w="0" w:type="dxa"/>
                              <w:right w:w="0" w:type="dxa"/>
                            </w:tcMar>
                            <w:vAlign w:val="bottom"/>
                          </w:tcPr>
                          <w:p w14:paraId="0D152DB2" w14:textId="77777777" w:rsidR="006239DF" w:rsidRDefault="006239DF" w:rsidP="00E57601">
                            <w:pPr>
                              <w:pStyle w:val="Footer"/>
                              <w:jc w:val="right"/>
                            </w:pPr>
                            <w:r>
                              <w:rPr>
                                <w:noProof/>
                              </w:rPr>
                              <w:drawing>
                                <wp:inline distT="0" distB="0" distL="0" distR="0" wp14:anchorId="3365A61C" wp14:editId="5DA24541">
                                  <wp:extent cx="2194459" cy="538456"/>
                                  <wp:effectExtent l="0" t="0" r="0" b="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37">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EE06490" w14:textId="77777777" w:rsidR="006239DF" w:rsidRPr="00C82C4B" w:rsidRDefault="006239DF" w:rsidP="006239DF">
                      <w:pPr>
                        <w:pStyle w:val="BodyText"/>
                        <w:spacing w:before="0" w:after="0" w:line="240" w:lineRule="auto"/>
                        <w:rPr>
                          <w:sz w:val="16"/>
                          <w:szCs w:val="16"/>
                        </w:rPr>
                      </w:pPr>
                    </w:p>
                  </w:txbxContent>
                </v:textbox>
                <w10:wrap anchory="page"/>
                <w10:anchorlock/>
              </v:shape>
            </w:pict>
          </mc:Fallback>
        </mc:AlternateContent>
      </w:r>
    </w:p>
    <w:sectPr w:rsidR="00D30A7E" w:rsidRPr="00FC58A8" w:rsidSect="0085118C">
      <w:footerReference w:type="even" r:id="rId38"/>
      <w:footerReference w:type="default" r:id="rId39"/>
      <w:footerReference w:type="first" r:id="rId40"/>
      <w:pgSz w:w="11907" w:h="16840" w:code="9"/>
      <w:pgMar w:top="1134" w:right="1418"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A053" w14:textId="77777777" w:rsidR="00837D6E" w:rsidRDefault="00837D6E" w:rsidP="0080531E">
      <w:pPr>
        <w:spacing w:before="0" w:after="0" w:line="240" w:lineRule="auto"/>
      </w:pPr>
      <w:r>
        <w:separator/>
      </w:r>
    </w:p>
    <w:p w14:paraId="0E109E38" w14:textId="77777777" w:rsidR="00837D6E" w:rsidRDefault="00837D6E"/>
  </w:endnote>
  <w:endnote w:type="continuationSeparator" w:id="0">
    <w:p w14:paraId="47309918" w14:textId="77777777" w:rsidR="00837D6E" w:rsidRDefault="00837D6E" w:rsidP="0080531E">
      <w:pPr>
        <w:spacing w:before="0" w:after="0" w:line="240" w:lineRule="auto"/>
      </w:pPr>
      <w:r>
        <w:continuationSeparator/>
      </w:r>
    </w:p>
    <w:p w14:paraId="2E6E1AE4" w14:textId="77777777" w:rsidR="00837D6E" w:rsidRDefault="00837D6E"/>
  </w:endnote>
  <w:endnote w:type="continuationNotice" w:id="1">
    <w:p w14:paraId="1774C6F2" w14:textId="77777777" w:rsidR="00837D6E" w:rsidRDefault="00837D6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A54B" w14:textId="477F7A6C" w:rsidR="00872828" w:rsidRPr="00BE4098" w:rsidRDefault="00872828" w:rsidP="0068522E">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8B4A3F">
      <w:t>Essential Freshwater: Stock exclusion factsheet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B7D8" w14:textId="068A161E" w:rsidR="006C18C8" w:rsidRPr="003A6769" w:rsidRDefault="00FE4F91" w:rsidP="00FE4F91">
    <w:pPr>
      <w:pStyle w:val="Footerodd"/>
    </w:pPr>
    <w:r>
      <w:tab/>
    </w:r>
    <w:r w:rsidR="0017730B">
      <w:t>Essential Freshwater: Stock exclusion factsheet</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6418A" w14:textId="36D751F0" w:rsidR="0085118C" w:rsidRDefault="0085118C" w:rsidP="0085118C">
    <w:pPr>
      <w:pStyle w:val="Footerodd"/>
    </w:pPr>
    <w:r>
      <w:tab/>
    </w:r>
    <w:r w:rsidR="008B4A3F">
      <w:t>Essential Freshwater: Stock exclusion factsheet</w:t>
    </w:r>
    <w:r>
      <w:tab/>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E935C" w14:textId="77777777" w:rsidR="00837D6E" w:rsidRDefault="00837D6E" w:rsidP="00CB5C5F">
      <w:pPr>
        <w:spacing w:before="0" w:after="80" w:line="240" w:lineRule="auto"/>
      </w:pPr>
      <w:bookmarkStart w:id="0" w:name="_Hlk86912439"/>
      <w:bookmarkEnd w:id="0"/>
      <w:r>
        <w:separator/>
      </w:r>
    </w:p>
  </w:footnote>
  <w:footnote w:type="continuationSeparator" w:id="0">
    <w:p w14:paraId="037E5CE9" w14:textId="77777777" w:rsidR="00837D6E" w:rsidRDefault="00837D6E" w:rsidP="0080531E">
      <w:pPr>
        <w:spacing w:before="0" w:after="0" w:line="240" w:lineRule="auto"/>
      </w:pPr>
      <w:r>
        <w:continuationSeparator/>
      </w:r>
    </w:p>
    <w:p w14:paraId="21BEF67E" w14:textId="77777777" w:rsidR="00837D6E" w:rsidRDefault="00837D6E"/>
  </w:footnote>
  <w:footnote w:type="continuationNotice" w:id="1">
    <w:p w14:paraId="2B5D02DD" w14:textId="77777777" w:rsidR="00837D6E" w:rsidRDefault="00837D6E">
      <w:pPr>
        <w:spacing w:before="0" w:after="0" w:line="240" w:lineRule="auto"/>
      </w:pPr>
    </w:p>
  </w:footnote>
  <w:footnote w:id="2">
    <w:p w14:paraId="12A5313B" w14:textId="57EE94C2" w:rsidR="00336739" w:rsidRDefault="00336739">
      <w:pPr>
        <w:pStyle w:val="FootnoteText"/>
      </w:pPr>
      <w:r>
        <w:rPr>
          <w:rStyle w:val="FootnoteReference"/>
        </w:rPr>
        <w:footnoteRef/>
      </w:r>
      <w:r>
        <w:t xml:space="preserve"> </w:t>
      </w:r>
      <w:r>
        <w:tab/>
      </w:r>
      <w:r w:rsidR="00BD7D65">
        <w:t>Ephemeral flows are t</w:t>
      </w:r>
      <w:r w:rsidRPr="00336739">
        <w:t>emporary flows that exist briefly and immediately only after a period of rainfall or snow melt</w:t>
      </w:r>
      <w:r w:rsidR="00BD7D6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1"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4"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7"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8"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12"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13" w15:restartNumberingAfterBreak="0">
    <w:nsid w:val="63656196"/>
    <w:multiLevelType w:val="hybridMultilevel"/>
    <w:tmpl w:val="15445770"/>
    <w:lvl w:ilvl="0" w:tplc="D3AE590C">
      <w:start w:val="1"/>
      <w:numFmt w:val="bullet"/>
      <w:lvlText w:val=""/>
      <w:lvlJc w:val="left"/>
      <w:pPr>
        <w:ind w:left="1440" w:hanging="360"/>
      </w:pPr>
      <w:rPr>
        <w:rFonts w:ascii="Symbol" w:hAnsi="Symbol"/>
      </w:rPr>
    </w:lvl>
    <w:lvl w:ilvl="1" w:tplc="9B14E610">
      <w:start w:val="1"/>
      <w:numFmt w:val="bullet"/>
      <w:lvlText w:val=""/>
      <w:lvlJc w:val="left"/>
      <w:pPr>
        <w:ind w:left="1440" w:hanging="360"/>
      </w:pPr>
      <w:rPr>
        <w:rFonts w:ascii="Symbol" w:hAnsi="Symbol"/>
      </w:rPr>
    </w:lvl>
    <w:lvl w:ilvl="2" w:tplc="70EC95D8">
      <w:start w:val="1"/>
      <w:numFmt w:val="bullet"/>
      <w:lvlText w:val=""/>
      <w:lvlJc w:val="left"/>
      <w:pPr>
        <w:ind w:left="1440" w:hanging="360"/>
      </w:pPr>
      <w:rPr>
        <w:rFonts w:ascii="Symbol" w:hAnsi="Symbol"/>
      </w:rPr>
    </w:lvl>
    <w:lvl w:ilvl="3" w:tplc="FE34B6B0">
      <w:start w:val="1"/>
      <w:numFmt w:val="bullet"/>
      <w:lvlText w:val=""/>
      <w:lvlJc w:val="left"/>
      <w:pPr>
        <w:ind w:left="1440" w:hanging="360"/>
      </w:pPr>
      <w:rPr>
        <w:rFonts w:ascii="Symbol" w:hAnsi="Symbol"/>
      </w:rPr>
    </w:lvl>
    <w:lvl w:ilvl="4" w:tplc="1F30DC3A">
      <w:start w:val="1"/>
      <w:numFmt w:val="bullet"/>
      <w:lvlText w:val=""/>
      <w:lvlJc w:val="left"/>
      <w:pPr>
        <w:ind w:left="1440" w:hanging="360"/>
      </w:pPr>
      <w:rPr>
        <w:rFonts w:ascii="Symbol" w:hAnsi="Symbol"/>
      </w:rPr>
    </w:lvl>
    <w:lvl w:ilvl="5" w:tplc="1D8858E2">
      <w:start w:val="1"/>
      <w:numFmt w:val="bullet"/>
      <w:lvlText w:val=""/>
      <w:lvlJc w:val="left"/>
      <w:pPr>
        <w:ind w:left="1440" w:hanging="360"/>
      </w:pPr>
      <w:rPr>
        <w:rFonts w:ascii="Symbol" w:hAnsi="Symbol"/>
      </w:rPr>
    </w:lvl>
    <w:lvl w:ilvl="6" w:tplc="380C880E">
      <w:start w:val="1"/>
      <w:numFmt w:val="bullet"/>
      <w:lvlText w:val=""/>
      <w:lvlJc w:val="left"/>
      <w:pPr>
        <w:ind w:left="1440" w:hanging="360"/>
      </w:pPr>
      <w:rPr>
        <w:rFonts w:ascii="Symbol" w:hAnsi="Symbol"/>
      </w:rPr>
    </w:lvl>
    <w:lvl w:ilvl="7" w:tplc="EB14E3E6">
      <w:start w:val="1"/>
      <w:numFmt w:val="bullet"/>
      <w:lvlText w:val=""/>
      <w:lvlJc w:val="left"/>
      <w:pPr>
        <w:ind w:left="1440" w:hanging="360"/>
      </w:pPr>
      <w:rPr>
        <w:rFonts w:ascii="Symbol" w:hAnsi="Symbol"/>
      </w:rPr>
    </w:lvl>
    <w:lvl w:ilvl="8" w:tplc="B57A8A10">
      <w:start w:val="1"/>
      <w:numFmt w:val="bullet"/>
      <w:lvlText w:val=""/>
      <w:lvlJc w:val="left"/>
      <w:pPr>
        <w:ind w:left="1440" w:hanging="360"/>
      </w:pPr>
      <w:rPr>
        <w:rFonts w:ascii="Symbol" w:hAnsi="Symbol"/>
      </w:rPr>
    </w:lvl>
  </w:abstractNum>
  <w:abstractNum w:abstractNumId="14" w15:restartNumberingAfterBreak="0">
    <w:nsid w:val="669B2068"/>
    <w:multiLevelType w:val="hybridMultilevel"/>
    <w:tmpl w:val="FBF6BD58"/>
    <w:lvl w:ilvl="0" w:tplc="4C0CBE18">
      <w:start w:val="1"/>
      <w:numFmt w:val="bullet"/>
      <w:lvlText w:val=""/>
      <w:lvlJc w:val="left"/>
      <w:pPr>
        <w:ind w:left="720" w:hanging="360"/>
      </w:pPr>
      <w:rPr>
        <w:rFonts w:ascii="Symbol" w:hAnsi="Symbol"/>
      </w:rPr>
    </w:lvl>
    <w:lvl w:ilvl="1" w:tplc="2222CA7A">
      <w:start w:val="1"/>
      <w:numFmt w:val="bullet"/>
      <w:lvlText w:val=""/>
      <w:lvlJc w:val="left"/>
      <w:pPr>
        <w:ind w:left="720" w:hanging="360"/>
      </w:pPr>
      <w:rPr>
        <w:rFonts w:ascii="Symbol" w:hAnsi="Symbol"/>
      </w:rPr>
    </w:lvl>
    <w:lvl w:ilvl="2" w:tplc="5ED468D0">
      <w:start w:val="1"/>
      <w:numFmt w:val="bullet"/>
      <w:lvlText w:val=""/>
      <w:lvlJc w:val="left"/>
      <w:pPr>
        <w:ind w:left="720" w:hanging="360"/>
      </w:pPr>
      <w:rPr>
        <w:rFonts w:ascii="Symbol" w:hAnsi="Symbol"/>
      </w:rPr>
    </w:lvl>
    <w:lvl w:ilvl="3" w:tplc="94BC8F82">
      <w:start w:val="1"/>
      <w:numFmt w:val="bullet"/>
      <w:lvlText w:val=""/>
      <w:lvlJc w:val="left"/>
      <w:pPr>
        <w:ind w:left="720" w:hanging="360"/>
      </w:pPr>
      <w:rPr>
        <w:rFonts w:ascii="Symbol" w:hAnsi="Symbol"/>
      </w:rPr>
    </w:lvl>
    <w:lvl w:ilvl="4" w:tplc="02E2E6BA">
      <w:start w:val="1"/>
      <w:numFmt w:val="bullet"/>
      <w:lvlText w:val=""/>
      <w:lvlJc w:val="left"/>
      <w:pPr>
        <w:ind w:left="720" w:hanging="360"/>
      </w:pPr>
      <w:rPr>
        <w:rFonts w:ascii="Symbol" w:hAnsi="Symbol"/>
      </w:rPr>
    </w:lvl>
    <w:lvl w:ilvl="5" w:tplc="30D00490">
      <w:start w:val="1"/>
      <w:numFmt w:val="bullet"/>
      <w:lvlText w:val=""/>
      <w:lvlJc w:val="left"/>
      <w:pPr>
        <w:ind w:left="720" w:hanging="360"/>
      </w:pPr>
      <w:rPr>
        <w:rFonts w:ascii="Symbol" w:hAnsi="Symbol"/>
      </w:rPr>
    </w:lvl>
    <w:lvl w:ilvl="6" w:tplc="85E63028">
      <w:start w:val="1"/>
      <w:numFmt w:val="bullet"/>
      <w:lvlText w:val=""/>
      <w:lvlJc w:val="left"/>
      <w:pPr>
        <w:ind w:left="720" w:hanging="360"/>
      </w:pPr>
      <w:rPr>
        <w:rFonts w:ascii="Symbol" w:hAnsi="Symbol"/>
      </w:rPr>
    </w:lvl>
    <w:lvl w:ilvl="7" w:tplc="DF7A0592">
      <w:start w:val="1"/>
      <w:numFmt w:val="bullet"/>
      <w:lvlText w:val=""/>
      <w:lvlJc w:val="left"/>
      <w:pPr>
        <w:ind w:left="720" w:hanging="360"/>
      </w:pPr>
      <w:rPr>
        <w:rFonts w:ascii="Symbol" w:hAnsi="Symbol"/>
      </w:rPr>
    </w:lvl>
    <w:lvl w:ilvl="8" w:tplc="30826658">
      <w:start w:val="1"/>
      <w:numFmt w:val="bullet"/>
      <w:lvlText w:val=""/>
      <w:lvlJc w:val="left"/>
      <w:pPr>
        <w:ind w:left="720" w:hanging="360"/>
      </w:pPr>
      <w:rPr>
        <w:rFonts w:ascii="Symbol" w:hAnsi="Symbol"/>
      </w:rPr>
    </w:lvl>
  </w:abstractNum>
  <w:abstractNum w:abstractNumId="15"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7"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num w:numId="1" w16cid:durableId="1357196525">
    <w:abstractNumId w:val="7"/>
  </w:num>
  <w:num w:numId="2" w16cid:durableId="1688940720">
    <w:abstractNumId w:val="9"/>
  </w:num>
  <w:num w:numId="3" w16cid:durableId="1790082978">
    <w:abstractNumId w:val="6"/>
  </w:num>
  <w:num w:numId="4" w16cid:durableId="571161853">
    <w:abstractNumId w:val="3"/>
  </w:num>
  <w:num w:numId="5" w16cid:durableId="851066908">
    <w:abstractNumId w:val="11"/>
  </w:num>
  <w:num w:numId="6" w16cid:durableId="61224443">
    <w:abstractNumId w:val="10"/>
  </w:num>
  <w:num w:numId="7" w16cid:durableId="972250063">
    <w:abstractNumId w:val="17"/>
  </w:num>
  <w:num w:numId="8" w16cid:durableId="18174505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8007045">
    <w:abstractNumId w:val="5"/>
  </w:num>
  <w:num w:numId="10" w16cid:durableId="691230062">
    <w:abstractNumId w:val="15"/>
  </w:num>
  <w:num w:numId="11" w16cid:durableId="944464173">
    <w:abstractNumId w:val="1"/>
  </w:num>
  <w:num w:numId="12" w16cid:durableId="1627159036">
    <w:abstractNumId w:val="4"/>
  </w:num>
  <w:num w:numId="13" w16cid:durableId="1671175605">
    <w:abstractNumId w:val="8"/>
  </w:num>
  <w:num w:numId="14" w16cid:durableId="41442950">
    <w:abstractNumId w:val="16"/>
  </w:num>
  <w:num w:numId="15" w16cid:durableId="592393198">
    <w:abstractNumId w:val="12"/>
  </w:num>
  <w:num w:numId="16" w16cid:durableId="588536818">
    <w:abstractNumId w:val="2"/>
  </w:num>
  <w:num w:numId="17" w16cid:durableId="2008828641">
    <w:abstractNumId w:val="14"/>
  </w:num>
  <w:num w:numId="18" w16cid:durableId="1667055524">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B81"/>
    <w:rsid w:val="00000792"/>
    <w:rsid w:val="00000F04"/>
    <w:rsid w:val="0000249E"/>
    <w:rsid w:val="00003C4F"/>
    <w:rsid w:val="00004E0A"/>
    <w:rsid w:val="00004FD3"/>
    <w:rsid w:val="0000551E"/>
    <w:rsid w:val="00006DF5"/>
    <w:rsid w:val="00006F95"/>
    <w:rsid w:val="00007023"/>
    <w:rsid w:val="0000709F"/>
    <w:rsid w:val="000071D6"/>
    <w:rsid w:val="000079A8"/>
    <w:rsid w:val="00007BEA"/>
    <w:rsid w:val="00007F2D"/>
    <w:rsid w:val="00007FAC"/>
    <w:rsid w:val="000105A5"/>
    <w:rsid w:val="00010A89"/>
    <w:rsid w:val="00010A9C"/>
    <w:rsid w:val="00010ABA"/>
    <w:rsid w:val="00010E15"/>
    <w:rsid w:val="00010EB0"/>
    <w:rsid w:val="00010F57"/>
    <w:rsid w:val="0001100C"/>
    <w:rsid w:val="00011188"/>
    <w:rsid w:val="00012555"/>
    <w:rsid w:val="00012643"/>
    <w:rsid w:val="00013A15"/>
    <w:rsid w:val="00013CD6"/>
    <w:rsid w:val="00014236"/>
    <w:rsid w:val="000148F6"/>
    <w:rsid w:val="00014FD5"/>
    <w:rsid w:val="00015217"/>
    <w:rsid w:val="000159D2"/>
    <w:rsid w:val="00015E19"/>
    <w:rsid w:val="00015E44"/>
    <w:rsid w:val="00016264"/>
    <w:rsid w:val="00016993"/>
    <w:rsid w:val="000169A9"/>
    <w:rsid w:val="000169D3"/>
    <w:rsid w:val="00016CAB"/>
    <w:rsid w:val="00016E5B"/>
    <w:rsid w:val="00017235"/>
    <w:rsid w:val="0001749B"/>
    <w:rsid w:val="0001767F"/>
    <w:rsid w:val="00017D75"/>
    <w:rsid w:val="00017FE5"/>
    <w:rsid w:val="0002068C"/>
    <w:rsid w:val="00020EE7"/>
    <w:rsid w:val="00021910"/>
    <w:rsid w:val="000223A4"/>
    <w:rsid w:val="0002270C"/>
    <w:rsid w:val="00022E8D"/>
    <w:rsid w:val="0002348A"/>
    <w:rsid w:val="000242C0"/>
    <w:rsid w:val="00024708"/>
    <w:rsid w:val="00024CC4"/>
    <w:rsid w:val="00024EE7"/>
    <w:rsid w:val="00025F96"/>
    <w:rsid w:val="00025FAB"/>
    <w:rsid w:val="0002694E"/>
    <w:rsid w:val="00026B65"/>
    <w:rsid w:val="00026E89"/>
    <w:rsid w:val="000275A3"/>
    <w:rsid w:val="000276D9"/>
    <w:rsid w:val="00030558"/>
    <w:rsid w:val="00030699"/>
    <w:rsid w:val="00030725"/>
    <w:rsid w:val="00030DB8"/>
    <w:rsid w:val="00030DEF"/>
    <w:rsid w:val="00031A83"/>
    <w:rsid w:val="0003213A"/>
    <w:rsid w:val="00032A81"/>
    <w:rsid w:val="00033A94"/>
    <w:rsid w:val="000340D8"/>
    <w:rsid w:val="0003427D"/>
    <w:rsid w:val="00034783"/>
    <w:rsid w:val="00034DFA"/>
    <w:rsid w:val="000357ED"/>
    <w:rsid w:val="000359C0"/>
    <w:rsid w:val="00035E15"/>
    <w:rsid w:val="00036348"/>
    <w:rsid w:val="0003640E"/>
    <w:rsid w:val="00036801"/>
    <w:rsid w:val="0003688A"/>
    <w:rsid w:val="000368FC"/>
    <w:rsid w:val="00036DA3"/>
    <w:rsid w:val="000379BF"/>
    <w:rsid w:val="00037BEC"/>
    <w:rsid w:val="00037EB4"/>
    <w:rsid w:val="000400D9"/>
    <w:rsid w:val="0004035C"/>
    <w:rsid w:val="00040860"/>
    <w:rsid w:val="00040CED"/>
    <w:rsid w:val="00040EA1"/>
    <w:rsid w:val="000416B2"/>
    <w:rsid w:val="0004173C"/>
    <w:rsid w:val="0004205F"/>
    <w:rsid w:val="000423C6"/>
    <w:rsid w:val="000423CA"/>
    <w:rsid w:val="00042EDB"/>
    <w:rsid w:val="0004332B"/>
    <w:rsid w:val="000449F5"/>
    <w:rsid w:val="00044A50"/>
    <w:rsid w:val="00044C65"/>
    <w:rsid w:val="00045142"/>
    <w:rsid w:val="000458C7"/>
    <w:rsid w:val="00045991"/>
    <w:rsid w:val="00045E5C"/>
    <w:rsid w:val="00046288"/>
    <w:rsid w:val="00046464"/>
    <w:rsid w:val="0004725B"/>
    <w:rsid w:val="00047941"/>
    <w:rsid w:val="00047D22"/>
    <w:rsid w:val="00050A22"/>
    <w:rsid w:val="00050E27"/>
    <w:rsid w:val="0005144F"/>
    <w:rsid w:val="000517BC"/>
    <w:rsid w:val="00051AF1"/>
    <w:rsid w:val="00051BFB"/>
    <w:rsid w:val="00051D42"/>
    <w:rsid w:val="00052F54"/>
    <w:rsid w:val="000538A1"/>
    <w:rsid w:val="00055375"/>
    <w:rsid w:val="00055A63"/>
    <w:rsid w:val="00055BB9"/>
    <w:rsid w:val="000560A3"/>
    <w:rsid w:val="00056319"/>
    <w:rsid w:val="000564E7"/>
    <w:rsid w:val="00056770"/>
    <w:rsid w:val="00057386"/>
    <w:rsid w:val="00057EEF"/>
    <w:rsid w:val="00060235"/>
    <w:rsid w:val="00060257"/>
    <w:rsid w:val="0006130F"/>
    <w:rsid w:val="000619CB"/>
    <w:rsid w:val="00062387"/>
    <w:rsid w:val="000625C0"/>
    <w:rsid w:val="000633A0"/>
    <w:rsid w:val="000640F0"/>
    <w:rsid w:val="0006434D"/>
    <w:rsid w:val="000643A1"/>
    <w:rsid w:val="00064679"/>
    <w:rsid w:val="000648CA"/>
    <w:rsid w:val="00064A13"/>
    <w:rsid w:val="00064AF4"/>
    <w:rsid w:val="00064DB1"/>
    <w:rsid w:val="00065590"/>
    <w:rsid w:val="00065BA3"/>
    <w:rsid w:val="00065D3B"/>
    <w:rsid w:val="000667E9"/>
    <w:rsid w:val="00067128"/>
    <w:rsid w:val="000675CD"/>
    <w:rsid w:val="00067872"/>
    <w:rsid w:val="000678AC"/>
    <w:rsid w:val="000703B2"/>
    <w:rsid w:val="00070FBF"/>
    <w:rsid w:val="000711EE"/>
    <w:rsid w:val="00071606"/>
    <w:rsid w:val="0007180E"/>
    <w:rsid w:val="00071AE4"/>
    <w:rsid w:val="00071CB5"/>
    <w:rsid w:val="00071CCB"/>
    <w:rsid w:val="00071D03"/>
    <w:rsid w:val="0007230B"/>
    <w:rsid w:val="0007232B"/>
    <w:rsid w:val="000735A2"/>
    <w:rsid w:val="0007517E"/>
    <w:rsid w:val="00075FE1"/>
    <w:rsid w:val="00076667"/>
    <w:rsid w:val="00077473"/>
    <w:rsid w:val="00077481"/>
    <w:rsid w:val="000776F9"/>
    <w:rsid w:val="00077EE0"/>
    <w:rsid w:val="000802F9"/>
    <w:rsid w:val="00080E5E"/>
    <w:rsid w:val="0008145A"/>
    <w:rsid w:val="0008162D"/>
    <w:rsid w:val="000827D0"/>
    <w:rsid w:val="000827FF"/>
    <w:rsid w:val="000831A6"/>
    <w:rsid w:val="000831C8"/>
    <w:rsid w:val="000836C9"/>
    <w:rsid w:val="00083F5E"/>
    <w:rsid w:val="00084A2C"/>
    <w:rsid w:val="00084FDB"/>
    <w:rsid w:val="0008505C"/>
    <w:rsid w:val="00085C46"/>
    <w:rsid w:val="00085FDF"/>
    <w:rsid w:val="000861C0"/>
    <w:rsid w:val="00086802"/>
    <w:rsid w:val="0008686A"/>
    <w:rsid w:val="00087175"/>
    <w:rsid w:val="0008782D"/>
    <w:rsid w:val="00087D35"/>
    <w:rsid w:val="00087F02"/>
    <w:rsid w:val="00090F6A"/>
    <w:rsid w:val="00091796"/>
    <w:rsid w:val="00091BA2"/>
    <w:rsid w:val="00091CB0"/>
    <w:rsid w:val="00092D7C"/>
    <w:rsid w:val="00093562"/>
    <w:rsid w:val="00094344"/>
    <w:rsid w:val="000953C6"/>
    <w:rsid w:val="000953CC"/>
    <w:rsid w:val="000953F4"/>
    <w:rsid w:val="0009590C"/>
    <w:rsid w:val="000959E7"/>
    <w:rsid w:val="00095E7D"/>
    <w:rsid w:val="000964DE"/>
    <w:rsid w:val="00096A34"/>
    <w:rsid w:val="000972AB"/>
    <w:rsid w:val="00097771"/>
    <w:rsid w:val="00097B40"/>
    <w:rsid w:val="00097D0E"/>
    <w:rsid w:val="000A130F"/>
    <w:rsid w:val="000A153E"/>
    <w:rsid w:val="000A17EA"/>
    <w:rsid w:val="000A1C7A"/>
    <w:rsid w:val="000A2345"/>
    <w:rsid w:val="000A2394"/>
    <w:rsid w:val="000A31C1"/>
    <w:rsid w:val="000A32C5"/>
    <w:rsid w:val="000A3411"/>
    <w:rsid w:val="000A34CA"/>
    <w:rsid w:val="000A426F"/>
    <w:rsid w:val="000A4559"/>
    <w:rsid w:val="000A45FD"/>
    <w:rsid w:val="000A477B"/>
    <w:rsid w:val="000A4974"/>
    <w:rsid w:val="000A558D"/>
    <w:rsid w:val="000A5611"/>
    <w:rsid w:val="000A563C"/>
    <w:rsid w:val="000A59C5"/>
    <w:rsid w:val="000A5DEA"/>
    <w:rsid w:val="000A5EBD"/>
    <w:rsid w:val="000A7658"/>
    <w:rsid w:val="000A7F0F"/>
    <w:rsid w:val="000A7F4C"/>
    <w:rsid w:val="000B02BC"/>
    <w:rsid w:val="000B0474"/>
    <w:rsid w:val="000B0498"/>
    <w:rsid w:val="000B0F36"/>
    <w:rsid w:val="000B1942"/>
    <w:rsid w:val="000B1BED"/>
    <w:rsid w:val="000B2240"/>
    <w:rsid w:val="000B2477"/>
    <w:rsid w:val="000B2600"/>
    <w:rsid w:val="000B36F9"/>
    <w:rsid w:val="000B4074"/>
    <w:rsid w:val="000B41DF"/>
    <w:rsid w:val="000B4732"/>
    <w:rsid w:val="000B477B"/>
    <w:rsid w:val="000B4BCD"/>
    <w:rsid w:val="000B5849"/>
    <w:rsid w:val="000B5F01"/>
    <w:rsid w:val="000B66DC"/>
    <w:rsid w:val="000B6D1F"/>
    <w:rsid w:val="000C062F"/>
    <w:rsid w:val="000C0668"/>
    <w:rsid w:val="000C0DCB"/>
    <w:rsid w:val="000C17E7"/>
    <w:rsid w:val="000C28CC"/>
    <w:rsid w:val="000C3270"/>
    <w:rsid w:val="000C574D"/>
    <w:rsid w:val="000C577E"/>
    <w:rsid w:val="000C6490"/>
    <w:rsid w:val="000C7DEB"/>
    <w:rsid w:val="000D04BA"/>
    <w:rsid w:val="000D0B6E"/>
    <w:rsid w:val="000D0D65"/>
    <w:rsid w:val="000D10C6"/>
    <w:rsid w:val="000D1213"/>
    <w:rsid w:val="000D12E0"/>
    <w:rsid w:val="000D1944"/>
    <w:rsid w:val="000D1BE5"/>
    <w:rsid w:val="000D1DD9"/>
    <w:rsid w:val="000D2172"/>
    <w:rsid w:val="000D293C"/>
    <w:rsid w:val="000D2A17"/>
    <w:rsid w:val="000D2BC1"/>
    <w:rsid w:val="000D2BDF"/>
    <w:rsid w:val="000D337B"/>
    <w:rsid w:val="000D385A"/>
    <w:rsid w:val="000D38C2"/>
    <w:rsid w:val="000D3CA7"/>
    <w:rsid w:val="000D4756"/>
    <w:rsid w:val="000D5B16"/>
    <w:rsid w:val="000D5FD6"/>
    <w:rsid w:val="000D6201"/>
    <w:rsid w:val="000D6321"/>
    <w:rsid w:val="000D6488"/>
    <w:rsid w:val="000D6C7C"/>
    <w:rsid w:val="000D7088"/>
    <w:rsid w:val="000D770B"/>
    <w:rsid w:val="000D788E"/>
    <w:rsid w:val="000D7EBF"/>
    <w:rsid w:val="000E047D"/>
    <w:rsid w:val="000E0C48"/>
    <w:rsid w:val="000E12B0"/>
    <w:rsid w:val="000E1BC8"/>
    <w:rsid w:val="000E1D32"/>
    <w:rsid w:val="000E26D8"/>
    <w:rsid w:val="000E2B94"/>
    <w:rsid w:val="000E3156"/>
    <w:rsid w:val="000E35B6"/>
    <w:rsid w:val="000E3BB8"/>
    <w:rsid w:val="000E3D9B"/>
    <w:rsid w:val="000E3DFD"/>
    <w:rsid w:val="000E4261"/>
    <w:rsid w:val="000E4366"/>
    <w:rsid w:val="000E4697"/>
    <w:rsid w:val="000E47DD"/>
    <w:rsid w:val="000E5122"/>
    <w:rsid w:val="000E54D2"/>
    <w:rsid w:val="000E58C5"/>
    <w:rsid w:val="000E5AED"/>
    <w:rsid w:val="000E6203"/>
    <w:rsid w:val="000E6397"/>
    <w:rsid w:val="000E64CB"/>
    <w:rsid w:val="000E6F4A"/>
    <w:rsid w:val="000E6F8D"/>
    <w:rsid w:val="000E722C"/>
    <w:rsid w:val="000E755B"/>
    <w:rsid w:val="000E786F"/>
    <w:rsid w:val="000E7DA7"/>
    <w:rsid w:val="000E7FA0"/>
    <w:rsid w:val="000F00BA"/>
    <w:rsid w:val="000F02F8"/>
    <w:rsid w:val="000F0409"/>
    <w:rsid w:val="000F049F"/>
    <w:rsid w:val="000F0642"/>
    <w:rsid w:val="000F07FA"/>
    <w:rsid w:val="000F0802"/>
    <w:rsid w:val="000F0B5E"/>
    <w:rsid w:val="000F0C49"/>
    <w:rsid w:val="000F1A68"/>
    <w:rsid w:val="000F1D43"/>
    <w:rsid w:val="000F1FFF"/>
    <w:rsid w:val="000F20AA"/>
    <w:rsid w:val="000F2429"/>
    <w:rsid w:val="000F25D3"/>
    <w:rsid w:val="000F2651"/>
    <w:rsid w:val="000F348D"/>
    <w:rsid w:val="000F369A"/>
    <w:rsid w:val="000F3C6F"/>
    <w:rsid w:val="000F418C"/>
    <w:rsid w:val="000F4366"/>
    <w:rsid w:val="000F4463"/>
    <w:rsid w:val="000F4B81"/>
    <w:rsid w:val="000F4D27"/>
    <w:rsid w:val="000F5285"/>
    <w:rsid w:val="000F52E0"/>
    <w:rsid w:val="000F53A9"/>
    <w:rsid w:val="000F6464"/>
    <w:rsid w:val="000F6628"/>
    <w:rsid w:val="000F6C25"/>
    <w:rsid w:val="000F76EB"/>
    <w:rsid w:val="000F78AE"/>
    <w:rsid w:val="000F7E25"/>
    <w:rsid w:val="001007EE"/>
    <w:rsid w:val="00100F76"/>
    <w:rsid w:val="0010148E"/>
    <w:rsid w:val="0010194C"/>
    <w:rsid w:val="00101C63"/>
    <w:rsid w:val="0010253C"/>
    <w:rsid w:val="00102BD1"/>
    <w:rsid w:val="00103238"/>
    <w:rsid w:val="001038CB"/>
    <w:rsid w:val="0010486A"/>
    <w:rsid w:val="001053BE"/>
    <w:rsid w:val="0010561C"/>
    <w:rsid w:val="00105C0F"/>
    <w:rsid w:val="00105E39"/>
    <w:rsid w:val="00106561"/>
    <w:rsid w:val="00106D63"/>
    <w:rsid w:val="001075F3"/>
    <w:rsid w:val="001078A7"/>
    <w:rsid w:val="00107A01"/>
    <w:rsid w:val="00107B36"/>
    <w:rsid w:val="00107C23"/>
    <w:rsid w:val="00110307"/>
    <w:rsid w:val="001103E3"/>
    <w:rsid w:val="00110C7F"/>
    <w:rsid w:val="00110EE2"/>
    <w:rsid w:val="001112E7"/>
    <w:rsid w:val="00111A88"/>
    <w:rsid w:val="0011221A"/>
    <w:rsid w:val="00113283"/>
    <w:rsid w:val="001137AE"/>
    <w:rsid w:val="00113912"/>
    <w:rsid w:val="00113B20"/>
    <w:rsid w:val="00113EE1"/>
    <w:rsid w:val="001147B3"/>
    <w:rsid w:val="001148F7"/>
    <w:rsid w:val="001149B2"/>
    <w:rsid w:val="00114C2D"/>
    <w:rsid w:val="00115125"/>
    <w:rsid w:val="001152F2"/>
    <w:rsid w:val="001157D7"/>
    <w:rsid w:val="0011612A"/>
    <w:rsid w:val="00116382"/>
    <w:rsid w:val="00116484"/>
    <w:rsid w:val="00116ACF"/>
    <w:rsid w:val="00116D5C"/>
    <w:rsid w:val="001172B2"/>
    <w:rsid w:val="00117F9B"/>
    <w:rsid w:val="00121211"/>
    <w:rsid w:val="00121628"/>
    <w:rsid w:val="0012167D"/>
    <w:rsid w:val="00122189"/>
    <w:rsid w:val="00122280"/>
    <w:rsid w:val="001222CE"/>
    <w:rsid w:val="00122D42"/>
    <w:rsid w:val="00123345"/>
    <w:rsid w:val="00123C46"/>
    <w:rsid w:val="001244FC"/>
    <w:rsid w:val="0012470B"/>
    <w:rsid w:val="00125BB6"/>
    <w:rsid w:val="00125C75"/>
    <w:rsid w:val="00125C7E"/>
    <w:rsid w:val="0012731C"/>
    <w:rsid w:val="00127528"/>
    <w:rsid w:val="00127945"/>
    <w:rsid w:val="00127D94"/>
    <w:rsid w:val="00127E90"/>
    <w:rsid w:val="001302C1"/>
    <w:rsid w:val="001306D3"/>
    <w:rsid w:val="0013073A"/>
    <w:rsid w:val="001308F4"/>
    <w:rsid w:val="00130CAA"/>
    <w:rsid w:val="0013107D"/>
    <w:rsid w:val="001310BF"/>
    <w:rsid w:val="00131EC2"/>
    <w:rsid w:val="00133C5C"/>
    <w:rsid w:val="00133E73"/>
    <w:rsid w:val="00133FDB"/>
    <w:rsid w:val="00134C79"/>
    <w:rsid w:val="00134F4A"/>
    <w:rsid w:val="001356B1"/>
    <w:rsid w:val="00135E4E"/>
    <w:rsid w:val="00136246"/>
    <w:rsid w:val="001362A1"/>
    <w:rsid w:val="001364D4"/>
    <w:rsid w:val="00136640"/>
    <w:rsid w:val="00137142"/>
    <w:rsid w:val="001371C8"/>
    <w:rsid w:val="001372ED"/>
    <w:rsid w:val="00140EC9"/>
    <w:rsid w:val="00142B50"/>
    <w:rsid w:val="00143873"/>
    <w:rsid w:val="001439E9"/>
    <w:rsid w:val="00143C55"/>
    <w:rsid w:val="00144C6F"/>
    <w:rsid w:val="00144C79"/>
    <w:rsid w:val="00145089"/>
    <w:rsid w:val="001451E7"/>
    <w:rsid w:val="00145A40"/>
    <w:rsid w:val="00145D19"/>
    <w:rsid w:val="001462E3"/>
    <w:rsid w:val="001465E4"/>
    <w:rsid w:val="00147089"/>
    <w:rsid w:val="0014720C"/>
    <w:rsid w:val="001472C2"/>
    <w:rsid w:val="00147458"/>
    <w:rsid w:val="00147E21"/>
    <w:rsid w:val="00150BA8"/>
    <w:rsid w:val="00150D19"/>
    <w:rsid w:val="00150F48"/>
    <w:rsid w:val="0015181B"/>
    <w:rsid w:val="00151A9F"/>
    <w:rsid w:val="00152A66"/>
    <w:rsid w:val="00152AA0"/>
    <w:rsid w:val="00152B87"/>
    <w:rsid w:val="00153A63"/>
    <w:rsid w:val="00153A96"/>
    <w:rsid w:val="00153D1C"/>
    <w:rsid w:val="001543E2"/>
    <w:rsid w:val="00154BD8"/>
    <w:rsid w:val="00154C54"/>
    <w:rsid w:val="001553C3"/>
    <w:rsid w:val="0015564A"/>
    <w:rsid w:val="00155B43"/>
    <w:rsid w:val="001565A2"/>
    <w:rsid w:val="001567C3"/>
    <w:rsid w:val="00156A12"/>
    <w:rsid w:val="00157B3F"/>
    <w:rsid w:val="00157F8A"/>
    <w:rsid w:val="0016068B"/>
    <w:rsid w:val="00160C3D"/>
    <w:rsid w:val="00161B24"/>
    <w:rsid w:val="00161C41"/>
    <w:rsid w:val="00161DD5"/>
    <w:rsid w:val="00162555"/>
    <w:rsid w:val="001633A4"/>
    <w:rsid w:val="001634D6"/>
    <w:rsid w:val="001648DD"/>
    <w:rsid w:val="00164CEB"/>
    <w:rsid w:val="00165705"/>
    <w:rsid w:val="00165C38"/>
    <w:rsid w:val="001661F3"/>
    <w:rsid w:val="00166389"/>
    <w:rsid w:val="00166649"/>
    <w:rsid w:val="00166E03"/>
    <w:rsid w:val="00167BB7"/>
    <w:rsid w:val="00167E4C"/>
    <w:rsid w:val="001713A7"/>
    <w:rsid w:val="00171449"/>
    <w:rsid w:val="00171741"/>
    <w:rsid w:val="0017199C"/>
    <w:rsid w:val="00171C7E"/>
    <w:rsid w:val="00171F35"/>
    <w:rsid w:val="0017240F"/>
    <w:rsid w:val="00172552"/>
    <w:rsid w:val="00172873"/>
    <w:rsid w:val="00172AE9"/>
    <w:rsid w:val="00172CF7"/>
    <w:rsid w:val="0017319E"/>
    <w:rsid w:val="00173402"/>
    <w:rsid w:val="00173A1F"/>
    <w:rsid w:val="00173BC3"/>
    <w:rsid w:val="00174128"/>
    <w:rsid w:val="00174202"/>
    <w:rsid w:val="00174CC1"/>
    <w:rsid w:val="00175C34"/>
    <w:rsid w:val="00175F9A"/>
    <w:rsid w:val="00176142"/>
    <w:rsid w:val="001765B6"/>
    <w:rsid w:val="00176E98"/>
    <w:rsid w:val="001772EA"/>
    <w:rsid w:val="0017730B"/>
    <w:rsid w:val="00177432"/>
    <w:rsid w:val="00177938"/>
    <w:rsid w:val="00177996"/>
    <w:rsid w:val="001800A8"/>
    <w:rsid w:val="00180B3F"/>
    <w:rsid w:val="00180C83"/>
    <w:rsid w:val="00180CE5"/>
    <w:rsid w:val="0018175B"/>
    <w:rsid w:val="00181AF0"/>
    <w:rsid w:val="001820A3"/>
    <w:rsid w:val="0018282F"/>
    <w:rsid w:val="0018332A"/>
    <w:rsid w:val="00183A23"/>
    <w:rsid w:val="00183D80"/>
    <w:rsid w:val="001842C8"/>
    <w:rsid w:val="001849BB"/>
    <w:rsid w:val="00184A62"/>
    <w:rsid w:val="00185044"/>
    <w:rsid w:val="001850DB"/>
    <w:rsid w:val="0018599C"/>
    <w:rsid w:val="001859EE"/>
    <w:rsid w:val="00185F13"/>
    <w:rsid w:val="00186311"/>
    <w:rsid w:val="001869EE"/>
    <w:rsid w:val="00186CA0"/>
    <w:rsid w:val="00186D00"/>
    <w:rsid w:val="0018704F"/>
    <w:rsid w:val="0018743A"/>
    <w:rsid w:val="001900BD"/>
    <w:rsid w:val="00190569"/>
    <w:rsid w:val="00190A57"/>
    <w:rsid w:val="00190B3F"/>
    <w:rsid w:val="0019122C"/>
    <w:rsid w:val="001912D4"/>
    <w:rsid w:val="00191908"/>
    <w:rsid w:val="00192DF3"/>
    <w:rsid w:val="0019301F"/>
    <w:rsid w:val="001931C6"/>
    <w:rsid w:val="00193286"/>
    <w:rsid w:val="001934A8"/>
    <w:rsid w:val="001937B8"/>
    <w:rsid w:val="00194BB7"/>
    <w:rsid w:val="00194CC5"/>
    <w:rsid w:val="001951B2"/>
    <w:rsid w:val="0019565D"/>
    <w:rsid w:val="00197564"/>
    <w:rsid w:val="00197EC2"/>
    <w:rsid w:val="00197ECE"/>
    <w:rsid w:val="001A0014"/>
    <w:rsid w:val="001A0470"/>
    <w:rsid w:val="001A04DE"/>
    <w:rsid w:val="001A1CED"/>
    <w:rsid w:val="001A279B"/>
    <w:rsid w:val="001A2DC3"/>
    <w:rsid w:val="001A2E87"/>
    <w:rsid w:val="001A3869"/>
    <w:rsid w:val="001A38C2"/>
    <w:rsid w:val="001A4581"/>
    <w:rsid w:val="001A5A4B"/>
    <w:rsid w:val="001A65C8"/>
    <w:rsid w:val="001A669E"/>
    <w:rsid w:val="001A67CD"/>
    <w:rsid w:val="001A6E8D"/>
    <w:rsid w:val="001A732E"/>
    <w:rsid w:val="001A779C"/>
    <w:rsid w:val="001A7EC5"/>
    <w:rsid w:val="001A7F30"/>
    <w:rsid w:val="001B06E2"/>
    <w:rsid w:val="001B08C9"/>
    <w:rsid w:val="001B103A"/>
    <w:rsid w:val="001B103D"/>
    <w:rsid w:val="001B1513"/>
    <w:rsid w:val="001B1767"/>
    <w:rsid w:val="001B21B8"/>
    <w:rsid w:val="001B2453"/>
    <w:rsid w:val="001B2D35"/>
    <w:rsid w:val="001B3D48"/>
    <w:rsid w:val="001B5AF9"/>
    <w:rsid w:val="001B5B34"/>
    <w:rsid w:val="001B5C2B"/>
    <w:rsid w:val="001B5C5E"/>
    <w:rsid w:val="001B6600"/>
    <w:rsid w:val="001B6B9B"/>
    <w:rsid w:val="001B6C27"/>
    <w:rsid w:val="001B7144"/>
    <w:rsid w:val="001B71BA"/>
    <w:rsid w:val="001B7B8A"/>
    <w:rsid w:val="001B7E91"/>
    <w:rsid w:val="001C0748"/>
    <w:rsid w:val="001C147E"/>
    <w:rsid w:val="001C151B"/>
    <w:rsid w:val="001C19E5"/>
    <w:rsid w:val="001C1FD7"/>
    <w:rsid w:val="001C2892"/>
    <w:rsid w:val="001C3498"/>
    <w:rsid w:val="001C3800"/>
    <w:rsid w:val="001C3C7B"/>
    <w:rsid w:val="001C459A"/>
    <w:rsid w:val="001C6122"/>
    <w:rsid w:val="001C62D2"/>
    <w:rsid w:val="001C6587"/>
    <w:rsid w:val="001C69BE"/>
    <w:rsid w:val="001C6CE4"/>
    <w:rsid w:val="001C6DB5"/>
    <w:rsid w:val="001C71AC"/>
    <w:rsid w:val="001C72EE"/>
    <w:rsid w:val="001C7316"/>
    <w:rsid w:val="001C7CF7"/>
    <w:rsid w:val="001C7E46"/>
    <w:rsid w:val="001C7E5C"/>
    <w:rsid w:val="001D00CC"/>
    <w:rsid w:val="001D0494"/>
    <w:rsid w:val="001D07B7"/>
    <w:rsid w:val="001D0D8E"/>
    <w:rsid w:val="001D1719"/>
    <w:rsid w:val="001D171B"/>
    <w:rsid w:val="001D1732"/>
    <w:rsid w:val="001D1E2E"/>
    <w:rsid w:val="001D2203"/>
    <w:rsid w:val="001D255C"/>
    <w:rsid w:val="001D2DEF"/>
    <w:rsid w:val="001D30BB"/>
    <w:rsid w:val="001D373D"/>
    <w:rsid w:val="001D3C6F"/>
    <w:rsid w:val="001D488C"/>
    <w:rsid w:val="001D4CDF"/>
    <w:rsid w:val="001D4F88"/>
    <w:rsid w:val="001D53CD"/>
    <w:rsid w:val="001D578D"/>
    <w:rsid w:val="001D5818"/>
    <w:rsid w:val="001D653A"/>
    <w:rsid w:val="001D758D"/>
    <w:rsid w:val="001D7DEE"/>
    <w:rsid w:val="001E02CB"/>
    <w:rsid w:val="001E0E00"/>
    <w:rsid w:val="001E117C"/>
    <w:rsid w:val="001E14FD"/>
    <w:rsid w:val="001E180F"/>
    <w:rsid w:val="001E1C64"/>
    <w:rsid w:val="001E1CEC"/>
    <w:rsid w:val="001E246B"/>
    <w:rsid w:val="001E2ECB"/>
    <w:rsid w:val="001E4B64"/>
    <w:rsid w:val="001E552A"/>
    <w:rsid w:val="001E57B9"/>
    <w:rsid w:val="001E6E8D"/>
    <w:rsid w:val="001E7EE4"/>
    <w:rsid w:val="001E7F76"/>
    <w:rsid w:val="001F074F"/>
    <w:rsid w:val="001F0FAF"/>
    <w:rsid w:val="001F139F"/>
    <w:rsid w:val="001F17FE"/>
    <w:rsid w:val="001F1C1E"/>
    <w:rsid w:val="001F2805"/>
    <w:rsid w:val="001F2ACA"/>
    <w:rsid w:val="001F2C1E"/>
    <w:rsid w:val="001F2E79"/>
    <w:rsid w:val="001F2F07"/>
    <w:rsid w:val="001F3123"/>
    <w:rsid w:val="001F376D"/>
    <w:rsid w:val="001F418C"/>
    <w:rsid w:val="001F49F0"/>
    <w:rsid w:val="001F4B2D"/>
    <w:rsid w:val="001F4F40"/>
    <w:rsid w:val="001F50E0"/>
    <w:rsid w:val="001F52E4"/>
    <w:rsid w:val="001F5928"/>
    <w:rsid w:val="001F594C"/>
    <w:rsid w:val="001F62DC"/>
    <w:rsid w:val="001F687E"/>
    <w:rsid w:val="001F69FC"/>
    <w:rsid w:val="001F6D62"/>
    <w:rsid w:val="001F71FC"/>
    <w:rsid w:val="001F7675"/>
    <w:rsid w:val="00200715"/>
    <w:rsid w:val="00200FAE"/>
    <w:rsid w:val="0020102D"/>
    <w:rsid w:val="002010E2"/>
    <w:rsid w:val="00201A5F"/>
    <w:rsid w:val="00201B73"/>
    <w:rsid w:val="00202517"/>
    <w:rsid w:val="00202578"/>
    <w:rsid w:val="00202ADB"/>
    <w:rsid w:val="00202BB7"/>
    <w:rsid w:val="00203302"/>
    <w:rsid w:val="0020435B"/>
    <w:rsid w:val="00204533"/>
    <w:rsid w:val="00204F2D"/>
    <w:rsid w:val="00205566"/>
    <w:rsid w:val="002063AA"/>
    <w:rsid w:val="00210549"/>
    <w:rsid w:val="0021069E"/>
    <w:rsid w:val="00210804"/>
    <w:rsid w:val="0021088F"/>
    <w:rsid w:val="002113C3"/>
    <w:rsid w:val="002113FE"/>
    <w:rsid w:val="00211737"/>
    <w:rsid w:val="0021181B"/>
    <w:rsid w:val="0021213F"/>
    <w:rsid w:val="0021230F"/>
    <w:rsid w:val="002125B0"/>
    <w:rsid w:val="00212A82"/>
    <w:rsid w:val="00214EA2"/>
    <w:rsid w:val="00215D22"/>
    <w:rsid w:val="002160FA"/>
    <w:rsid w:val="002166DD"/>
    <w:rsid w:val="002168A2"/>
    <w:rsid w:val="002177C6"/>
    <w:rsid w:val="00217867"/>
    <w:rsid w:val="002205E4"/>
    <w:rsid w:val="0022060A"/>
    <w:rsid w:val="00220D67"/>
    <w:rsid w:val="00221128"/>
    <w:rsid w:val="002215F8"/>
    <w:rsid w:val="00221F80"/>
    <w:rsid w:val="0022273A"/>
    <w:rsid w:val="00222D28"/>
    <w:rsid w:val="002234BB"/>
    <w:rsid w:val="00223CF4"/>
    <w:rsid w:val="00224220"/>
    <w:rsid w:val="00224398"/>
    <w:rsid w:val="00224A81"/>
    <w:rsid w:val="00224E91"/>
    <w:rsid w:val="00225830"/>
    <w:rsid w:val="00225B4C"/>
    <w:rsid w:val="00225E1E"/>
    <w:rsid w:val="00226129"/>
    <w:rsid w:val="0022614D"/>
    <w:rsid w:val="00226380"/>
    <w:rsid w:val="00226AA2"/>
    <w:rsid w:val="00227218"/>
    <w:rsid w:val="00227489"/>
    <w:rsid w:val="0022770A"/>
    <w:rsid w:val="00227BEE"/>
    <w:rsid w:val="00227FB4"/>
    <w:rsid w:val="0023057E"/>
    <w:rsid w:val="002312BC"/>
    <w:rsid w:val="002315A9"/>
    <w:rsid w:val="002326D5"/>
    <w:rsid w:val="00232B8A"/>
    <w:rsid w:val="002337E5"/>
    <w:rsid w:val="00233C06"/>
    <w:rsid w:val="00233F24"/>
    <w:rsid w:val="002346A9"/>
    <w:rsid w:val="00234BBB"/>
    <w:rsid w:val="002356F4"/>
    <w:rsid w:val="00235F02"/>
    <w:rsid w:val="00236D28"/>
    <w:rsid w:val="00237DA1"/>
    <w:rsid w:val="00237DF3"/>
    <w:rsid w:val="00237FE4"/>
    <w:rsid w:val="00240620"/>
    <w:rsid w:val="00240656"/>
    <w:rsid w:val="00241610"/>
    <w:rsid w:val="00241AED"/>
    <w:rsid w:val="00241C61"/>
    <w:rsid w:val="00241EBD"/>
    <w:rsid w:val="002420F2"/>
    <w:rsid w:val="002427C6"/>
    <w:rsid w:val="00242E60"/>
    <w:rsid w:val="00243182"/>
    <w:rsid w:val="00243928"/>
    <w:rsid w:val="00243946"/>
    <w:rsid w:val="00243BC5"/>
    <w:rsid w:val="00243C7D"/>
    <w:rsid w:val="00243DC0"/>
    <w:rsid w:val="00243E9A"/>
    <w:rsid w:val="00244371"/>
    <w:rsid w:val="002448C8"/>
    <w:rsid w:val="00244AF8"/>
    <w:rsid w:val="00244BC5"/>
    <w:rsid w:val="00244E68"/>
    <w:rsid w:val="002456C5"/>
    <w:rsid w:val="00245A77"/>
    <w:rsid w:val="00245ABE"/>
    <w:rsid w:val="00245C0B"/>
    <w:rsid w:val="00246DEA"/>
    <w:rsid w:val="00246EAE"/>
    <w:rsid w:val="00247116"/>
    <w:rsid w:val="002471E5"/>
    <w:rsid w:val="002517A8"/>
    <w:rsid w:val="00251EEE"/>
    <w:rsid w:val="00251F91"/>
    <w:rsid w:val="00252CA9"/>
    <w:rsid w:val="00253177"/>
    <w:rsid w:val="002532D3"/>
    <w:rsid w:val="002538B8"/>
    <w:rsid w:val="0025396F"/>
    <w:rsid w:val="00254319"/>
    <w:rsid w:val="0025539F"/>
    <w:rsid w:val="002554B8"/>
    <w:rsid w:val="00256011"/>
    <w:rsid w:val="00256388"/>
    <w:rsid w:val="00256E44"/>
    <w:rsid w:val="00257620"/>
    <w:rsid w:val="00260919"/>
    <w:rsid w:val="002610DA"/>
    <w:rsid w:val="002612FD"/>
    <w:rsid w:val="002613DC"/>
    <w:rsid w:val="00261755"/>
    <w:rsid w:val="00261AAA"/>
    <w:rsid w:val="00262097"/>
    <w:rsid w:val="00262567"/>
    <w:rsid w:val="002626D7"/>
    <w:rsid w:val="00262D20"/>
    <w:rsid w:val="002634AB"/>
    <w:rsid w:val="002638E0"/>
    <w:rsid w:val="00263C19"/>
    <w:rsid w:val="00263E9F"/>
    <w:rsid w:val="00264837"/>
    <w:rsid w:val="00264F03"/>
    <w:rsid w:val="00264F8F"/>
    <w:rsid w:val="0026509E"/>
    <w:rsid w:val="002655AE"/>
    <w:rsid w:val="0026591F"/>
    <w:rsid w:val="00265A65"/>
    <w:rsid w:val="002660F0"/>
    <w:rsid w:val="002661A3"/>
    <w:rsid w:val="0026634C"/>
    <w:rsid w:val="0026642C"/>
    <w:rsid w:val="00266F54"/>
    <w:rsid w:val="002675B6"/>
    <w:rsid w:val="00267A99"/>
    <w:rsid w:val="00267D55"/>
    <w:rsid w:val="00270271"/>
    <w:rsid w:val="00271A15"/>
    <w:rsid w:val="00272174"/>
    <w:rsid w:val="002721A6"/>
    <w:rsid w:val="002722E0"/>
    <w:rsid w:val="002724B1"/>
    <w:rsid w:val="00272B84"/>
    <w:rsid w:val="00272EAF"/>
    <w:rsid w:val="002730EC"/>
    <w:rsid w:val="00273100"/>
    <w:rsid w:val="002735CC"/>
    <w:rsid w:val="002737C3"/>
    <w:rsid w:val="00274588"/>
    <w:rsid w:val="00274A67"/>
    <w:rsid w:val="00274AA2"/>
    <w:rsid w:val="002756EF"/>
    <w:rsid w:val="00275708"/>
    <w:rsid w:val="00275710"/>
    <w:rsid w:val="0027602E"/>
    <w:rsid w:val="00276370"/>
    <w:rsid w:val="002768CF"/>
    <w:rsid w:val="00276F82"/>
    <w:rsid w:val="00277B54"/>
    <w:rsid w:val="002805DF"/>
    <w:rsid w:val="0028092D"/>
    <w:rsid w:val="00280EFE"/>
    <w:rsid w:val="002815D9"/>
    <w:rsid w:val="00281ACC"/>
    <w:rsid w:val="00282317"/>
    <w:rsid w:val="00282D25"/>
    <w:rsid w:val="00282DF9"/>
    <w:rsid w:val="00282FCA"/>
    <w:rsid w:val="00283219"/>
    <w:rsid w:val="00283601"/>
    <w:rsid w:val="00283A44"/>
    <w:rsid w:val="002844A6"/>
    <w:rsid w:val="00285296"/>
    <w:rsid w:val="0028529F"/>
    <w:rsid w:val="00285687"/>
    <w:rsid w:val="00285F0B"/>
    <w:rsid w:val="00286F55"/>
    <w:rsid w:val="002873B5"/>
    <w:rsid w:val="00287649"/>
    <w:rsid w:val="00287DAB"/>
    <w:rsid w:val="00287FB6"/>
    <w:rsid w:val="002900C5"/>
    <w:rsid w:val="002901E0"/>
    <w:rsid w:val="0029075B"/>
    <w:rsid w:val="002907B7"/>
    <w:rsid w:val="00290BB1"/>
    <w:rsid w:val="00291275"/>
    <w:rsid w:val="00291BC1"/>
    <w:rsid w:val="00292189"/>
    <w:rsid w:val="002933CA"/>
    <w:rsid w:val="002935CB"/>
    <w:rsid w:val="00293A8F"/>
    <w:rsid w:val="0029413E"/>
    <w:rsid w:val="00294203"/>
    <w:rsid w:val="00294C59"/>
    <w:rsid w:val="00295155"/>
    <w:rsid w:val="00295D51"/>
    <w:rsid w:val="00296203"/>
    <w:rsid w:val="00296428"/>
    <w:rsid w:val="0029643D"/>
    <w:rsid w:val="00296A94"/>
    <w:rsid w:val="00296F24"/>
    <w:rsid w:val="0029706A"/>
    <w:rsid w:val="002972EE"/>
    <w:rsid w:val="00297400"/>
    <w:rsid w:val="00297F01"/>
    <w:rsid w:val="002A025D"/>
    <w:rsid w:val="002A02E8"/>
    <w:rsid w:val="002A052D"/>
    <w:rsid w:val="002A0D89"/>
    <w:rsid w:val="002A0DF8"/>
    <w:rsid w:val="002A13DB"/>
    <w:rsid w:val="002A1928"/>
    <w:rsid w:val="002A1F1F"/>
    <w:rsid w:val="002A21B5"/>
    <w:rsid w:val="002A21E1"/>
    <w:rsid w:val="002A2631"/>
    <w:rsid w:val="002A2A0C"/>
    <w:rsid w:val="002A2BB6"/>
    <w:rsid w:val="002A30E0"/>
    <w:rsid w:val="002A310C"/>
    <w:rsid w:val="002A3521"/>
    <w:rsid w:val="002A35C5"/>
    <w:rsid w:val="002A37E1"/>
    <w:rsid w:val="002A3B61"/>
    <w:rsid w:val="002A402A"/>
    <w:rsid w:val="002A45AA"/>
    <w:rsid w:val="002A4ACB"/>
    <w:rsid w:val="002A4B0B"/>
    <w:rsid w:val="002A4B6F"/>
    <w:rsid w:val="002A4FFF"/>
    <w:rsid w:val="002A533C"/>
    <w:rsid w:val="002A56E1"/>
    <w:rsid w:val="002A59BD"/>
    <w:rsid w:val="002A63CA"/>
    <w:rsid w:val="002A75CA"/>
    <w:rsid w:val="002A7889"/>
    <w:rsid w:val="002A799A"/>
    <w:rsid w:val="002B097D"/>
    <w:rsid w:val="002B11B2"/>
    <w:rsid w:val="002B17DD"/>
    <w:rsid w:val="002B185B"/>
    <w:rsid w:val="002B18F7"/>
    <w:rsid w:val="002B1A0C"/>
    <w:rsid w:val="002B341E"/>
    <w:rsid w:val="002B367B"/>
    <w:rsid w:val="002B391E"/>
    <w:rsid w:val="002B39EC"/>
    <w:rsid w:val="002B3ED7"/>
    <w:rsid w:val="002B3F16"/>
    <w:rsid w:val="002B43E0"/>
    <w:rsid w:val="002B4778"/>
    <w:rsid w:val="002B47A6"/>
    <w:rsid w:val="002B4F0F"/>
    <w:rsid w:val="002B52E3"/>
    <w:rsid w:val="002B56AF"/>
    <w:rsid w:val="002B6E02"/>
    <w:rsid w:val="002B75B2"/>
    <w:rsid w:val="002B79B7"/>
    <w:rsid w:val="002C085F"/>
    <w:rsid w:val="002C090B"/>
    <w:rsid w:val="002C0E6A"/>
    <w:rsid w:val="002C141D"/>
    <w:rsid w:val="002C19C0"/>
    <w:rsid w:val="002C2485"/>
    <w:rsid w:val="002C25E0"/>
    <w:rsid w:val="002C2A2D"/>
    <w:rsid w:val="002C36C0"/>
    <w:rsid w:val="002C3928"/>
    <w:rsid w:val="002C3B33"/>
    <w:rsid w:val="002C408A"/>
    <w:rsid w:val="002C417D"/>
    <w:rsid w:val="002C435E"/>
    <w:rsid w:val="002C43BB"/>
    <w:rsid w:val="002C44AB"/>
    <w:rsid w:val="002C5770"/>
    <w:rsid w:val="002C5E39"/>
    <w:rsid w:val="002C5FA2"/>
    <w:rsid w:val="002C7A02"/>
    <w:rsid w:val="002C7BD4"/>
    <w:rsid w:val="002D0107"/>
    <w:rsid w:val="002D062E"/>
    <w:rsid w:val="002D0D43"/>
    <w:rsid w:val="002D15C2"/>
    <w:rsid w:val="002D19A5"/>
    <w:rsid w:val="002D2B10"/>
    <w:rsid w:val="002D2B1E"/>
    <w:rsid w:val="002D2D17"/>
    <w:rsid w:val="002D386A"/>
    <w:rsid w:val="002D4100"/>
    <w:rsid w:val="002D477F"/>
    <w:rsid w:val="002D4F48"/>
    <w:rsid w:val="002D50C6"/>
    <w:rsid w:val="002D519B"/>
    <w:rsid w:val="002D621E"/>
    <w:rsid w:val="002D66DA"/>
    <w:rsid w:val="002D7027"/>
    <w:rsid w:val="002D70DC"/>
    <w:rsid w:val="002D758B"/>
    <w:rsid w:val="002D79BC"/>
    <w:rsid w:val="002D7E58"/>
    <w:rsid w:val="002E0D31"/>
    <w:rsid w:val="002E0EFA"/>
    <w:rsid w:val="002E1073"/>
    <w:rsid w:val="002E12EC"/>
    <w:rsid w:val="002E146A"/>
    <w:rsid w:val="002E146D"/>
    <w:rsid w:val="002E272B"/>
    <w:rsid w:val="002E2831"/>
    <w:rsid w:val="002E29F8"/>
    <w:rsid w:val="002E2C52"/>
    <w:rsid w:val="002E342B"/>
    <w:rsid w:val="002E35DD"/>
    <w:rsid w:val="002E3A33"/>
    <w:rsid w:val="002E3B81"/>
    <w:rsid w:val="002E3D08"/>
    <w:rsid w:val="002E3E1D"/>
    <w:rsid w:val="002E3EEA"/>
    <w:rsid w:val="002E42C1"/>
    <w:rsid w:val="002E4D08"/>
    <w:rsid w:val="002E4DA5"/>
    <w:rsid w:val="002E52B8"/>
    <w:rsid w:val="002E58E3"/>
    <w:rsid w:val="002E5DBF"/>
    <w:rsid w:val="002E5E01"/>
    <w:rsid w:val="002E60F5"/>
    <w:rsid w:val="002E6536"/>
    <w:rsid w:val="002E69F5"/>
    <w:rsid w:val="002E6CAA"/>
    <w:rsid w:val="002E73EC"/>
    <w:rsid w:val="002E7C78"/>
    <w:rsid w:val="002F023D"/>
    <w:rsid w:val="002F0A64"/>
    <w:rsid w:val="002F10EC"/>
    <w:rsid w:val="002F1136"/>
    <w:rsid w:val="002F1231"/>
    <w:rsid w:val="002F14E1"/>
    <w:rsid w:val="002F1521"/>
    <w:rsid w:val="002F15EE"/>
    <w:rsid w:val="002F1D11"/>
    <w:rsid w:val="002F279D"/>
    <w:rsid w:val="002F3632"/>
    <w:rsid w:val="002F3AFB"/>
    <w:rsid w:val="002F3C41"/>
    <w:rsid w:val="002F4C8E"/>
    <w:rsid w:val="002F4EE4"/>
    <w:rsid w:val="002F5076"/>
    <w:rsid w:val="002F5839"/>
    <w:rsid w:val="002F5C5E"/>
    <w:rsid w:val="002F64D9"/>
    <w:rsid w:val="002F651D"/>
    <w:rsid w:val="002F6648"/>
    <w:rsid w:val="002F6E44"/>
    <w:rsid w:val="002F74FD"/>
    <w:rsid w:val="002F787B"/>
    <w:rsid w:val="002F7974"/>
    <w:rsid w:val="002F79BC"/>
    <w:rsid w:val="002F79EE"/>
    <w:rsid w:val="002F79F1"/>
    <w:rsid w:val="002F7D01"/>
    <w:rsid w:val="0030005C"/>
    <w:rsid w:val="00300369"/>
    <w:rsid w:val="003012AC"/>
    <w:rsid w:val="00301C2F"/>
    <w:rsid w:val="00301D0A"/>
    <w:rsid w:val="00301E2A"/>
    <w:rsid w:val="003027B8"/>
    <w:rsid w:val="0030293F"/>
    <w:rsid w:val="00302947"/>
    <w:rsid w:val="00302BED"/>
    <w:rsid w:val="00302C50"/>
    <w:rsid w:val="003031C2"/>
    <w:rsid w:val="00303861"/>
    <w:rsid w:val="00303ABB"/>
    <w:rsid w:val="00303E9D"/>
    <w:rsid w:val="003044C5"/>
    <w:rsid w:val="003044F0"/>
    <w:rsid w:val="00304FFF"/>
    <w:rsid w:val="003053E4"/>
    <w:rsid w:val="00305557"/>
    <w:rsid w:val="0030561F"/>
    <w:rsid w:val="00305CA3"/>
    <w:rsid w:val="0030623A"/>
    <w:rsid w:val="003067B7"/>
    <w:rsid w:val="0030688C"/>
    <w:rsid w:val="00306E5C"/>
    <w:rsid w:val="003072D6"/>
    <w:rsid w:val="003078AA"/>
    <w:rsid w:val="00307BDF"/>
    <w:rsid w:val="00307C19"/>
    <w:rsid w:val="00310732"/>
    <w:rsid w:val="00310BC9"/>
    <w:rsid w:val="00311762"/>
    <w:rsid w:val="00311B3F"/>
    <w:rsid w:val="00311E98"/>
    <w:rsid w:val="00312215"/>
    <w:rsid w:val="0031249C"/>
    <w:rsid w:val="003125C3"/>
    <w:rsid w:val="00312896"/>
    <w:rsid w:val="00312EC4"/>
    <w:rsid w:val="003134C5"/>
    <w:rsid w:val="0031359B"/>
    <w:rsid w:val="00313EAC"/>
    <w:rsid w:val="003142F4"/>
    <w:rsid w:val="0031454E"/>
    <w:rsid w:val="00315FE5"/>
    <w:rsid w:val="0031611F"/>
    <w:rsid w:val="00317545"/>
    <w:rsid w:val="00317A33"/>
    <w:rsid w:val="00320339"/>
    <w:rsid w:val="00320699"/>
    <w:rsid w:val="00320B18"/>
    <w:rsid w:val="00321214"/>
    <w:rsid w:val="003213D5"/>
    <w:rsid w:val="003226E4"/>
    <w:rsid w:val="00323737"/>
    <w:rsid w:val="00323AD6"/>
    <w:rsid w:val="00323DC1"/>
    <w:rsid w:val="00323F27"/>
    <w:rsid w:val="003242EF"/>
    <w:rsid w:val="00324CBE"/>
    <w:rsid w:val="00325339"/>
    <w:rsid w:val="0032552A"/>
    <w:rsid w:val="003255AA"/>
    <w:rsid w:val="003257C8"/>
    <w:rsid w:val="003264F1"/>
    <w:rsid w:val="00326DF3"/>
    <w:rsid w:val="00327E5D"/>
    <w:rsid w:val="003314B6"/>
    <w:rsid w:val="00331A20"/>
    <w:rsid w:val="00331E65"/>
    <w:rsid w:val="00332BCE"/>
    <w:rsid w:val="00332FDC"/>
    <w:rsid w:val="00333107"/>
    <w:rsid w:val="0033343B"/>
    <w:rsid w:val="003336A1"/>
    <w:rsid w:val="0033393C"/>
    <w:rsid w:val="00333BDD"/>
    <w:rsid w:val="00333D3D"/>
    <w:rsid w:val="00334BB7"/>
    <w:rsid w:val="003357EE"/>
    <w:rsid w:val="00336739"/>
    <w:rsid w:val="00337368"/>
    <w:rsid w:val="00337B4D"/>
    <w:rsid w:val="003407A9"/>
    <w:rsid w:val="00340BA3"/>
    <w:rsid w:val="00340BAF"/>
    <w:rsid w:val="00340C2B"/>
    <w:rsid w:val="00340F9A"/>
    <w:rsid w:val="00341018"/>
    <w:rsid w:val="00341B09"/>
    <w:rsid w:val="003420D9"/>
    <w:rsid w:val="003423E0"/>
    <w:rsid w:val="003424E2"/>
    <w:rsid w:val="0034301A"/>
    <w:rsid w:val="00343D76"/>
    <w:rsid w:val="00343E65"/>
    <w:rsid w:val="00344DFD"/>
    <w:rsid w:val="003451D3"/>
    <w:rsid w:val="00345820"/>
    <w:rsid w:val="00345E4E"/>
    <w:rsid w:val="00346631"/>
    <w:rsid w:val="00346996"/>
    <w:rsid w:val="00346AAD"/>
    <w:rsid w:val="00346D96"/>
    <w:rsid w:val="0034736A"/>
    <w:rsid w:val="0034747C"/>
    <w:rsid w:val="00347B6C"/>
    <w:rsid w:val="003501F8"/>
    <w:rsid w:val="00350C98"/>
    <w:rsid w:val="0035151C"/>
    <w:rsid w:val="00352254"/>
    <w:rsid w:val="003522A3"/>
    <w:rsid w:val="00353929"/>
    <w:rsid w:val="00353F9E"/>
    <w:rsid w:val="003540D1"/>
    <w:rsid w:val="00354459"/>
    <w:rsid w:val="003545BF"/>
    <w:rsid w:val="0035541D"/>
    <w:rsid w:val="0035586A"/>
    <w:rsid w:val="0035611A"/>
    <w:rsid w:val="003564AF"/>
    <w:rsid w:val="00356C3D"/>
    <w:rsid w:val="00356EAC"/>
    <w:rsid w:val="00360476"/>
    <w:rsid w:val="00360B75"/>
    <w:rsid w:val="00360C12"/>
    <w:rsid w:val="0036151C"/>
    <w:rsid w:val="00361A9B"/>
    <w:rsid w:val="00361CDD"/>
    <w:rsid w:val="00362CCF"/>
    <w:rsid w:val="00362DA4"/>
    <w:rsid w:val="003631DB"/>
    <w:rsid w:val="00363B9A"/>
    <w:rsid w:val="00364524"/>
    <w:rsid w:val="00364E45"/>
    <w:rsid w:val="0036513A"/>
    <w:rsid w:val="00365237"/>
    <w:rsid w:val="0036536A"/>
    <w:rsid w:val="0036559C"/>
    <w:rsid w:val="0036584A"/>
    <w:rsid w:val="0036587E"/>
    <w:rsid w:val="00365ED0"/>
    <w:rsid w:val="003660CD"/>
    <w:rsid w:val="00366B08"/>
    <w:rsid w:val="00366C9C"/>
    <w:rsid w:val="00366FAF"/>
    <w:rsid w:val="00367496"/>
    <w:rsid w:val="003678BE"/>
    <w:rsid w:val="003700F8"/>
    <w:rsid w:val="00370722"/>
    <w:rsid w:val="00370949"/>
    <w:rsid w:val="00370DA1"/>
    <w:rsid w:val="00371EE5"/>
    <w:rsid w:val="0037243B"/>
    <w:rsid w:val="0037251C"/>
    <w:rsid w:val="0037272C"/>
    <w:rsid w:val="00372B9A"/>
    <w:rsid w:val="003731BF"/>
    <w:rsid w:val="003743F0"/>
    <w:rsid w:val="00374C0F"/>
    <w:rsid w:val="00375136"/>
    <w:rsid w:val="00375287"/>
    <w:rsid w:val="00375791"/>
    <w:rsid w:val="00375826"/>
    <w:rsid w:val="00375969"/>
    <w:rsid w:val="00375994"/>
    <w:rsid w:val="00375C55"/>
    <w:rsid w:val="00375C59"/>
    <w:rsid w:val="00375E05"/>
    <w:rsid w:val="00376BB7"/>
    <w:rsid w:val="00376E5B"/>
    <w:rsid w:val="00376EEE"/>
    <w:rsid w:val="00377BA1"/>
    <w:rsid w:val="00377FF0"/>
    <w:rsid w:val="00380185"/>
    <w:rsid w:val="00380616"/>
    <w:rsid w:val="00381022"/>
    <w:rsid w:val="003814B8"/>
    <w:rsid w:val="00381C71"/>
    <w:rsid w:val="00382909"/>
    <w:rsid w:val="00382EE1"/>
    <w:rsid w:val="00383576"/>
    <w:rsid w:val="003841C3"/>
    <w:rsid w:val="00384258"/>
    <w:rsid w:val="00384357"/>
    <w:rsid w:val="00384B21"/>
    <w:rsid w:val="0038510E"/>
    <w:rsid w:val="00385131"/>
    <w:rsid w:val="003857B5"/>
    <w:rsid w:val="0038620B"/>
    <w:rsid w:val="00387647"/>
    <w:rsid w:val="0038791A"/>
    <w:rsid w:val="00390056"/>
    <w:rsid w:val="0039055C"/>
    <w:rsid w:val="00390718"/>
    <w:rsid w:val="00390767"/>
    <w:rsid w:val="00390883"/>
    <w:rsid w:val="00391403"/>
    <w:rsid w:val="00391470"/>
    <w:rsid w:val="003920C4"/>
    <w:rsid w:val="00392184"/>
    <w:rsid w:val="00392523"/>
    <w:rsid w:val="00392652"/>
    <w:rsid w:val="00392B41"/>
    <w:rsid w:val="00393052"/>
    <w:rsid w:val="00393208"/>
    <w:rsid w:val="0039456F"/>
    <w:rsid w:val="003945C8"/>
    <w:rsid w:val="0039480D"/>
    <w:rsid w:val="00394B45"/>
    <w:rsid w:val="00395446"/>
    <w:rsid w:val="00396725"/>
    <w:rsid w:val="00397A28"/>
    <w:rsid w:val="00397E94"/>
    <w:rsid w:val="00397F05"/>
    <w:rsid w:val="003A0442"/>
    <w:rsid w:val="003A0893"/>
    <w:rsid w:val="003A0899"/>
    <w:rsid w:val="003A1512"/>
    <w:rsid w:val="003A1EB7"/>
    <w:rsid w:val="003A23F3"/>
    <w:rsid w:val="003A2A3C"/>
    <w:rsid w:val="003A2CDF"/>
    <w:rsid w:val="003A2D82"/>
    <w:rsid w:val="003A304B"/>
    <w:rsid w:val="003A3288"/>
    <w:rsid w:val="003A337C"/>
    <w:rsid w:val="003A36DA"/>
    <w:rsid w:val="003A38F1"/>
    <w:rsid w:val="003A3D1B"/>
    <w:rsid w:val="003A3EFB"/>
    <w:rsid w:val="003A3F39"/>
    <w:rsid w:val="003A4296"/>
    <w:rsid w:val="003A44EE"/>
    <w:rsid w:val="003A4549"/>
    <w:rsid w:val="003A49B3"/>
    <w:rsid w:val="003A55B4"/>
    <w:rsid w:val="003A5BB6"/>
    <w:rsid w:val="003A5FB3"/>
    <w:rsid w:val="003A61B6"/>
    <w:rsid w:val="003A623F"/>
    <w:rsid w:val="003A6769"/>
    <w:rsid w:val="003A71AD"/>
    <w:rsid w:val="003A7D1D"/>
    <w:rsid w:val="003B0EE7"/>
    <w:rsid w:val="003B1688"/>
    <w:rsid w:val="003B1F12"/>
    <w:rsid w:val="003B1FA4"/>
    <w:rsid w:val="003B1FE6"/>
    <w:rsid w:val="003B2813"/>
    <w:rsid w:val="003B2E2E"/>
    <w:rsid w:val="003B3106"/>
    <w:rsid w:val="003B3974"/>
    <w:rsid w:val="003B39E0"/>
    <w:rsid w:val="003B3DAB"/>
    <w:rsid w:val="003B404D"/>
    <w:rsid w:val="003B419E"/>
    <w:rsid w:val="003B4367"/>
    <w:rsid w:val="003B4B34"/>
    <w:rsid w:val="003B4CDA"/>
    <w:rsid w:val="003B4F2D"/>
    <w:rsid w:val="003B5BD9"/>
    <w:rsid w:val="003B64A3"/>
    <w:rsid w:val="003B6DB8"/>
    <w:rsid w:val="003B72B9"/>
    <w:rsid w:val="003C0887"/>
    <w:rsid w:val="003C08AF"/>
    <w:rsid w:val="003C1558"/>
    <w:rsid w:val="003C2EDD"/>
    <w:rsid w:val="003C3220"/>
    <w:rsid w:val="003C3884"/>
    <w:rsid w:val="003C3A47"/>
    <w:rsid w:val="003C3A79"/>
    <w:rsid w:val="003C488A"/>
    <w:rsid w:val="003C48F2"/>
    <w:rsid w:val="003C5177"/>
    <w:rsid w:val="003C52B0"/>
    <w:rsid w:val="003C52C8"/>
    <w:rsid w:val="003C5911"/>
    <w:rsid w:val="003C5CDB"/>
    <w:rsid w:val="003C6465"/>
    <w:rsid w:val="003C65E4"/>
    <w:rsid w:val="003C7712"/>
    <w:rsid w:val="003C7862"/>
    <w:rsid w:val="003C78A2"/>
    <w:rsid w:val="003C7952"/>
    <w:rsid w:val="003C7ECD"/>
    <w:rsid w:val="003D007D"/>
    <w:rsid w:val="003D01A1"/>
    <w:rsid w:val="003D01C8"/>
    <w:rsid w:val="003D04D6"/>
    <w:rsid w:val="003D04F6"/>
    <w:rsid w:val="003D18CC"/>
    <w:rsid w:val="003D1B9F"/>
    <w:rsid w:val="003D2543"/>
    <w:rsid w:val="003D2BD6"/>
    <w:rsid w:val="003D2CB0"/>
    <w:rsid w:val="003D300B"/>
    <w:rsid w:val="003D3583"/>
    <w:rsid w:val="003D389B"/>
    <w:rsid w:val="003D390D"/>
    <w:rsid w:val="003D391E"/>
    <w:rsid w:val="003D3B6F"/>
    <w:rsid w:val="003D3D6C"/>
    <w:rsid w:val="003D40E8"/>
    <w:rsid w:val="003D44FC"/>
    <w:rsid w:val="003D455E"/>
    <w:rsid w:val="003D4D54"/>
    <w:rsid w:val="003D5512"/>
    <w:rsid w:val="003D5785"/>
    <w:rsid w:val="003D5A2D"/>
    <w:rsid w:val="003D5A9D"/>
    <w:rsid w:val="003D62C0"/>
    <w:rsid w:val="003D65F6"/>
    <w:rsid w:val="003D6911"/>
    <w:rsid w:val="003D6B05"/>
    <w:rsid w:val="003D71A1"/>
    <w:rsid w:val="003D77DA"/>
    <w:rsid w:val="003D7E4B"/>
    <w:rsid w:val="003D7ED8"/>
    <w:rsid w:val="003E0035"/>
    <w:rsid w:val="003E098E"/>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005"/>
    <w:rsid w:val="003E5F7D"/>
    <w:rsid w:val="003E6520"/>
    <w:rsid w:val="003E6676"/>
    <w:rsid w:val="003E67E7"/>
    <w:rsid w:val="003E6B3C"/>
    <w:rsid w:val="003E6B95"/>
    <w:rsid w:val="003E70FF"/>
    <w:rsid w:val="003E7F1B"/>
    <w:rsid w:val="003F091E"/>
    <w:rsid w:val="003F0B41"/>
    <w:rsid w:val="003F1A8E"/>
    <w:rsid w:val="003F1E39"/>
    <w:rsid w:val="003F229D"/>
    <w:rsid w:val="003F25F0"/>
    <w:rsid w:val="003F2D5B"/>
    <w:rsid w:val="003F3B8C"/>
    <w:rsid w:val="003F4B8A"/>
    <w:rsid w:val="003F5AD2"/>
    <w:rsid w:val="003F5CA4"/>
    <w:rsid w:val="003F695D"/>
    <w:rsid w:val="003F6D50"/>
    <w:rsid w:val="003F7006"/>
    <w:rsid w:val="003F7507"/>
    <w:rsid w:val="003F7C72"/>
    <w:rsid w:val="003F7D10"/>
    <w:rsid w:val="003F7F06"/>
    <w:rsid w:val="0040027A"/>
    <w:rsid w:val="00401000"/>
    <w:rsid w:val="004016C6"/>
    <w:rsid w:val="0040179A"/>
    <w:rsid w:val="00401856"/>
    <w:rsid w:val="00402281"/>
    <w:rsid w:val="00402878"/>
    <w:rsid w:val="004028A2"/>
    <w:rsid w:val="00402FEB"/>
    <w:rsid w:val="00403344"/>
    <w:rsid w:val="00403C82"/>
    <w:rsid w:val="004042C2"/>
    <w:rsid w:val="00404C44"/>
    <w:rsid w:val="00404EE8"/>
    <w:rsid w:val="00404F5A"/>
    <w:rsid w:val="0040510D"/>
    <w:rsid w:val="0040512D"/>
    <w:rsid w:val="004057AE"/>
    <w:rsid w:val="00405DF1"/>
    <w:rsid w:val="0040602F"/>
    <w:rsid w:val="00406AFB"/>
    <w:rsid w:val="00407382"/>
    <w:rsid w:val="0040750A"/>
    <w:rsid w:val="0040791B"/>
    <w:rsid w:val="00410409"/>
    <w:rsid w:val="00411492"/>
    <w:rsid w:val="00411958"/>
    <w:rsid w:val="00411B2A"/>
    <w:rsid w:val="00412973"/>
    <w:rsid w:val="00412D42"/>
    <w:rsid w:val="00412DA4"/>
    <w:rsid w:val="00412EB6"/>
    <w:rsid w:val="0041351F"/>
    <w:rsid w:val="004137C8"/>
    <w:rsid w:val="00413B8D"/>
    <w:rsid w:val="00413BF9"/>
    <w:rsid w:val="00413C25"/>
    <w:rsid w:val="00414A11"/>
    <w:rsid w:val="00415531"/>
    <w:rsid w:val="00415796"/>
    <w:rsid w:val="00415998"/>
    <w:rsid w:val="00416330"/>
    <w:rsid w:val="004176C7"/>
    <w:rsid w:val="00417877"/>
    <w:rsid w:val="00417D9F"/>
    <w:rsid w:val="00420229"/>
    <w:rsid w:val="0042082C"/>
    <w:rsid w:val="00420DBA"/>
    <w:rsid w:val="00421311"/>
    <w:rsid w:val="00422BC0"/>
    <w:rsid w:val="00422E13"/>
    <w:rsid w:val="00423047"/>
    <w:rsid w:val="0042350F"/>
    <w:rsid w:val="00423599"/>
    <w:rsid w:val="0042384C"/>
    <w:rsid w:val="00423893"/>
    <w:rsid w:val="00423BC9"/>
    <w:rsid w:val="00424836"/>
    <w:rsid w:val="00425173"/>
    <w:rsid w:val="004255B4"/>
    <w:rsid w:val="00426766"/>
    <w:rsid w:val="004267D0"/>
    <w:rsid w:val="004279CA"/>
    <w:rsid w:val="00427A82"/>
    <w:rsid w:val="00427EA2"/>
    <w:rsid w:val="00430115"/>
    <w:rsid w:val="004303CA"/>
    <w:rsid w:val="00430965"/>
    <w:rsid w:val="00430A4B"/>
    <w:rsid w:val="00430C21"/>
    <w:rsid w:val="00430DAE"/>
    <w:rsid w:val="00431C46"/>
    <w:rsid w:val="004324F3"/>
    <w:rsid w:val="004327E6"/>
    <w:rsid w:val="004329DC"/>
    <w:rsid w:val="00432AC6"/>
    <w:rsid w:val="00434C5E"/>
    <w:rsid w:val="00435627"/>
    <w:rsid w:val="00435765"/>
    <w:rsid w:val="004360B6"/>
    <w:rsid w:val="004362E5"/>
    <w:rsid w:val="00436356"/>
    <w:rsid w:val="004368BF"/>
    <w:rsid w:val="0044041E"/>
    <w:rsid w:val="00440722"/>
    <w:rsid w:val="00440DF5"/>
    <w:rsid w:val="00441A70"/>
    <w:rsid w:val="004422D2"/>
    <w:rsid w:val="004425D9"/>
    <w:rsid w:val="004431BA"/>
    <w:rsid w:val="00443244"/>
    <w:rsid w:val="00444AF6"/>
    <w:rsid w:val="0044519D"/>
    <w:rsid w:val="00445544"/>
    <w:rsid w:val="00445C0B"/>
    <w:rsid w:val="00445E12"/>
    <w:rsid w:val="00445FD8"/>
    <w:rsid w:val="00446195"/>
    <w:rsid w:val="00447CD0"/>
    <w:rsid w:val="00447FC2"/>
    <w:rsid w:val="004501E7"/>
    <w:rsid w:val="004502F4"/>
    <w:rsid w:val="004506F4"/>
    <w:rsid w:val="004509D1"/>
    <w:rsid w:val="00450A42"/>
    <w:rsid w:val="00450C7D"/>
    <w:rsid w:val="004510F5"/>
    <w:rsid w:val="004513A5"/>
    <w:rsid w:val="0045183E"/>
    <w:rsid w:val="00451C67"/>
    <w:rsid w:val="00451D50"/>
    <w:rsid w:val="004521FC"/>
    <w:rsid w:val="0045250B"/>
    <w:rsid w:val="00452EC4"/>
    <w:rsid w:val="00453340"/>
    <w:rsid w:val="00453775"/>
    <w:rsid w:val="00453890"/>
    <w:rsid w:val="0045420F"/>
    <w:rsid w:val="00454380"/>
    <w:rsid w:val="0045470C"/>
    <w:rsid w:val="004552C8"/>
    <w:rsid w:val="0045536C"/>
    <w:rsid w:val="00455A07"/>
    <w:rsid w:val="00455AEB"/>
    <w:rsid w:val="0045603C"/>
    <w:rsid w:val="00456053"/>
    <w:rsid w:val="00456068"/>
    <w:rsid w:val="00456896"/>
    <w:rsid w:val="00456ADA"/>
    <w:rsid w:val="00456B0D"/>
    <w:rsid w:val="0045770D"/>
    <w:rsid w:val="00457867"/>
    <w:rsid w:val="0045790F"/>
    <w:rsid w:val="00457B9B"/>
    <w:rsid w:val="00457D63"/>
    <w:rsid w:val="00457E21"/>
    <w:rsid w:val="0046007E"/>
    <w:rsid w:val="0046024B"/>
    <w:rsid w:val="00460E36"/>
    <w:rsid w:val="00461155"/>
    <w:rsid w:val="00461246"/>
    <w:rsid w:val="0046141A"/>
    <w:rsid w:val="004616FE"/>
    <w:rsid w:val="00461F81"/>
    <w:rsid w:val="0046218C"/>
    <w:rsid w:val="004622F2"/>
    <w:rsid w:val="004623D4"/>
    <w:rsid w:val="0046300B"/>
    <w:rsid w:val="00463944"/>
    <w:rsid w:val="0046512A"/>
    <w:rsid w:val="004651D4"/>
    <w:rsid w:val="00465234"/>
    <w:rsid w:val="00465B24"/>
    <w:rsid w:val="00466810"/>
    <w:rsid w:val="00466858"/>
    <w:rsid w:val="00466D0F"/>
    <w:rsid w:val="00467544"/>
    <w:rsid w:val="00467546"/>
    <w:rsid w:val="004676BA"/>
    <w:rsid w:val="0046784C"/>
    <w:rsid w:val="00467ECB"/>
    <w:rsid w:val="00470865"/>
    <w:rsid w:val="004710C3"/>
    <w:rsid w:val="00471459"/>
    <w:rsid w:val="00471676"/>
    <w:rsid w:val="00472274"/>
    <w:rsid w:val="004722D4"/>
    <w:rsid w:val="00472BE1"/>
    <w:rsid w:val="00472D9C"/>
    <w:rsid w:val="0047379C"/>
    <w:rsid w:val="00473B60"/>
    <w:rsid w:val="0047489D"/>
    <w:rsid w:val="00475AFF"/>
    <w:rsid w:val="00475D00"/>
    <w:rsid w:val="00475D30"/>
    <w:rsid w:val="004765F4"/>
    <w:rsid w:val="00476A75"/>
    <w:rsid w:val="00476B4D"/>
    <w:rsid w:val="00476CBC"/>
    <w:rsid w:val="00476E6C"/>
    <w:rsid w:val="00477282"/>
    <w:rsid w:val="004772B1"/>
    <w:rsid w:val="0047745B"/>
    <w:rsid w:val="00477947"/>
    <w:rsid w:val="00480FA1"/>
    <w:rsid w:val="00480FC6"/>
    <w:rsid w:val="00481B4F"/>
    <w:rsid w:val="00481FD7"/>
    <w:rsid w:val="00482DE5"/>
    <w:rsid w:val="00483266"/>
    <w:rsid w:val="0048352E"/>
    <w:rsid w:val="004836A9"/>
    <w:rsid w:val="00483B23"/>
    <w:rsid w:val="00483E2B"/>
    <w:rsid w:val="004840D7"/>
    <w:rsid w:val="004846F4"/>
    <w:rsid w:val="00485087"/>
    <w:rsid w:val="00485C26"/>
    <w:rsid w:val="00485EC0"/>
    <w:rsid w:val="0048604E"/>
    <w:rsid w:val="00486D3C"/>
    <w:rsid w:val="004875E1"/>
    <w:rsid w:val="00487B37"/>
    <w:rsid w:val="00490636"/>
    <w:rsid w:val="00490FF0"/>
    <w:rsid w:val="004910FE"/>
    <w:rsid w:val="00491198"/>
    <w:rsid w:val="004917E0"/>
    <w:rsid w:val="00491BF6"/>
    <w:rsid w:val="00491FED"/>
    <w:rsid w:val="00492044"/>
    <w:rsid w:val="00492BFE"/>
    <w:rsid w:val="00492F82"/>
    <w:rsid w:val="00493BB6"/>
    <w:rsid w:val="0049406C"/>
    <w:rsid w:val="004943C2"/>
    <w:rsid w:val="004946BF"/>
    <w:rsid w:val="00494918"/>
    <w:rsid w:val="00494C65"/>
    <w:rsid w:val="00494F0C"/>
    <w:rsid w:val="00495557"/>
    <w:rsid w:val="0049618D"/>
    <w:rsid w:val="004965EF"/>
    <w:rsid w:val="0049719D"/>
    <w:rsid w:val="00497FCD"/>
    <w:rsid w:val="004A0880"/>
    <w:rsid w:val="004A0D1E"/>
    <w:rsid w:val="004A0E60"/>
    <w:rsid w:val="004A0E66"/>
    <w:rsid w:val="004A0EEC"/>
    <w:rsid w:val="004A130F"/>
    <w:rsid w:val="004A16B7"/>
    <w:rsid w:val="004A17EF"/>
    <w:rsid w:val="004A1B02"/>
    <w:rsid w:val="004A1BDA"/>
    <w:rsid w:val="004A22DA"/>
    <w:rsid w:val="004A2700"/>
    <w:rsid w:val="004A36C8"/>
    <w:rsid w:val="004A3721"/>
    <w:rsid w:val="004A3742"/>
    <w:rsid w:val="004A37B8"/>
    <w:rsid w:val="004A3ED3"/>
    <w:rsid w:val="004A47BC"/>
    <w:rsid w:val="004A4AC6"/>
    <w:rsid w:val="004B1199"/>
    <w:rsid w:val="004B1204"/>
    <w:rsid w:val="004B16C4"/>
    <w:rsid w:val="004B1867"/>
    <w:rsid w:val="004B2A64"/>
    <w:rsid w:val="004B3073"/>
    <w:rsid w:val="004B341E"/>
    <w:rsid w:val="004B352E"/>
    <w:rsid w:val="004B41DA"/>
    <w:rsid w:val="004B470D"/>
    <w:rsid w:val="004B4764"/>
    <w:rsid w:val="004B4846"/>
    <w:rsid w:val="004B5394"/>
    <w:rsid w:val="004B5BDD"/>
    <w:rsid w:val="004B6E9E"/>
    <w:rsid w:val="004B6F83"/>
    <w:rsid w:val="004B73B2"/>
    <w:rsid w:val="004B7C29"/>
    <w:rsid w:val="004C0194"/>
    <w:rsid w:val="004C0256"/>
    <w:rsid w:val="004C06E5"/>
    <w:rsid w:val="004C198D"/>
    <w:rsid w:val="004C1B7D"/>
    <w:rsid w:val="004C1E3C"/>
    <w:rsid w:val="004C25F0"/>
    <w:rsid w:val="004C26DD"/>
    <w:rsid w:val="004C2B5D"/>
    <w:rsid w:val="004C2D68"/>
    <w:rsid w:val="004C2F56"/>
    <w:rsid w:val="004C339D"/>
    <w:rsid w:val="004C33E8"/>
    <w:rsid w:val="004C426D"/>
    <w:rsid w:val="004C4307"/>
    <w:rsid w:val="004C4309"/>
    <w:rsid w:val="004C49E3"/>
    <w:rsid w:val="004C4A3D"/>
    <w:rsid w:val="004C4E8A"/>
    <w:rsid w:val="004C514A"/>
    <w:rsid w:val="004C6572"/>
    <w:rsid w:val="004C6D4F"/>
    <w:rsid w:val="004C734A"/>
    <w:rsid w:val="004C7541"/>
    <w:rsid w:val="004D01B2"/>
    <w:rsid w:val="004D0FA1"/>
    <w:rsid w:val="004D1950"/>
    <w:rsid w:val="004D1E71"/>
    <w:rsid w:val="004D2809"/>
    <w:rsid w:val="004D2CDF"/>
    <w:rsid w:val="004D33CE"/>
    <w:rsid w:val="004D4AAE"/>
    <w:rsid w:val="004D56C9"/>
    <w:rsid w:val="004D66C4"/>
    <w:rsid w:val="004D727A"/>
    <w:rsid w:val="004D7C86"/>
    <w:rsid w:val="004E0197"/>
    <w:rsid w:val="004E0D2C"/>
    <w:rsid w:val="004E10C9"/>
    <w:rsid w:val="004E1122"/>
    <w:rsid w:val="004E1409"/>
    <w:rsid w:val="004E1A87"/>
    <w:rsid w:val="004E1BB0"/>
    <w:rsid w:val="004E26BD"/>
    <w:rsid w:val="004E3030"/>
    <w:rsid w:val="004E3185"/>
    <w:rsid w:val="004E3311"/>
    <w:rsid w:val="004E3696"/>
    <w:rsid w:val="004E38EC"/>
    <w:rsid w:val="004E3933"/>
    <w:rsid w:val="004E3E87"/>
    <w:rsid w:val="004E4549"/>
    <w:rsid w:val="004E4C83"/>
    <w:rsid w:val="004E4D53"/>
    <w:rsid w:val="004E4D84"/>
    <w:rsid w:val="004E4EBC"/>
    <w:rsid w:val="004E50C0"/>
    <w:rsid w:val="004E5104"/>
    <w:rsid w:val="004E5B06"/>
    <w:rsid w:val="004E5C48"/>
    <w:rsid w:val="004E5FA8"/>
    <w:rsid w:val="004E684C"/>
    <w:rsid w:val="004E6FF1"/>
    <w:rsid w:val="004E76DB"/>
    <w:rsid w:val="004E7B97"/>
    <w:rsid w:val="004F08DA"/>
    <w:rsid w:val="004F1F90"/>
    <w:rsid w:val="004F2401"/>
    <w:rsid w:val="004F2A44"/>
    <w:rsid w:val="004F2DAD"/>
    <w:rsid w:val="004F34F7"/>
    <w:rsid w:val="004F3E5A"/>
    <w:rsid w:val="004F41C6"/>
    <w:rsid w:val="004F4893"/>
    <w:rsid w:val="004F513C"/>
    <w:rsid w:val="004F55D6"/>
    <w:rsid w:val="004F565A"/>
    <w:rsid w:val="004F569D"/>
    <w:rsid w:val="004F571B"/>
    <w:rsid w:val="004F64EB"/>
    <w:rsid w:val="004F756C"/>
    <w:rsid w:val="004F768B"/>
    <w:rsid w:val="004F7A74"/>
    <w:rsid w:val="004F7B5F"/>
    <w:rsid w:val="00500161"/>
    <w:rsid w:val="00500250"/>
    <w:rsid w:val="00500264"/>
    <w:rsid w:val="00500818"/>
    <w:rsid w:val="00500824"/>
    <w:rsid w:val="00500868"/>
    <w:rsid w:val="00500983"/>
    <w:rsid w:val="00500DAB"/>
    <w:rsid w:val="00501144"/>
    <w:rsid w:val="005013EF"/>
    <w:rsid w:val="00501947"/>
    <w:rsid w:val="005019E0"/>
    <w:rsid w:val="0050211F"/>
    <w:rsid w:val="005022E7"/>
    <w:rsid w:val="00502A93"/>
    <w:rsid w:val="005037F9"/>
    <w:rsid w:val="00503C45"/>
    <w:rsid w:val="005041FB"/>
    <w:rsid w:val="00504982"/>
    <w:rsid w:val="00506046"/>
    <w:rsid w:val="00506083"/>
    <w:rsid w:val="005068D6"/>
    <w:rsid w:val="00506B86"/>
    <w:rsid w:val="00506EEC"/>
    <w:rsid w:val="00506FD4"/>
    <w:rsid w:val="0051022F"/>
    <w:rsid w:val="0051032E"/>
    <w:rsid w:val="005107FF"/>
    <w:rsid w:val="00510CBC"/>
    <w:rsid w:val="0051102D"/>
    <w:rsid w:val="005112A5"/>
    <w:rsid w:val="00511509"/>
    <w:rsid w:val="00511DBE"/>
    <w:rsid w:val="00511F48"/>
    <w:rsid w:val="00512448"/>
    <w:rsid w:val="0051253A"/>
    <w:rsid w:val="0051266C"/>
    <w:rsid w:val="005127F2"/>
    <w:rsid w:val="00512DB9"/>
    <w:rsid w:val="0051322E"/>
    <w:rsid w:val="00513B72"/>
    <w:rsid w:val="00513C46"/>
    <w:rsid w:val="005151B5"/>
    <w:rsid w:val="00515277"/>
    <w:rsid w:val="005158C2"/>
    <w:rsid w:val="005169DE"/>
    <w:rsid w:val="0051754D"/>
    <w:rsid w:val="005175C6"/>
    <w:rsid w:val="0051785D"/>
    <w:rsid w:val="00517913"/>
    <w:rsid w:val="0052005F"/>
    <w:rsid w:val="005200C4"/>
    <w:rsid w:val="0052014D"/>
    <w:rsid w:val="00520200"/>
    <w:rsid w:val="00520297"/>
    <w:rsid w:val="00520810"/>
    <w:rsid w:val="00520E2D"/>
    <w:rsid w:val="00520F04"/>
    <w:rsid w:val="00521717"/>
    <w:rsid w:val="0052203D"/>
    <w:rsid w:val="005224B2"/>
    <w:rsid w:val="005227A3"/>
    <w:rsid w:val="00523B23"/>
    <w:rsid w:val="00523DFA"/>
    <w:rsid w:val="00524ACC"/>
    <w:rsid w:val="00524D5E"/>
    <w:rsid w:val="005254BC"/>
    <w:rsid w:val="005256FC"/>
    <w:rsid w:val="00526C27"/>
    <w:rsid w:val="00526DFF"/>
    <w:rsid w:val="00527473"/>
    <w:rsid w:val="00527A97"/>
    <w:rsid w:val="00527EF9"/>
    <w:rsid w:val="005305FF"/>
    <w:rsid w:val="00530C9B"/>
    <w:rsid w:val="00532334"/>
    <w:rsid w:val="005324AF"/>
    <w:rsid w:val="00533D14"/>
    <w:rsid w:val="0053402C"/>
    <w:rsid w:val="00534090"/>
    <w:rsid w:val="00534ABA"/>
    <w:rsid w:val="00534DA8"/>
    <w:rsid w:val="00535FFF"/>
    <w:rsid w:val="0053616F"/>
    <w:rsid w:val="005368AD"/>
    <w:rsid w:val="005370BC"/>
    <w:rsid w:val="00537190"/>
    <w:rsid w:val="00537B35"/>
    <w:rsid w:val="00537DE7"/>
    <w:rsid w:val="00537EC4"/>
    <w:rsid w:val="00537FE4"/>
    <w:rsid w:val="0054027D"/>
    <w:rsid w:val="00541222"/>
    <w:rsid w:val="00541A8D"/>
    <w:rsid w:val="00541D4D"/>
    <w:rsid w:val="00542068"/>
    <w:rsid w:val="0054211D"/>
    <w:rsid w:val="00542687"/>
    <w:rsid w:val="0054309B"/>
    <w:rsid w:val="00544616"/>
    <w:rsid w:val="00544839"/>
    <w:rsid w:val="00544DA0"/>
    <w:rsid w:val="00544F5A"/>
    <w:rsid w:val="005454BD"/>
    <w:rsid w:val="005457E4"/>
    <w:rsid w:val="00546C49"/>
    <w:rsid w:val="00546EAA"/>
    <w:rsid w:val="00547E20"/>
    <w:rsid w:val="0055010B"/>
    <w:rsid w:val="005502D3"/>
    <w:rsid w:val="00550D59"/>
    <w:rsid w:val="00550D66"/>
    <w:rsid w:val="0055110D"/>
    <w:rsid w:val="00551297"/>
    <w:rsid w:val="00551DD9"/>
    <w:rsid w:val="00551F81"/>
    <w:rsid w:val="0055210F"/>
    <w:rsid w:val="00552CD7"/>
    <w:rsid w:val="00553116"/>
    <w:rsid w:val="005533BE"/>
    <w:rsid w:val="00553B9B"/>
    <w:rsid w:val="00554B30"/>
    <w:rsid w:val="00554FFB"/>
    <w:rsid w:val="00555374"/>
    <w:rsid w:val="00555583"/>
    <w:rsid w:val="005568DE"/>
    <w:rsid w:val="0055699C"/>
    <w:rsid w:val="00557C50"/>
    <w:rsid w:val="005606B6"/>
    <w:rsid w:val="005608D6"/>
    <w:rsid w:val="00560F19"/>
    <w:rsid w:val="00561184"/>
    <w:rsid w:val="00561E6B"/>
    <w:rsid w:val="005621D2"/>
    <w:rsid w:val="005621E0"/>
    <w:rsid w:val="005622A8"/>
    <w:rsid w:val="00562D90"/>
    <w:rsid w:val="00563A23"/>
    <w:rsid w:val="00563A5A"/>
    <w:rsid w:val="00563C61"/>
    <w:rsid w:val="00563ECB"/>
    <w:rsid w:val="00563F47"/>
    <w:rsid w:val="005640BB"/>
    <w:rsid w:val="00564249"/>
    <w:rsid w:val="00564C23"/>
    <w:rsid w:val="00565406"/>
    <w:rsid w:val="00565570"/>
    <w:rsid w:val="005657DD"/>
    <w:rsid w:val="00565B29"/>
    <w:rsid w:val="005664CC"/>
    <w:rsid w:val="0056664B"/>
    <w:rsid w:val="00567156"/>
    <w:rsid w:val="00567588"/>
    <w:rsid w:val="00567992"/>
    <w:rsid w:val="00567C3C"/>
    <w:rsid w:val="0057029E"/>
    <w:rsid w:val="005702F8"/>
    <w:rsid w:val="005704B9"/>
    <w:rsid w:val="0057074E"/>
    <w:rsid w:val="00571231"/>
    <w:rsid w:val="00571638"/>
    <w:rsid w:val="00571746"/>
    <w:rsid w:val="00571767"/>
    <w:rsid w:val="00571A98"/>
    <w:rsid w:val="00571D4F"/>
    <w:rsid w:val="00571E44"/>
    <w:rsid w:val="005729A6"/>
    <w:rsid w:val="00572BFE"/>
    <w:rsid w:val="005730E3"/>
    <w:rsid w:val="00573E61"/>
    <w:rsid w:val="00573F88"/>
    <w:rsid w:val="0057411B"/>
    <w:rsid w:val="00574525"/>
    <w:rsid w:val="00574778"/>
    <w:rsid w:val="0057498F"/>
    <w:rsid w:val="00574DE9"/>
    <w:rsid w:val="00575DF4"/>
    <w:rsid w:val="00575F3F"/>
    <w:rsid w:val="00575F89"/>
    <w:rsid w:val="00576A6D"/>
    <w:rsid w:val="00576D65"/>
    <w:rsid w:val="0057765D"/>
    <w:rsid w:val="005777FC"/>
    <w:rsid w:val="00580441"/>
    <w:rsid w:val="00580486"/>
    <w:rsid w:val="005808EB"/>
    <w:rsid w:val="00580D37"/>
    <w:rsid w:val="00580E9C"/>
    <w:rsid w:val="00580FCB"/>
    <w:rsid w:val="00581197"/>
    <w:rsid w:val="00581F1A"/>
    <w:rsid w:val="00581FA0"/>
    <w:rsid w:val="00582B90"/>
    <w:rsid w:val="005831A7"/>
    <w:rsid w:val="00583321"/>
    <w:rsid w:val="0058341E"/>
    <w:rsid w:val="00583A9F"/>
    <w:rsid w:val="00583B2B"/>
    <w:rsid w:val="00584A54"/>
    <w:rsid w:val="00584F3A"/>
    <w:rsid w:val="00584F64"/>
    <w:rsid w:val="0058509B"/>
    <w:rsid w:val="005853AB"/>
    <w:rsid w:val="00585748"/>
    <w:rsid w:val="005859C5"/>
    <w:rsid w:val="00585C79"/>
    <w:rsid w:val="00586144"/>
    <w:rsid w:val="00586941"/>
    <w:rsid w:val="00587785"/>
    <w:rsid w:val="0058788D"/>
    <w:rsid w:val="00587E29"/>
    <w:rsid w:val="00587FE6"/>
    <w:rsid w:val="00591698"/>
    <w:rsid w:val="00592862"/>
    <w:rsid w:val="00593B87"/>
    <w:rsid w:val="00593C1C"/>
    <w:rsid w:val="00593E94"/>
    <w:rsid w:val="00594143"/>
    <w:rsid w:val="00594543"/>
    <w:rsid w:val="00594612"/>
    <w:rsid w:val="005954C9"/>
    <w:rsid w:val="005957BB"/>
    <w:rsid w:val="00595873"/>
    <w:rsid w:val="00595CDD"/>
    <w:rsid w:val="005964BB"/>
    <w:rsid w:val="00596834"/>
    <w:rsid w:val="00596A70"/>
    <w:rsid w:val="00596BD3"/>
    <w:rsid w:val="00596BE7"/>
    <w:rsid w:val="00596C3E"/>
    <w:rsid w:val="005977DD"/>
    <w:rsid w:val="005A0038"/>
    <w:rsid w:val="005A04BD"/>
    <w:rsid w:val="005A0A3F"/>
    <w:rsid w:val="005A0AB6"/>
    <w:rsid w:val="005A114F"/>
    <w:rsid w:val="005A1F49"/>
    <w:rsid w:val="005A215A"/>
    <w:rsid w:val="005A2364"/>
    <w:rsid w:val="005A2480"/>
    <w:rsid w:val="005A2B2C"/>
    <w:rsid w:val="005A2D6B"/>
    <w:rsid w:val="005A3252"/>
    <w:rsid w:val="005A33F7"/>
    <w:rsid w:val="005A3A8D"/>
    <w:rsid w:val="005A40CF"/>
    <w:rsid w:val="005A4A0A"/>
    <w:rsid w:val="005A4A9C"/>
    <w:rsid w:val="005A4BAE"/>
    <w:rsid w:val="005A4F39"/>
    <w:rsid w:val="005A574D"/>
    <w:rsid w:val="005A5B5C"/>
    <w:rsid w:val="005A656E"/>
    <w:rsid w:val="005A68F1"/>
    <w:rsid w:val="005A6E93"/>
    <w:rsid w:val="005A707A"/>
    <w:rsid w:val="005A7340"/>
    <w:rsid w:val="005A7F93"/>
    <w:rsid w:val="005B07EA"/>
    <w:rsid w:val="005B0B20"/>
    <w:rsid w:val="005B0BD6"/>
    <w:rsid w:val="005B0C0E"/>
    <w:rsid w:val="005B0EFB"/>
    <w:rsid w:val="005B1060"/>
    <w:rsid w:val="005B12B9"/>
    <w:rsid w:val="005B17C1"/>
    <w:rsid w:val="005B3737"/>
    <w:rsid w:val="005B3A42"/>
    <w:rsid w:val="005B4875"/>
    <w:rsid w:val="005B5528"/>
    <w:rsid w:val="005B5D40"/>
    <w:rsid w:val="005B5EFC"/>
    <w:rsid w:val="005B6412"/>
    <w:rsid w:val="005B6698"/>
    <w:rsid w:val="005B68A7"/>
    <w:rsid w:val="005B6AC3"/>
    <w:rsid w:val="005B7622"/>
    <w:rsid w:val="005C055E"/>
    <w:rsid w:val="005C0659"/>
    <w:rsid w:val="005C0FA1"/>
    <w:rsid w:val="005C132F"/>
    <w:rsid w:val="005C1615"/>
    <w:rsid w:val="005C1D98"/>
    <w:rsid w:val="005C1DA5"/>
    <w:rsid w:val="005C2559"/>
    <w:rsid w:val="005C2873"/>
    <w:rsid w:val="005C28AB"/>
    <w:rsid w:val="005C34FC"/>
    <w:rsid w:val="005C3B5C"/>
    <w:rsid w:val="005C3C7F"/>
    <w:rsid w:val="005C5143"/>
    <w:rsid w:val="005C5514"/>
    <w:rsid w:val="005C55B3"/>
    <w:rsid w:val="005C5639"/>
    <w:rsid w:val="005C5742"/>
    <w:rsid w:val="005C760E"/>
    <w:rsid w:val="005C7E9E"/>
    <w:rsid w:val="005C7FF9"/>
    <w:rsid w:val="005D0D21"/>
    <w:rsid w:val="005D1253"/>
    <w:rsid w:val="005D184D"/>
    <w:rsid w:val="005D18C9"/>
    <w:rsid w:val="005D1B72"/>
    <w:rsid w:val="005D23BD"/>
    <w:rsid w:val="005D2471"/>
    <w:rsid w:val="005D25A3"/>
    <w:rsid w:val="005D2779"/>
    <w:rsid w:val="005D3242"/>
    <w:rsid w:val="005D3344"/>
    <w:rsid w:val="005D5C88"/>
    <w:rsid w:val="005D610C"/>
    <w:rsid w:val="005D662F"/>
    <w:rsid w:val="005D7080"/>
    <w:rsid w:val="005D74E7"/>
    <w:rsid w:val="005D7F7B"/>
    <w:rsid w:val="005E3093"/>
    <w:rsid w:val="005E3AB2"/>
    <w:rsid w:val="005E3BCD"/>
    <w:rsid w:val="005E3D53"/>
    <w:rsid w:val="005E4A87"/>
    <w:rsid w:val="005E4DA5"/>
    <w:rsid w:val="005E503E"/>
    <w:rsid w:val="005E566C"/>
    <w:rsid w:val="005E59C7"/>
    <w:rsid w:val="005E59CC"/>
    <w:rsid w:val="005E5E7B"/>
    <w:rsid w:val="005E6095"/>
    <w:rsid w:val="005E6A3F"/>
    <w:rsid w:val="005E6DB8"/>
    <w:rsid w:val="005E7228"/>
    <w:rsid w:val="005E7284"/>
    <w:rsid w:val="005E7BAC"/>
    <w:rsid w:val="005E7D31"/>
    <w:rsid w:val="005F07E1"/>
    <w:rsid w:val="005F0E5C"/>
    <w:rsid w:val="005F1133"/>
    <w:rsid w:val="005F134E"/>
    <w:rsid w:val="005F1365"/>
    <w:rsid w:val="005F168C"/>
    <w:rsid w:val="005F1B1D"/>
    <w:rsid w:val="005F2C1F"/>
    <w:rsid w:val="005F2E44"/>
    <w:rsid w:val="005F3690"/>
    <w:rsid w:val="005F3986"/>
    <w:rsid w:val="005F4C57"/>
    <w:rsid w:val="005F588E"/>
    <w:rsid w:val="005F58E6"/>
    <w:rsid w:val="005F6774"/>
    <w:rsid w:val="005F6ED6"/>
    <w:rsid w:val="005F71DC"/>
    <w:rsid w:val="005F79AA"/>
    <w:rsid w:val="005F7A37"/>
    <w:rsid w:val="005F7BDA"/>
    <w:rsid w:val="0060044B"/>
    <w:rsid w:val="006013D7"/>
    <w:rsid w:val="006014DB"/>
    <w:rsid w:val="00601587"/>
    <w:rsid w:val="00601E61"/>
    <w:rsid w:val="00602079"/>
    <w:rsid w:val="006022F3"/>
    <w:rsid w:val="00602579"/>
    <w:rsid w:val="00602BA4"/>
    <w:rsid w:val="00602D5A"/>
    <w:rsid w:val="00602DA2"/>
    <w:rsid w:val="00602FF4"/>
    <w:rsid w:val="00603228"/>
    <w:rsid w:val="006035BA"/>
    <w:rsid w:val="00604AA1"/>
    <w:rsid w:val="00604ACD"/>
    <w:rsid w:val="00604C15"/>
    <w:rsid w:val="00604DC2"/>
    <w:rsid w:val="00604DE6"/>
    <w:rsid w:val="00605AD4"/>
    <w:rsid w:val="006060C4"/>
    <w:rsid w:val="00606142"/>
    <w:rsid w:val="00607C35"/>
    <w:rsid w:val="00611777"/>
    <w:rsid w:val="0061189F"/>
    <w:rsid w:val="006120A6"/>
    <w:rsid w:val="0061219B"/>
    <w:rsid w:val="00612367"/>
    <w:rsid w:val="00612D05"/>
    <w:rsid w:val="00613375"/>
    <w:rsid w:val="00613FB6"/>
    <w:rsid w:val="006140C6"/>
    <w:rsid w:val="00614134"/>
    <w:rsid w:val="00614241"/>
    <w:rsid w:val="0061428D"/>
    <w:rsid w:val="00615411"/>
    <w:rsid w:val="0061599E"/>
    <w:rsid w:val="00615AC7"/>
    <w:rsid w:val="006162E6"/>
    <w:rsid w:val="006171A5"/>
    <w:rsid w:val="006177F1"/>
    <w:rsid w:val="00620309"/>
    <w:rsid w:val="00620D7E"/>
    <w:rsid w:val="0062141A"/>
    <w:rsid w:val="0062159D"/>
    <w:rsid w:val="00621656"/>
    <w:rsid w:val="00621680"/>
    <w:rsid w:val="006216BE"/>
    <w:rsid w:val="00621EC5"/>
    <w:rsid w:val="006223E0"/>
    <w:rsid w:val="006224D0"/>
    <w:rsid w:val="00622AF5"/>
    <w:rsid w:val="00622BCE"/>
    <w:rsid w:val="00622E29"/>
    <w:rsid w:val="00623643"/>
    <w:rsid w:val="006239DF"/>
    <w:rsid w:val="00624018"/>
    <w:rsid w:val="006240C4"/>
    <w:rsid w:val="00625304"/>
    <w:rsid w:val="0062581B"/>
    <w:rsid w:val="006261F4"/>
    <w:rsid w:val="00626988"/>
    <w:rsid w:val="00626F8B"/>
    <w:rsid w:val="00630897"/>
    <w:rsid w:val="0063164E"/>
    <w:rsid w:val="0063191D"/>
    <w:rsid w:val="00632B73"/>
    <w:rsid w:val="00633305"/>
    <w:rsid w:val="006333FB"/>
    <w:rsid w:val="00633488"/>
    <w:rsid w:val="00633581"/>
    <w:rsid w:val="006339AF"/>
    <w:rsid w:val="00633C47"/>
    <w:rsid w:val="00633DD7"/>
    <w:rsid w:val="00633E7B"/>
    <w:rsid w:val="006348F7"/>
    <w:rsid w:val="0063512D"/>
    <w:rsid w:val="006358FB"/>
    <w:rsid w:val="00635AE2"/>
    <w:rsid w:val="00635D2E"/>
    <w:rsid w:val="00635E1E"/>
    <w:rsid w:val="0063613D"/>
    <w:rsid w:val="00636199"/>
    <w:rsid w:val="0063677C"/>
    <w:rsid w:val="00636972"/>
    <w:rsid w:val="00636B69"/>
    <w:rsid w:val="00636B76"/>
    <w:rsid w:val="00636BC2"/>
    <w:rsid w:val="006404D1"/>
    <w:rsid w:val="006408A0"/>
    <w:rsid w:val="00640ECB"/>
    <w:rsid w:val="00640F43"/>
    <w:rsid w:val="00640F48"/>
    <w:rsid w:val="006412CA"/>
    <w:rsid w:val="00641718"/>
    <w:rsid w:val="00641AFF"/>
    <w:rsid w:val="006420D6"/>
    <w:rsid w:val="006420DA"/>
    <w:rsid w:val="00642A0A"/>
    <w:rsid w:val="00643AC1"/>
    <w:rsid w:val="00643D62"/>
    <w:rsid w:val="00644939"/>
    <w:rsid w:val="006449E2"/>
    <w:rsid w:val="00644A5E"/>
    <w:rsid w:val="00644A6C"/>
    <w:rsid w:val="00644D69"/>
    <w:rsid w:val="006457A8"/>
    <w:rsid w:val="00645938"/>
    <w:rsid w:val="00645E60"/>
    <w:rsid w:val="00645EA0"/>
    <w:rsid w:val="00645F76"/>
    <w:rsid w:val="00646EB0"/>
    <w:rsid w:val="0064714D"/>
    <w:rsid w:val="0064727D"/>
    <w:rsid w:val="00647B32"/>
    <w:rsid w:val="00647C27"/>
    <w:rsid w:val="006504B6"/>
    <w:rsid w:val="006519E6"/>
    <w:rsid w:val="00651CDE"/>
    <w:rsid w:val="00651E87"/>
    <w:rsid w:val="00652326"/>
    <w:rsid w:val="00652907"/>
    <w:rsid w:val="00652E06"/>
    <w:rsid w:val="0065336A"/>
    <w:rsid w:val="00653FC4"/>
    <w:rsid w:val="00654F91"/>
    <w:rsid w:val="00655361"/>
    <w:rsid w:val="00656253"/>
    <w:rsid w:val="00656799"/>
    <w:rsid w:val="00656B77"/>
    <w:rsid w:val="00656E72"/>
    <w:rsid w:val="006570B1"/>
    <w:rsid w:val="006578A1"/>
    <w:rsid w:val="00657B64"/>
    <w:rsid w:val="00660ABC"/>
    <w:rsid w:val="0066137B"/>
    <w:rsid w:val="0066174E"/>
    <w:rsid w:val="00661BBB"/>
    <w:rsid w:val="00661E57"/>
    <w:rsid w:val="006626E8"/>
    <w:rsid w:val="006629E4"/>
    <w:rsid w:val="00663783"/>
    <w:rsid w:val="00663E47"/>
    <w:rsid w:val="00663F1A"/>
    <w:rsid w:val="006644A7"/>
    <w:rsid w:val="00664BDE"/>
    <w:rsid w:val="0066565B"/>
    <w:rsid w:val="00665C44"/>
    <w:rsid w:val="00666284"/>
    <w:rsid w:val="006667F3"/>
    <w:rsid w:val="00666CCE"/>
    <w:rsid w:val="00666F7D"/>
    <w:rsid w:val="00667A80"/>
    <w:rsid w:val="00667AEA"/>
    <w:rsid w:val="00667AFD"/>
    <w:rsid w:val="00667DBC"/>
    <w:rsid w:val="006704FA"/>
    <w:rsid w:val="006705EF"/>
    <w:rsid w:val="00670687"/>
    <w:rsid w:val="00670DC5"/>
    <w:rsid w:val="00671652"/>
    <w:rsid w:val="00671FAA"/>
    <w:rsid w:val="006720D9"/>
    <w:rsid w:val="00672716"/>
    <w:rsid w:val="00672D5C"/>
    <w:rsid w:val="0067398B"/>
    <w:rsid w:val="00675329"/>
    <w:rsid w:val="00675448"/>
    <w:rsid w:val="00675DA5"/>
    <w:rsid w:val="00675F2C"/>
    <w:rsid w:val="00676844"/>
    <w:rsid w:val="0067694D"/>
    <w:rsid w:val="00676A6E"/>
    <w:rsid w:val="00680064"/>
    <w:rsid w:val="006801A1"/>
    <w:rsid w:val="006803C7"/>
    <w:rsid w:val="00680482"/>
    <w:rsid w:val="006805E8"/>
    <w:rsid w:val="006808DC"/>
    <w:rsid w:val="006816B6"/>
    <w:rsid w:val="00681B9F"/>
    <w:rsid w:val="006820EB"/>
    <w:rsid w:val="00682128"/>
    <w:rsid w:val="0068220C"/>
    <w:rsid w:val="00682AB1"/>
    <w:rsid w:val="00682E9F"/>
    <w:rsid w:val="00682EDB"/>
    <w:rsid w:val="00683252"/>
    <w:rsid w:val="0068343A"/>
    <w:rsid w:val="006834D4"/>
    <w:rsid w:val="00683633"/>
    <w:rsid w:val="00683936"/>
    <w:rsid w:val="0068404F"/>
    <w:rsid w:val="0068409C"/>
    <w:rsid w:val="0068413D"/>
    <w:rsid w:val="006844BA"/>
    <w:rsid w:val="006845A2"/>
    <w:rsid w:val="00684BF8"/>
    <w:rsid w:val="00684D9B"/>
    <w:rsid w:val="0068522E"/>
    <w:rsid w:val="006858AA"/>
    <w:rsid w:val="006859A9"/>
    <w:rsid w:val="00685BCF"/>
    <w:rsid w:val="0068637B"/>
    <w:rsid w:val="006867C7"/>
    <w:rsid w:val="006871D0"/>
    <w:rsid w:val="0068751F"/>
    <w:rsid w:val="00687570"/>
    <w:rsid w:val="00687F7C"/>
    <w:rsid w:val="006900D1"/>
    <w:rsid w:val="00690297"/>
    <w:rsid w:val="00690A3D"/>
    <w:rsid w:val="00690E00"/>
    <w:rsid w:val="0069115A"/>
    <w:rsid w:val="006912F1"/>
    <w:rsid w:val="00691387"/>
    <w:rsid w:val="00691DC1"/>
    <w:rsid w:val="00692747"/>
    <w:rsid w:val="006927F2"/>
    <w:rsid w:val="006931E1"/>
    <w:rsid w:val="006941D7"/>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D8F"/>
    <w:rsid w:val="006A2E9C"/>
    <w:rsid w:val="006A35E0"/>
    <w:rsid w:val="006A377F"/>
    <w:rsid w:val="006A384A"/>
    <w:rsid w:val="006A3875"/>
    <w:rsid w:val="006A3C34"/>
    <w:rsid w:val="006A3D40"/>
    <w:rsid w:val="006A493A"/>
    <w:rsid w:val="006A5281"/>
    <w:rsid w:val="006A561D"/>
    <w:rsid w:val="006A59E8"/>
    <w:rsid w:val="006A5A0C"/>
    <w:rsid w:val="006A5BA0"/>
    <w:rsid w:val="006A5BB1"/>
    <w:rsid w:val="006A5F88"/>
    <w:rsid w:val="006A7D4F"/>
    <w:rsid w:val="006A7D95"/>
    <w:rsid w:val="006B120D"/>
    <w:rsid w:val="006B13C1"/>
    <w:rsid w:val="006B2CC7"/>
    <w:rsid w:val="006B3AF9"/>
    <w:rsid w:val="006B3D91"/>
    <w:rsid w:val="006B4158"/>
    <w:rsid w:val="006B44C5"/>
    <w:rsid w:val="006B4633"/>
    <w:rsid w:val="006B508D"/>
    <w:rsid w:val="006B555F"/>
    <w:rsid w:val="006B6242"/>
    <w:rsid w:val="006B6C7C"/>
    <w:rsid w:val="006B6EA4"/>
    <w:rsid w:val="006B6FCF"/>
    <w:rsid w:val="006B77BB"/>
    <w:rsid w:val="006B7F8F"/>
    <w:rsid w:val="006B7FC5"/>
    <w:rsid w:val="006C055E"/>
    <w:rsid w:val="006C0D13"/>
    <w:rsid w:val="006C0DAD"/>
    <w:rsid w:val="006C109C"/>
    <w:rsid w:val="006C187F"/>
    <w:rsid w:val="006C18C8"/>
    <w:rsid w:val="006C19BC"/>
    <w:rsid w:val="006C19D5"/>
    <w:rsid w:val="006C1B44"/>
    <w:rsid w:val="006C1F33"/>
    <w:rsid w:val="006C1F77"/>
    <w:rsid w:val="006C2211"/>
    <w:rsid w:val="006C2CEB"/>
    <w:rsid w:val="006C3031"/>
    <w:rsid w:val="006C3607"/>
    <w:rsid w:val="006C3990"/>
    <w:rsid w:val="006C3C7E"/>
    <w:rsid w:val="006C3ED2"/>
    <w:rsid w:val="006C4233"/>
    <w:rsid w:val="006C42E7"/>
    <w:rsid w:val="006C4422"/>
    <w:rsid w:val="006C4C97"/>
    <w:rsid w:val="006C5CCA"/>
    <w:rsid w:val="006C625F"/>
    <w:rsid w:val="006C75AA"/>
    <w:rsid w:val="006C78A6"/>
    <w:rsid w:val="006C7902"/>
    <w:rsid w:val="006C7996"/>
    <w:rsid w:val="006C7AB4"/>
    <w:rsid w:val="006D002E"/>
    <w:rsid w:val="006D006B"/>
    <w:rsid w:val="006D0C30"/>
    <w:rsid w:val="006D105C"/>
    <w:rsid w:val="006D12FE"/>
    <w:rsid w:val="006D136D"/>
    <w:rsid w:val="006D195C"/>
    <w:rsid w:val="006D207A"/>
    <w:rsid w:val="006D274C"/>
    <w:rsid w:val="006D30E7"/>
    <w:rsid w:val="006D3981"/>
    <w:rsid w:val="006D3B98"/>
    <w:rsid w:val="006D4241"/>
    <w:rsid w:val="006D44AF"/>
    <w:rsid w:val="006D48E7"/>
    <w:rsid w:val="006D4947"/>
    <w:rsid w:val="006D5A25"/>
    <w:rsid w:val="006D5F16"/>
    <w:rsid w:val="006D63AD"/>
    <w:rsid w:val="006D6764"/>
    <w:rsid w:val="006D67D9"/>
    <w:rsid w:val="006D6C93"/>
    <w:rsid w:val="006D7573"/>
    <w:rsid w:val="006D7E72"/>
    <w:rsid w:val="006E0340"/>
    <w:rsid w:val="006E06F9"/>
    <w:rsid w:val="006E07A9"/>
    <w:rsid w:val="006E0889"/>
    <w:rsid w:val="006E0D91"/>
    <w:rsid w:val="006E1039"/>
    <w:rsid w:val="006E1706"/>
    <w:rsid w:val="006E1B1D"/>
    <w:rsid w:val="006E200A"/>
    <w:rsid w:val="006E227F"/>
    <w:rsid w:val="006E2E45"/>
    <w:rsid w:val="006E31A8"/>
    <w:rsid w:val="006E3CB2"/>
    <w:rsid w:val="006E3DA8"/>
    <w:rsid w:val="006E5651"/>
    <w:rsid w:val="006E5A50"/>
    <w:rsid w:val="006E5DAA"/>
    <w:rsid w:val="006E7006"/>
    <w:rsid w:val="006E746F"/>
    <w:rsid w:val="006F00AB"/>
    <w:rsid w:val="006F00E7"/>
    <w:rsid w:val="006F011F"/>
    <w:rsid w:val="006F0998"/>
    <w:rsid w:val="006F0C83"/>
    <w:rsid w:val="006F0F6E"/>
    <w:rsid w:val="006F1B22"/>
    <w:rsid w:val="006F1BA4"/>
    <w:rsid w:val="006F1FC8"/>
    <w:rsid w:val="006F2259"/>
    <w:rsid w:val="006F23E1"/>
    <w:rsid w:val="006F2DCB"/>
    <w:rsid w:val="006F2F8F"/>
    <w:rsid w:val="006F2FDA"/>
    <w:rsid w:val="006F2FE5"/>
    <w:rsid w:val="006F31A0"/>
    <w:rsid w:val="006F3460"/>
    <w:rsid w:val="006F34FE"/>
    <w:rsid w:val="006F3615"/>
    <w:rsid w:val="006F368F"/>
    <w:rsid w:val="006F39AA"/>
    <w:rsid w:val="006F3FA3"/>
    <w:rsid w:val="006F48BA"/>
    <w:rsid w:val="006F4AF9"/>
    <w:rsid w:val="006F4F3D"/>
    <w:rsid w:val="006F5171"/>
    <w:rsid w:val="006F521D"/>
    <w:rsid w:val="006F54EB"/>
    <w:rsid w:val="006F5CC1"/>
    <w:rsid w:val="006F67A5"/>
    <w:rsid w:val="006F6915"/>
    <w:rsid w:val="006F6F96"/>
    <w:rsid w:val="006F762D"/>
    <w:rsid w:val="00700492"/>
    <w:rsid w:val="00701510"/>
    <w:rsid w:val="0070167E"/>
    <w:rsid w:val="0070191A"/>
    <w:rsid w:val="00701E1B"/>
    <w:rsid w:val="00702ED0"/>
    <w:rsid w:val="00702EFC"/>
    <w:rsid w:val="007031D5"/>
    <w:rsid w:val="00703C09"/>
    <w:rsid w:val="00703E57"/>
    <w:rsid w:val="0070434A"/>
    <w:rsid w:val="007048C4"/>
    <w:rsid w:val="00704CC4"/>
    <w:rsid w:val="00705345"/>
    <w:rsid w:val="0070638D"/>
    <w:rsid w:val="00706DBF"/>
    <w:rsid w:val="007070B8"/>
    <w:rsid w:val="007073A7"/>
    <w:rsid w:val="00707A59"/>
    <w:rsid w:val="0071046B"/>
    <w:rsid w:val="00710AC6"/>
    <w:rsid w:val="00710C1D"/>
    <w:rsid w:val="007110A3"/>
    <w:rsid w:val="00711108"/>
    <w:rsid w:val="00711213"/>
    <w:rsid w:val="007112A1"/>
    <w:rsid w:val="00711996"/>
    <w:rsid w:val="00711B3B"/>
    <w:rsid w:val="00711BA3"/>
    <w:rsid w:val="00711C9D"/>
    <w:rsid w:val="00711E7A"/>
    <w:rsid w:val="0071237F"/>
    <w:rsid w:val="007124B5"/>
    <w:rsid w:val="00712B71"/>
    <w:rsid w:val="00712E55"/>
    <w:rsid w:val="00713023"/>
    <w:rsid w:val="0071322C"/>
    <w:rsid w:val="00713779"/>
    <w:rsid w:val="00713989"/>
    <w:rsid w:val="00713DCF"/>
    <w:rsid w:val="00714004"/>
    <w:rsid w:val="0071415A"/>
    <w:rsid w:val="00714516"/>
    <w:rsid w:val="0071458E"/>
    <w:rsid w:val="007145C9"/>
    <w:rsid w:val="00714631"/>
    <w:rsid w:val="007147E5"/>
    <w:rsid w:val="00714B6E"/>
    <w:rsid w:val="0071512F"/>
    <w:rsid w:val="0071682C"/>
    <w:rsid w:val="007169AC"/>
    <w:rsid w:val="007169DD"/>
    <w:rsid w:val="00717678"/>
    <w:rsid w:val="00717679"/>
    <w:rsid w:val="00717B67"/>
    <w:rsid w:val="0072051C"/>
    <w:rsid w:val="007206A2"/>
    <w:rsid w:val="007206C1"/>
    <w:rsid w:val="00720B38"/>
    <w:rsid w:val="00720CA7"/>
    <w:rsid w:val="00720D40"/>
    <w:rsid w:val="00720FED"/>
    <w:rsid w:val="0072147B"/>
    <w:rsid w:val="007217A2"/>
    <w:rsid w:val="0072181E"/>
    <w:rsid w:val="00722267"/>
    <w:rsid w:val="0072285E"/>
    <w:rsid w:val="00722C62"/>
    <w:rsid w:val="00722DC9"/>
    <w:rsid w:val="0072321F"/>
    <w:rsid w:val="00723295"/>
    <w:rsid w:val="007238E2"/>
    <w:rsid w:val="007239B4"/>
    <w:rsid w:val="00724446"/>
    <w:rsid w:val="00724484"/>
    <w:rsid w:val="00724584"/>
    <w:rsid w:val="00724AA1"/>
    <w:rsid w:val="00724D39"/>
    <w:rsid w:val="00725A19"/>
    <w:rsid w:val="00726051"/>
    <w:rsid w:val="00726356"/>
    <w:rsid w:val="007268C7"/>
    <w:rsid w:val="00726AAB"/>
    <w:rsid w:val="00727077"/>
    <w:rsid w:val="00727D15"/>
    <w:rsid w:val="00730EA6"/>
    <w:rsid w:val="00731292"/>
    <w:rsid w:val="00731C15"/>
    <w:rsid w:val="00732045"/>
    <w:rsid w:val="007321EE"/>
    <w:rsid w:val="007322A0"/>
    <w:rsid w:val="00732659"/>
    <w:rsid w:val="0073276C"/>
    <w:rsid w:val="00732C1A"/>
    <w:rsid w:val="00733ADC"/>
    <w:rsid w:val="00733CDC"/>
    <w:rsid w:val="00733DF4"/>
    <w:rsid w:val="00734B9A"/>
    <w:rsid w:val="0073545B"/>
    <w:rsid w:val="00735695"/>
    <w:rsid w:val="00735863"/>
    <w:rsid w:val="007360CB"/>
    <w:rsid w:val="0073653E"/>
    <w:rsid w:val="00737513"/>
    <w:rsid w:val="00737566"/>
    <w:rsid w:val="007377A6"/>
    <w:rsid w:val="007400DF"/>
    <w:rsid w:val="007408BE"/>
    <w:rsid w:val="00741BA2"/>
    <w:rsid w:val="00741CF4"/>
    <w:rsid w:val="00741DCC"/>
    <w:rsid w:val="00741DE2"/>
    <w:rsid w:val="007421A1"/>
    <w:rsid w:val="007427FE"/>
    <w:rsid w:val="00742C51"/>
    <w:rsid w:val="00743445"/>
    <w:rsid w:val="0074482D"/>
    <w:rsid w:val="007451A2"/>
    <w:rsid w:val="00745E01"/>
    <w:rsid w:val="0074666B"/>
    <w:rsid w:val="007468D6"/>
    <w:rsid w:val="00746BFF"/>
    <w:rsid w:val="007473E1"/>
    <w:rsid w:val="007475E2"/>
    <w:rsid w:val="00747897"/>
    <w:rsid w:val="00747E47"/>
    <w:rsid w:val="00750192"/>
    <w:rsid w:val="007504E1"/>
    <w:rsid w:val="00750544"/>
    <w:rsid w:val="00750804"/>
    <w:rsid w:val="007509AB"/>
    <w:rsid w:val="007514A7"/>
    <w:rsid w:val="00751689"/>
    <w:rsid w:val="00751922"/>
    <w:rsid w:val="00752128"/>
    <w:rsid w:val="007524AA"/>
    <w:rsid w:val="007531AD"/>
    <w:rsid w:val="00753744"/>
    <w:rsid w:val="00753A93"/>
    <w:rsid w:val="00753CB4"/>
    <w:rsid w:val="00755663"/>
    <w:rsid w:val="007557A1"/>
    <w:rsid w:val="00755964"/>
    <w:rsid w:val="00755C2F"/>
    <w:rsid w:val="00756386"/>
    <w:rsid w:val="00756603"/>
    <w:rsid w:val="007575C0"/>
    <w:rsid w:val="00757D2F"/>
    <w:rsid w:val="0076000E"/>
    <w:rsid w:val="00760C00"/>
    <w:rsid w:val="007610E9"/>
    <w:rsid w:val="00761728"/>
    <w:rsid w:val="00761C6C"/>
    <w:rsid w:val="00762B72"/>
    <w:rsid w:val="00763CCB"/>
    <w:rsid w:val="007641F8"/>
    <w:rsid w:val="007642B4"/>
    <w:rsid w:val="00764C45"/>
    <w:rsid w:val="00765A07"/>
    <w:rsid w:val="00765C74"/>
    <w:rsid w:val="00766277"/>
    <w:rsid w:val="0076656A"/>
    <w:rsid w:val="00766701"/>
    <w:rsid w:val="00766911"/>
    <w:rsid w:val="00767793"/>
    <w:rsid w:val="007679D8"/>
    <w:rsid w:val="00767CC6"/>
    <w:rsid w:val="007703CC"/>
    <w:rsid w:val="00770803"/>
    <w:rsid w:val="00771319"/>
    <w:rsid w:val="007713E8"/>
    <w:rsid w:val="00771794"/>
    <w:rsid w:val="00771CCF"/>
    <w:rsid w:val="00771F7D"/>
    <w:rsid w:val="00771F83"/>
    <w:rsid w:val="007720AA"/>
    <w:rsid w:val="00772C3E"/>
    <w:rsid w:val="00772FE4"/>
    <w:rsid w:val="007730F4"/>
    <w:rsid w:val="007736E8"/>
    <w:rsid w:val="00774ACE"/>
    <w:rsid w:val="00774D72"/>
    <w:rsid w:val="00774F16"/>
    <w:rsid w:val="00775823"/>
    <w:rsid w:val="00775F57"/>
    <w:rsid w:val="00776372"/>
    <w:rsid w:val="00776584"/>
    <w:rsid w:val="007769EF"/>
    <w:rsid w:val="00776D4F"/>
    <w:rsid w:val="00776DDC"/>
    <w:rsid w:val="007770F9"/>
    <w:rsid w:val="00777179"/>
    <w:rsid w:val="00777886"/>
    <w:rsid w:val="00777945"/>
    <w:rsid w:val="00777D40"/>
    <w:rsid w:val="00780B8D"/>
    <w:rsid w:val="00780B8E"/>
    <w:rsid w:val="00780FE4"/>
    <w:rsid w:val="00781649"/>
    <w:rsid w:val="00781C84"/>
    <w:rsid w:val="007822DD"/>
    <w:rsid w:val="007823D6"/>
    <w:rsid w:val="0078254E"/>
    <w:rsid w:val="00782628"/>
    <w:rsid w:val="007826AB"/>
    <w:rsid w:val="007834E8"/>
    <w:rsid w:val="007836C6"/>
    <w:rsid w:val="00783D0B"/>
    <w:rsid w:val="007840E2"/>
    <w:rsid w:val="00785062"/>
    <w:rsid w:val="0078569F"/>
    <w:rsid w:val="00785803"/>
    <w:rsid w:val="00785EB4"/>
    <w:rsid w:val="0078609A"/>
    <w:rsid w:val="00786F85"/>
    <w:rsid w:val="0078731A"/>
    <w:rsid w:val="00787487"/>
    <w:rsid w:val="007906F1"/>
    <w:rsid w:val="00790A58"/>
    <w:rsid w:val="00790B47"/>
    <w:rsid w:val="00790EDA"/>
    <w:rsid w:val="0079129F"/>
    <w:rsid w:val="00791349"/>
    <w:rsid w:val="00791D85"/>
    <w:rsid w:val="00791DAF"/>
    <w:rsid w:val="007924CA"/>
    <w:rsid w:val="007938DB"/>
    <w:rsid w:val="0079393F"/>
    <w:rsid w:val="00793BFE"/>
    <w:rsid w:val="00794CBF"/>
    <w:rsid w:val="00795365"/>
    <w:rsid w:val="007955CF"/>
    <w:rsid w:val="0079567E"/>
    <w:rsid w:val="007961D5"/>
    <w:rsid w:val="00796A6F"/>
    <w:rsid w:val="00796C5D"/>
    <w:rsid w:val="00797271"/>
    <w:rsid w:val="00797B06"/>
    <w:rsid w:val="00797B9C"/>
    <w:rsid w:val="007A0483"/>
    <w:rsid w:val="007A0F35"/>
    <w:rsid w:val="007A1065"/>
    <w:rsid w:val="007A1D86"/>
    <w:rsid w:val="007A26EB"/>
    <w:rsid w:val="007A2A97"/>
    <w:rsid w:val="007A2CDC"/>
    <w:rsid w:val="007A371B"/>
    <w:rsid w:val="007A3832"/>
    <w:rsid w:val="007A3A0F"/>
    <w:rsid w:val="007A3A91"/>
    <w:rsid w:val="007A3E60"/>
    <w:rsid w:val="007A407D"/>
    <w:rsid w:val="007A44C6"/>
    <w:rsid w:val="007A464F"/>
    <w:rsid w:val="007A4F54"/>
    <w:rsid w:val="007A6196"/>
    <w:rsid w:val="007A63D5"/>
    <w:rsid w:val="007A689A"/>
    <w:rsid w:val="007A68EA"/>
    <w:rsid w:val="007A6B7D"/>
    <w:rsid w:val="007A7629"/>
    <w:rsid w:val="007A78A3"/>
    <w:rsid w:val="007A7B7C"/>
    <w:rsid w:val="007B00C4"/>
    <w:rsid w:val="007B1027"/>
    <w:rsid w:val="007B1691"/>
    <w:rsid w:val="007B174F"/>
    <w:rsid w:val="007B1863"/>
    <w:rsid w:val="007B18C5"/>
    <w:rsid w:val="007B22E0"/>
    <w:rsid w:val="007B28CA"/>
    <w:rsid w:val="007B32AC"/>
    <w:rsid w:val="007B32D9"/>
    <w:rsid w:val="007B358D"/>
    <w:rsid w:val="007B4E3C"/>
    <w:rsid w:val="007B5401"/>
    <w:rsid w:val="007B5FB4"/>
    <w:rsid w:val="007B6B2B"/>
    <w:rsid w:val="007B709D"/>
    <w:rsid w:val="007B7949"/>
    <w:rsid w:val="007B7BAC"/>
    <w:rsid w:val="007B7D30"/>
    <w:rsid w:val="007C00A9"/>
    <w:rsid w:val="007C0C1F"/>
    <w:rsid w:val="007C0FA9"/>
    <w:rsid w:val="007C2413"/>
    <w:rsid w:val="007C25AE"/>
    <w:rsid w:val="007C3152"/>
    <w:rsid w:val="007C31F1"/>
    <w:rsid w:val="007C333B"/>
    <w:rsid w:val="007C3914"/>
    <w:rsid w:val="007C3CEA"/>
    <w:rsid w:val="007C3D92"/>
    <w:rsid w:val="007C3E6F"/>
    <w:rsid w:val="007C3E98"/>
    <w:rsid w:val="007C3EE1"/>
    <w:rsid w:val="007C5A8F"/>
    <w:rsid w:val="007C5B38"/>
    <w:rsid w:val="007C76E8"/>
    <w:rsid w:val="007D01E6"/>
    <w:rsid w:val="007D035E"/>
    <w:rsid w:val="007D0396"/>
    <w:rsid w:val="007D0644"/>
    <w:rsid w:val="007D0F48"/>
    <w:rsid w:val="007D1801"/>
    <w:rsid w:val="007D1FE0"/>
    <w:rsid w:val="007D20BB"/>
    <w:rsid w:val="007D261E"/>
    <w:rsid w:val="007D2F61"/>
    <w:rsid w:val="007D3004"/>
    <w:rsid w:val="007D337D"/>
    <w:rsid w:val="007D3D0E"/>
    <w:rsid w:val="007D3D33"/>
    <w:rsid w:val="007D41C2"/>
    <w:rsid w:val="007D4883"/>
    <w:rsid w:val="007D49C7"/>
    <w:rsid w:val="007D4F02"/>
    <w:rsid w:val="007D674C"/>
    <w:rsid w:val="007D6837"/>
    <w:rsid w:val="007D6B7B"/>
    <w:rsid w:val="007D6CF1"/>
    <w:rsid w:val="007D7131"/>
    <w:rsid w:val="007D7763"/>
    <w:rsid w:val="007D7BEC"/>
    <w:rsid w:val="007D7CE3"/>
    <w:rsid w:val="007E051A"/>
    <w:rsid w:val="007E0798"/>
    <w:rsid w:val="007E0F51"/>
    <w:rsid w:val="007E1703"/>
    <w:rsid w:val="007E1B72"/>
    <w:rsid w:val="007E3B0D"/>
    <w:rsid w:val="007E3EE3"/>
    <w:rsid w:val="007E4095"/>
    <w:rsid w:val="007E495E"/>
    <w:rsid w:val="007E57DE"/>
    <w:rsid w:val="007E5902"/>
    <w:rsid w:val="007E6719"/>
    <w:rsid w:val="007E68ED"/>
    <w:rsid w:val="007E69ED"/>
    <w:rsid w:val="007E79B7"/>
    <w:rsid w:val="007E7B2D"/>
    <w:rsid w:val="007F0221"/>
    <w:rsid w:val="007F034B"/>
    <w:rsid w:val="007F07B9"/>
    <w:rsid w:val="007F0928"/>
    <w:rsid w:val="007F15CE"/>
    <w:rsid w:val="007F1E88"/>
    <w:rsid w:val="007F2868"/>
    <w:rsid w:val="007F29F1"/>
    <w:rsid w:val="007F2CD7"/>
    <w:rsid w:val="007F3568"/>
    <w:rsid w:val="007F422D"/>
    <w:rsid w:val="007F4DBA"/>
    <w:rsid w:val="007F519C"/>
    <w:rsid w:val="007F534D"/>
    <w:rsid w:val="007F54A2"/>
    <w:rsid w:val="007F54FE"/>
    <w:rsid w:val="007F5535"/>
    <w:rsid w:val="007F5568"/>
    <w:rsid w:val="007F5D32"/>
    <w:rsid w:val="007F72DC"/>
    <w:rsid w:val="007F7348"/>
    <w:rsid w:val="007F75D8"/>
    <w:rsid w:val="007F75E2"/>
    <w:rsid w:val="007F774F"/>
    <w:rsid w:val="007F795F"/>
    <w:rsid w:val="0080069C"/>
    <w:rsid w:val="008006FD"/>
    <w:rsid w:val="00800D93"/>
    <w:rsid w:val="0080148D"/>
    <w:rsid w:val="0080156B"/>
    <w:rsid w:val="008018C7"/>
    <w:rsid w:val="00801A3A"/>
    <w:rsid w:val="00803144"/>
    <w:rsid w:val="00803998"/>
    <w:rsid w:val="00804114"/>
    <w:rsid w:val="0080448C"/>
    <w:rsid w:val="00804634"/>
    <w:rsid w:val="008047E8"/>
    <w:rsid w:val="0080531E"/>
    <w:rsid w:val="0080558E"/>
    <w:rsid w:val="008059EF"/>
    <w:rsid w:val="00805C3D"/>
    <w:rsid w:val="008068FC"/>
    <w:rsid w:val="00806F1D"/>
    <w:rsid w:val="008077ED"/>
    <w:rsid w:val="00807B6F"/>
    <w:rsid w:val="00807E93"/>
    <w:rsid w:val="00810140"/>
    <w:rsid w:val="00810172"/>
    <w:rsid w:val="00810762"/>
    <w:rsid w:val="00810858"/>
    <w:rsid w:val="00810EFF"/>
    <w:rsid w:val="00811314"/>
    <w:rsid w:val="00811A39"/>
    <w:rsid w:val="00811A87"/>
    <w:rsid w:val="0081291B"/>
    <w:rsid w:val="008129CC"/>
    <w:rsid w:val="008131EB"/>
    <w:rsid w:val="00813622"/>
    <w:rsid w:val="00813DCF"/>
    <w:rsid w:val="00813FAB"/>
    <w:rsid w:val="00814630"/>
    <w:rsid w:val="0081498C"/>
    <w:rsid w:val="00814AE1"/>
    <w:rsid w:val="008157D9"/>
    <w:rsid w:val="00815A6F"/>
    <w:rsid w:val="00815D31"/>
    <w:rsid w:val="0081601F"/>
    <w:rsid w:val="00816064"/>
    <w:rsid w:val="008174B2"/>
    <w:rsid w:val="00817CFF"/>
    <w:rsid w:val="00817D34"/>
    <w:rsid w:val="0082000D"/>
    <w:rsid w:val="0082037E"/>
    <w:rsid w:val="00820C9C"/>
    <w:rsid w:val="00820F55"/>
    <w:rsid w:val="00821572"/>
    <w:rsid w:val="00821625"/>
    <w:rsid w:val="00821D9C"/>
    <w:rsid w:val="00822310"/>
    <w:rsid w:val="008227DE"/>
    <w:rsid w:val="00823794"/>
    <w:rsid w:val="008237B3"/>
    <w:rsid w:val="008237F4"/>
    <w:rsid w:val="00823F67"/>
    <w:rsid w:val="00824022"/>
    <w:rsid w:val="00824053"/>
    <w:rsid w:val="00824445"/>
    <w:rsid w:val="0082483A"/>
    <w:rsid w:val="00824A81"/>
    <w:rsid w:val="008257B8"/>
    <w:rsid w:val="008260ED"/>
    <w:rsid w:val="0082699D"/>
    <w:rsid w:val="00826CB0"/>
    <w:rsid w:val="00826E6B"/>
    <w:rsid w:val="008275FD"/>
    <w:rsid w:val="00827A52"/>
    <w:rsid w:val="00827E5D"/>
    <w:rsid w:val="008306DC"/>
    <w:rsid w:val="00830BA1"/>
    <w:rsid w:val="00830EB2"/>
    <w:rsid w:val="00830F1A"/>
    <w:rsid w:val="00831652"/>
    <w:rsid w:val="0083202E"/>
    <w:rsid w:val="00832F82"/>
    <w:rsid w:val="0083304F"/>
    <w:rsid w:val="0083335E"/>
    <w:rsid w:val="008334C9"/>
    <w:rsid w:val="008337F4"/>
    <w:rsid w:val="00834122"/>
    <w:rsid w:val="008352C5"/>
    <w:rsid w:val="008358A6"/>
    <w:rsid w:val="008359FB"/>
    <w:rsid w:val="00835B80"/>
    <w:rsid w:val="00835C56"/>
    <w:rsid w:val="00835D6C"/>
    <w:rsid w:val="008360FC"/>
    <w:rsid w:val="00836E81"/>
    <w:rsid w:val="0083703A"/>
    <w:rsid w:val="0083735D"/>
    <w:rsid w:val="008376C5"/>
    <w:rsid w:val="008377C1"/>
    <w:rsid w:val="00837C90"/>
    <w:rsid w:val="00837D6E"/>
    <w:rsid w:val="00837EB1"/>
    <w:rsid w:val="0084042B"/>
    <w:rsid w:val="008406F7"/>
    <w:rsid w:val="008409BB"/>
    <w:rsid w:val="00840A2F"/>
    <w:rsid w:val="00840D54"/>
    <w:rsid w:val="00840FC4"/>
    <w:rsid w:val="00841511"/>
    <w:rsid w:val="0084184A"/>
    <w:rsid w:val="00841FD5"/>
    <w:rsid w:val="008423F2"/>
    <w:rsid w:val="00842A30"/>
    <w:rsid w:val="00842F71"/>
    <w:rsid w:val="00843179"/>
    <w:rsid w:val="00843593"/>
    <w:rsid w:val="0084386A"/>
    <w:rsid w:val="00843E0E"/>
    <w:rsid w:val="008442EA"/>
    <w:rsid w:val="00844589"/>
    <w:rsid w:val="00844794"/>
    <w:rsid w:val="00844FE7"/>
    <w:rsid w:val="00845969"/>
    <w:rsid w:val="00845A4A"/>
    <w:rsid w:val="00845C27"/>
    <w:rsid w:val="00845F37"/>
    <w:rsid w:val="00845FF5"/>
    <w:rsid w:val="00846001"/>
    <w:rsid w:val="0084615D"/>
    <w:rsid w:val="008463DF"/>
    <w:rsid w:val="0084642A"/>
    <w:rsid w:val="008465C4"/>
    <w:rsid w:val="00846710"/>
    <w:rsid w:val="008478ED"/>
    <w:rsid w:val="00850198"/>
    <w:rsid w:val="0085118C"/>
    <w:rsid w:val="00851728"/>
    <w:rsid w:val="00851DFF"/>
    <w:rsid w:val="00853064"/>
    <w:rsid w:val="00853084"/>
    <w:rsid w:val="00853142"/>
    <w:rsid w:val="008531D8"/>
    <w:rsid w:val="008537AF"/>
    <w:rsid w:val="008540A6"/>
    <w:rsid w:val="00854420"/>
    <w:rsid w:val="00854481"/>
    <w:rsid w:val="00854737"/>
    <w:rsid w:val="0085544F"/>
    <w:rsid w:val="0085696E"/>
    <w:rsid w:val="00857591"/>
    <w:rsid w:val="00857E88"/>
    <w:rsid w:val="008604C3"/>
    <w:rsid w:val="008612DB"/>
    <w:rsid w:val="0086174E"/>
    <w:rsid w:val="0086198B"/>
    <w:rsid w:val="00861B57"/>
    <w:rsid w:val="00861D42"/>
    <w:rsid w:val="00861E15"/>
    <w:rsid w:val="00862AC4"/>
    <w:rsid w:val="008633AC"/>
    <w:rsid w:val="008634E3"/>
    <w:rsid w:val="00864627"/>
    <w:rsid w:val="00864635"/>
    <w:rsid w:val="00864678"/>
    <w:rsid w:val="00864C1A"/>
    <w:rsid w:val="00865217"/>
    <w:rsid w:val="00865461"/>
    <w:rsid w:val="008658AA"/>
    <w:rsid w:val="00865CBD"/>
    <w:rsid w:val="00866130"/>
    <w:rsid w:val="0086665C"/>
    <w:rsid w:val="00866812"/>
    <w:rsid w:val="00866E37"/>
    <w:rsid w:val="00866F9E"/>
    <w:rsid w:val="008672E2"/>
    <w:rsid w:val="0086793D"/>
    <w:rsid w:val="00867B1C"/>
    <w:rsid w:val="008713D6"/>
    <w:rsid w:val="00871643"/>
    <w:rsid w:val="008717E5"/>
    <w:rsid w:val="008720DC"/>
    <w:rsid w:val="0087281D"/>
    <w:rsid w:val="00872828"/>
    <w:rsid w:val="00872F4F"/>
    <w:rsid w:val="00872FEE"/>
    <w:rsid w:val="00873176"/>
    <w:rsid w:val="008732D8"/>
    <w:rsid w:val="00873377"/>
    <w:rsid w:val="00873577"/>
    <w:rsid w:val="00873C7E"/>
    <w:rsid w:val="0087409F"/>
    <w:rsid w:val="00874D58"/>
    <w:rsid w:val="008750D2"/>
    <w:rsid w:val="00875AB5"/>
    <w:rsid w:val="00875C91"/>
    <w:rsid w:val="00875F85"/>
    <w:rsid w:val="00876426"/>
    <w:rsid w:val="00876C6B"/>
    <w:rsid w:val="00876DC9"/>
    <w:rsid w:val="00877125"/>
    <w:rsid w:val="00877433"/>
    <w:rsid w:val="008777C2"/>
    <w:rsid w:val="00877838"/>
    <w:rsid w:val="00877A77"/>
    <w:rsid w:val="00880C89"/>
    <w:rsid w:val="00881511"/>
    <w:rsid w:val="0088194A"/>
    <w:rsid w:val="00882448"/>
    <w:rsid w:val="00882F1D"/>
    <w:rsid w:val="00883A4D"/>
    <w:rsid w:val="00883B21"/>
    <w:rsid w:val="00883F8F"/>
    <w:rsid w:val="00884069"/>
    <w:rsid w:val="00884235"/>
    <w:rsid w:val="00885285"/>
    <w:rsid w:val="00885985"/>
    <w:rsid w:val="00885B65"/>
    <w:rsid w:val="00886386"/>
    <w:rsid w:val="00886699"/>
    <w:rsid w:val="00886779"/>
    <w:rsid w:val="00886A21"/>
    <w:rsid w:val="00886A54"/>
    <w:rsid w:val="0088709A"/>
    <w:rsid w:val="008873F9"/>
    <w:rsid w:val="0089199F"/>
    <w:rsid w:val="00891C32"/>
    <w:rsid w:val="00891D7F"/>
    <w:rsid w:val="00892265"/>
    <w:rsid w:val="0089233E"/>
    <w:rsid w:val="0089330E"/>
    <w:rsid w:val="00893323"/>
    <w:rsid w:val="008938C2"/>
    <w:rsid w:val="008939E8"/>
    <w:rsid w:val="00893A8E"/>
    <w:rsid w:val="00893E27"/>
    <w:rsid w:val="008945F7"/>
    <w:rsid w:val="0089463D"/>
    <w:rsid w:val="00894D41"/>
    <w:rsid w:val="0089544E"/>
    <w:rsid w:val="0089554F"/>
    <w:rsid w:val="008955E6"/>
    <w:rsid w:val="00895B5F"/>
    <w:rsid w:val="0089637C"/>
    <w:rsid w:val="0089643D"/>
    <w:rsid w:val="00896712"/>
    <w:rsid w:val="00896870"/>
    <w:rsid w:val="008969BD"/>
    <w:rsid w:val="008977F6"/>
    <w:rsid w:val="00897CAB"/>
    <w:rsid w:val="008A13BD"/>
    <w:rsid w:val="008A1596"/>
    <w:rsid w:val="008A199B"/>
    <w:rsid w:val="008A1EDF"/>
    <w:rsid w:val="008A2695"/>
    <w:rsid w:val="008A2DC9"/>
    <w:rsid w:val="008A2FF1"/>
    <w:rsid w:val="008A32D4"/>
    <w:rsid w:val="008A33DD"/>
    <w:rsid w:val="008A34BA"/>
    <w:rsid w:val="008A367F"/>
    <w:rsid w:val="008A37AF"/>
    <w:rsid w:val="008A3D62"/>
    <w:rsid w:val="008A448D"/>
    <w:rsid w:val="008A4A55"/>
    <w:rsid w:val="008A506F"/>
    <w:rsid w:val="008A528A"/>
    <w:rsid w:val="008A5298"/>
    <w:rsid w:val="008A535A"/>
    <w:rsid w:val="008A6F78"/>
    <w:rsid w:val="008A720F"/>
    <w:rsid w:val="008A7C72"/>
    <w:rsid w:val="008A7FFB"/>
    <w:rsid w:val="008B04F2"/>
    <w:rsid w:val="008B0D0E"/>
    <w:rsid w:val="008B0F8E"/>
    <w:rsid w:val="008B12BB"/>
    <w:rsid w:val="008B1411"/>
    <w:rsid w:val="008B17A2"/>
    <w:rsid w:val="008B25F2"/>
    <w:rsid w:val="008B2643"/>
    <w:rsid w:val="008B2FAE"/>
    <w:rsid w:val="008B3097"/>
    <w:rsid w:val="008B3317"/>
    <w:rsid w:val="008B38D5"/>
    <w:rsid w:val="008B414B"/>
    <w:rsid w:val="008B49A2"/>
    <w:rsid w:val="008B4A3F"/>
    <w:rsid w:val="008B4E0E"/>
    <w:rsid w:val="008B4FB9"/>
    <w:rsid w:val="008B5715"/>
    <w:rsid w:val="008B5A2D"/>
    <w:rsid w:val="008B5BC2"/>
    <w:rsid w:val="008B60BB"/>
    <w:rsid w:val="008B6732"/>
    <w:rsid w:val="008B68EC"/>
    <w:rsid w:val="008B6AE0"/>
    <w:rsid w:val="008B6D19"/>
    <w:rsid w:val="008B711E"/>
    <w:rsid w:val="008B7925"/>
    <w:rsid w:val="008C042F"/>
    <w:rsid w:val="008C057B"/>
    <w:rsid w:val="008C0A33"/>
    <w:rsid w:val="008C0CAC"/>
    <w:rsid w:val="008C13B4"/>
    <w:rsid w:val="008C1557"/>
    <w:rsid w:val="008C1B8C"/>
    <w:rsid w:val="008C2306"/>
    <w:rsid w:val="008C246C"/>
    <w:rsid w:val="008C26D1"/>
    <w:rsid w:val="008C2B7F"/>
    <w:rsid w:val="008C3610"/>
    <w:rsid w:val="008C36AC"/>
    <w:rsid w:val="008C4953"/>
    <w:rsid w:val="008C4CC3"/>
    <w:rsid w:val="008C4E44"/>
    <w:rsid w:val="008C590B"/>
    <w:rsid w:val="008C6255"/>
    <w:rsid w:val="008C684B"/>
    <w:rsid w:val="008C68E3"/>
    <w:rsid w:val="008C6ABD"/>
    <w:rsid w:val="008C6D94"/>
    <w:rsid w:val="008C6F18"/>
    <w:rsid w:val="008C718E"/>
    <w:rsid w:val="008C7685"/>
    <w:rsid w:val="008C7A0B"/>
    <w:rsid w:val="008D007A"/>
    <w:rsid w:val="008D0316"/>
    <w:rsid w:val="008D07DE"/>
    <w:rsid w:val="008D0831"/>
    <w:rsid w:val="008D0E40"/>
    <w:rsid w:val="008D1E7F"/>
    <w:rsid w:val="008D2367"/>
    <w:rsid w:val="008D2C99"/>
    <w:rsid w:val="008D31AA"/>
    <w:rsid w:val="008D3A87"/>
    <w:rsid w:val="008D427A"/>
    <w:rsid w:val="008D48FA"/>
    <w:rsid w:val="008D4DD5"/>
    <w:rsid w:val="008D5657"/>
    <w:rsid w:val="008D5F2F"/>
    <w:rsid w:val="008D6752"/>
    <w:rsid w:val="008D69E7"/>
    <w:rsid w:val="008D6FC1"/>
    <w:rsid w:val="008E0140"/>
    <w:rsid w:val="008E0688"/>
    <w:rsid w:val="008E0BEF"/>
    <w:rsid w:val="008E23F8"/>
    <w:rsid w:val="008E266D"/>
    <w:rsid w:val="008E2F0C"/>
    <w:rsid w:val="008E3986"/>
    <w:rsid w:val="008E3E23"/>
    <w:rsid w:val="008E46ED"/>
    <w:rsid w:val="008E52DA"/>
    <w:rsid w:val="008E547B"/>
    <w:rsid w:val="008E5DF8"/>
    <w:rsid w:val="008E7B47"/>
    <w:rsid w:val="008F0250"/>
    <w:rsid w:val="008F11F4"/>
    <w:rsid w:val="008F1952"/>
    <w:rsid w:val="008F1EF5"/>
    <w:rsid w:val="008F254D"/>
    <w:rsid w:val="008F310B"/>
    <w:rsid w:val="008F322B"/>
    <w:rsid w:val="008F34CB"/>
    <w:rsid w:val="008F3519"/>
    <w:rsid w:val="008F3AD3"/>
    <w:rsid w:val="008F3CA7"/>
    <w:rsid w:val="008F443F"/>
    <w:rsid w:val="008F5DE5"/>
    <w:rsid w:val="008F5E42"/>
    <w:rsid w:val="008F5FAB"/>
    <w:rsid w:val="008F63B1"/>
    <w:rsid w:val="008F6973"/>
    <w:rsid w:val="008F6BE7"/>
    <w:rsid w:val="008F6E6A"/>
    <w:rsid w:val="008F6EBC"/>
    <w:rsid w:val="008F7AA7"/>
    <w:rsid w:val="00900947"/>
    <w:rsid w:val="00900EB8"/>
    <w:rsid w:val="00900FBA"/>
    <w:rsid w:val="00901F59"/>
    <w:rsid w:val="00902E5B"/>
    <w:rsid w:val="0090391D"/>
    <w:rsid w:val="00903FD9"/>
    <w:rsid w:val="00904CF5"/>
    <w:rsid w:val="00905005"/>
    <w:rsid w:val="009050D7"/>
    <w:rsid w:val="00905259"/>
    <w:rsid w:val="0090556C"/>
    <w:rsid w:val="00905633"/>
    <w:rsid w:val="00905B00"/>
    <w:rsid w:val="00905EAE"/>
    <w:rsid w:val="009060C4"/>
    <w:rsid w:val="00906C91"/>
    <w:rsid w:val="00906C95"/>
    <w:rsid w:val="00906F3D"/>
    <w:rsid w:val="00907656"/>
    <w:rsid w:val="00907E47"/>
    <w:rsid w:val="00910EA1"/>
    <w:rsid w:val="009115EF"/>
    <w:rsid w:val="009116DD"/>
    <w:rsid w:val="0091217A"/>
    <w:rsid w:val="00912D1C"/>
    <w:rsid w:val="00913019"/>
    <w:rsid w:val="0091356B"/>
    <w:rsid w:val="00913F1E"/>
    <w:rsid w:val="00913FB2"/>
    <w:rsid w:val="009140C4"/>
    <w:rsid w:val="009144A9"/>
    <w:rsid w:val="0091468B"/>
    <w:rsid w:val="00914860"/>
    <w:rsid w:val="00914DB2"/>
    <w:rsid w:val="0091526F"/>
    <w:rsid w:val="009153D2"/>
    <w:rsid w:val="00916286"/>
    <w:rsid w:val="00916595"/>
    <w:rsid w:val="00916C47"/>
    <w:rsid w:val="009171AD"/>
    <w:rsid w:val="00917569"/>
    <w:rsid w:val="00920174"/>
    <w:rsid w:val="00920617"/>
    <w:rsid w:val="00921017"/>
    <w:rsid w:val="00921299"/>
    <w:rsid w:val="009219D2"/>
    <w:rsid w:val="00921A4E"/>
    <w:rsid w:val="00921E37"/>
    <w:rsid w:val="00921E9F"/>
    <w:rsid w:val="0092208B"/>
    <w:rsid w:val="00922511"/>
    <w:rsid w:val="00922839"/>
    <w:rsid w:val="00922F07"/>
    <w:rsid w:val="00923463"/>
    <w:rsid w:val="00923838"/>
    <w:rsid w:val="009245E4"/>
    <w:rsid w:val="00925238"/>
    <w:rsid w:val="0092528F"/>
    <w:rsid w:val="009254A3"/>
    <w:rsid w:val="00925ACF"/>
    <w:rsid w:val="0092615D"/>
    <w:rsid w:val="009262E6"/>
    <w:rsid w:val="0092638C"/>
    <w:rsid w:val="00926546"/>
    <w:rsid w:val="009265A1"/>
    <w:rsid w:val="009274E4"/>
    <w:rsid w:val="00927700"/>
    <w:rsid w:val="0093036E"/>
    <w:rsid w:val="009305D9"/>
    <w:rsid w:val="00930E4D"/>
    <w:rsid w:val="00931224"/>
    <w:rsid w:val="009333D3"/>
    <w:rsid w:val="009339B6"/>
    <w:rsid w:val="00933B4C"/>
    <w:rsid w:val="00933B68"/>
    <w:rsid w:val="00933DC4"/>
    <w:rsid w:val="0093431B"/>
    <w:rsid w:val="009346D6"/>
    <w:rsid w:val="00934743"/>
    <w:rsid w:val="0093487E"/>
    <w:rsid w:val="00934FFE"/>
    <w:rsid w:val="0093556D"/>
    <w:rsid w:val="00936405"/>
    <w:rsid w:val="00936B64"/>
    <w:rsid w:val="00936CAF"/>
    <w:rsid w:val="00936F76"/>
    <w:rsid w:val="009379C4"/>
    <w:rsid w:val="009379FA"/>
    <w:rsid w:val="0094041A"/>
    <w:rsid w:val="00940D32"/>
    <w:rsid w:val="00941141"/>
    <w:rsid w:val="0094167F"/>
    <w:rsid w:val="0094190D"/>
    <w:rsid w:val="00942354"/>
    <w:rsid w:val="00942681"/>
    <w:rsid w:val="00943A7E"/>
    <w:rsid w:val="00943D74"/>
    <w:rsid w:val="00943E42"/>
    <w:rsid w:val="00943E5D"/>
    <w:rsid w:val="00943EB7"/>
    <w:rsid w:val="00944728"/>
    <w:rsid w:val="009453E8"/>
    <w:rsid w:val="00945664"/>
    <w:rsid w:val="00945AD1"/>
    <w:rsid w:val="00946ECB"/>
    <w:rsid w:val="00947069"/>
    <w:rsid w:val="00947268"/>
    <w:rsid w:val="0094750E"/>
    <w:rsid w:val="00947B5E"/>
    <w:rsid w:val="00947C94"/>
    <w:rsid w:val="009507C8"/>
    <w:rsid w:val="0095115E"/>
    <w:rsid w:val="0095118A"/>
    <w:rsid w:val="0095228C"/>
    <w:rsid w:val="00952468"/>
    <w:rsid w:val="009525F5"/>
    <w:rsid w:val="00952816"/>
    <w:rsid w:val="00952CE8"/>
    <w:rsid w:val="009530AE"/>
    <w:rsid w:val="009536B9"/>
    <w:rsid w:val="00954767"/>
    <w:rsid w:val="0095487A"/>
    <w:rsid w:val="009548FB"/>
    <w:rsid w:val="0095538B"/>
    <w:rsid w:val="0095695D"/>
    <w:rsid w:val="009576FA"/>
    <w:rsid w:val="00957AF7"/>
    <w:rsid w:val="0096082E"/>
    <w:rsid w:val="00960ACA"/>
    <w:rsid w:val="00960C4F"/>
    <w:rsid w:val="00961017"/>
    <w:rsid w:val="0096217C"/>
    <w:rsid w:val="00962441"/>
    <w:rsid w:val="00962A39"/>
    <w:rsid w:val="00963277"/>
    <w:rsid w:val="00963833"/>
    <w:rsid w:val="00964B53"/>
    <w:rsid w:val="00964C3F"/>
    <w:rsid w:val="00964C6C"/>
    <w:rsid w:val="00965176"/>
    <w:rsid w:val="00965240"/>
    <w:rsid w:val="00965847"/>
    <w:rsid w:val="00965A3E"/>
    <w:rsid w:val="00965C48"/>
    <w:rsid w:val="00965F9E"/>
    <w:rsid w:val="00966D9D"/>
    <w:rsid w:val="00966E4A"/>
    <w:rsid w:val="00967041"/>
    <w:rsid w:val="00967512"/>
    <w:rsid w:val="00970918"/>
    <w:rsid w:val="0097099E"/>
    <w:rsid w:val="009714D1"/>
    <w:rsid w:val="00971761"/>
    <w:rsid w:val="009717A9"/>
    <w:rsid w:val="0097216F"/>
    <w:rsid w:val="00972C3B"/>
    <w:rsid w:val="00972DE0"/>
    <w:rsid w:val="00973057"/>
    <w:rsid w:val="00973604"/>
    <w:rsid w:val="0097399C"/>
    <w:rsid w:val="00974D50"/>
    <w:rsid w:val="009751AF"/>
    <w:rsid w:val="00975326"/>
    <w:rsid w:val="00975CBE"/>
    <w:rsid w:val="00975DEA"/>
    <w:rsid w:val="00976182"/>
    <w:rsid w:val="00976340"/>
    <w:rsid w:val="0097658A"/>
    <w:rsid w:val="00977BF2"/>
    <w:rsid w:val="00977CDF"/>
    <w:rsid w:val="00977D86"/>
    <w:rsid w:val="0098043F"/>
    <w:rsid w:val="00980449"/>
    <w:rsid w:val="00981038"/>
    <w:rsid w:val="0098106E"/>
    <w:rsid w:val="00981511"/>
    <w:rsid w:val="00981D1C"/>
    <w:rsid w:val="00981E1C"/>
    <w:rsid w:val="00982118"/>
    <w:rsid w:val="0098243E"/>
    <w:rsid w:val="00982507"/>
    <w:rsid w:val="0098262F"/>
    <w:rsid w:val="00982B8F"/>
    <w:rsid w:val="00982C62"/>
    <w:rsid w:val="00982C91"/>
    <w:rsid w:val="00982F76"/>
    <w:rsid w:val="00982FA3"/>
    <w:rsid w:val="009840FD"/>
    <w:rsid w:val="00984701"/>
    <w:rsid w:val="00984847"/>
    <w:rsid w:val="00984BEC"/>
    <w:rsid w:val="00985389"/>
    <w:rsid w:val="00985A38"/>
    <w:rsid w:val="00985EB8"/>
    <w:rsid w:val="00985FB3"/>
    <w:rsid w:val="00986566"/>
    <w:rsid w:val="00986CC1"/>
    <w:rsid w:val="00986F4E"/>
    <w:rsid w:val="00987191"/>
    <w:rsid w:val="00987A5A"/>
    <w:rsid w:val="00987CB4"/>
    <w:rsid w:val="00987F56"/>
    <w:rsid w:val="00987FD3"/>
    <w:rsid w:val="0099097E"/>
    <w:rsid w:val="00991705"/>
    <w:rsid w:val="00991C15"/>
    <w:rsid w:val="009921FC"/>
    <w:rsid w:val="0099261D"/>
    <w:rsid w:val="0099272B"/>
    <w:rsid w:val="00992A0E"/>
    <w:rsid w:val="0099399E"/>
    <w:rsid w:val="00993C16"/>
    <w:rsid w:val="00993E5D"/>
    <w:rsid w:val="0099413C"/>
    <w:rsid w:val="00994230"/>
    <w:rsid w:val="0099479E"/>
    <w:rsid w:val="00994D02"/>
    <w:rsid w:val="009951D8"/>
    <w:rsid w:val="00995355"/>
    <w:rsid w:val="0099586F"/>
    <w:rsid w:val="00995F9D"/>
    <w:rsid w:val="00996EC4"/>
    <w:rsid w:val="0099719E"/>
    <w:rsid w:val="009A0169"/>
    <w:rsid w:val="009A113A"/>
    <w:rsid w:val="009A1478"/>
    <w:rsid w:val="009A1B56"/>
    <w:rsid w:val="009A2041"/>
    <w:rsid w:val="009A2E71"/>
    <w:rsid w:val="009A3C93"/>
    <w:rsid w:val="009A3FD0"/>
    <w:rsid w:val="009A494D"/>
    <w:rsid w:val="009A5138"/>
    <w:rsid w:val="009A51C7"/>
    <w:rsid w:val="009A59EC"/>
    <w:rsid w:val="009A5C56"/>
    <w:rsid w:val="009A5CA8"/>
    <w:rsid w:val="009A5ED1"/>
    <w:rsid w:val="009A6ED0"/>
    <w:rsid w:val="009A706A"/>
    <w:rsid w:val="009A71AB"/>
    <w:rsid w:val="009A7745"/>
    <w:rsid w:val="009A7C3D"/>
    <w:rsid w:val="009B0156"/>
    <w:rsid w:val="009B0295"/>
    <w:rsid w:val="009B05BA"/>
    <w:rsid w:val="009B14E2"/>
    <w:rsid w:val="009B1736"/>
    <w:rsid w:val="009B1B0E"/>
    <w:rsid w:val="009B1E80"/>
    <w:rsid w:val="009B249F"/>
    <w:rsid w:val="009B2515"/>
    <w:rsid w:val="009B2596"/>
    <w:rsid w:val="009B3306"/>
    <w:rsid w:val="009B35E3"/>
    <w:rsid w:val="009B42A2"/>
    <w:rsid w:val="009B42B6"/>
    <w:rsid w:val="009B42CC"/>
    <w:rsid w:val="009B43D6"/>
    <w:rsid w:val="009B5081"/>
    <w:rsid w:val="009B53A9"/>
    <w:rsid w:val="009B6985"/>
    <w:rsid w:val="009B69B3"/>
    <w:rsid w:val="009B7011"/>
    <w:rsid w:val="009B71E4"/>
    <w:rsid w:val="009B7973"/>
    <w:rsid w:val="009B7B33"/>
    <w:rsid w:val="009C04EE"/>
    <w:rsid w:val="009C0CD4"/>
    <w:rsid w:val="009C115D"/>
    <w:rsid w:val="009C15E7"/>
    <w:rsid w:val="009C17C8"/>
    <w:rsid w:val="009C210E"/>
    <w:rsid w:val="009C3759"/>
    <w:rsid w:val="009C385B"/>
    <w:rsid w:val="009C3E3C"/>
    <w:rsid w:val="009C4353"/>
    <w:rsid w:val="009C49C2"/>
    <w:rsid w:val="009C4B93"/>
    <w:rsid w:val="009C4E2D"/>
    <w:rsid w:val="009C62C0"/>
    <w:rsid w:val="009C6A88"/>
    <w:rsid w:val="009C6D2B"/>
    <w:rsid w:val="009C75C6"/>
    <w:rsid w:val="009C765D"/>
    <w:rsid w:val="009C7981"/>
    <w:rsid w:val="009C7ADA"/>
    <w:rsid w:val="009C7DFA"/>
    <w:rsid w:val="009D000A"/>
    <w:rsid w:val="009D1A86"/>
    <w:rsid w:val="009D1E12"/>
    <w:rsid w:val="009D258A"/>
    <w:rsid w:val="009D2DA9"/>
    <w:rsid w:val="009D2E93"/>
    <w:rsid w:val="009D2EA9"/>
    <w:rsid w:val="009D3038"/>
    <w:rsid w:val="009D34C0"/>
    <w:rsid w:val="009D35FB"/>
    <w:rsid w:val="009D4BBE"/>
    <w:rsid w:val="009D4E16"/>
    <w:rsid w:val="009D5893"/>
    <w:rsid w:val="009D6311"/>
    <w:rsid w:val="009D6620"/>
    <w:rsid w:val="009D6C54"/>
    <w:rsid w:val="009D72B0"/>
    <w:rsid w:val="009D77CE"/>
    <w:rsid w:val="009D7DE3"/>
    <w:rsid w:val="009D7FCD"/>
    <w:rsid w:val="009E004A"/>
    <w:rsid w:val="009E066B"/>
    <w:rsid w:val="009E0AB0"/>
    <w:rsid w:val="009E1515"/>
    <w:rsid w:val="009E1CFF"/>
    <w:rsid w:val="009E1FEE"/>
    <w:rsid w:val="009E23EA"/>
    <w:rsid w:val="009E2D24"/>
    <w:rsid w:val="009E2E5D"/>
    <w:rsid w:val="009E2EA0"/>
    <w:rsid w:val="009E305F"/>
    <w:rsid w:val="009E3417"/>
    <w:rsid w:val="009E36FF"/>
    <w:rsid w:val="009E37D3"/>
    <w:rsid w:val="009E3CC0"/>
    <w:rsid w:val="009E5028"/>
    <w:rsid w:val="009E50C2"/>
    <w:rsid w:val="009E50FB"/>
    <w:rsid w:val="009E5248"/>
    <w:rsid w:val="009E5280"/>
    <w:rsid w:val="009E5386"/>
    <w:rsid w:val="009E58E2"/>
    <w:rsid w:val="009E5DD1"/>
    <w:rsid w:val="009E60AD"/>
    <w:rsid w:val="009E6125"/>
    <w:rsid w:val="009E68C8"/>
    <w:rsid w:val="009E6921"/>
    <w:rsid w:val="009E6AB5"/>
    <w:rsid w:val="009E6DAB"/>
    <w:rsid w:val="009E6F4B"/>
    <w:rsid w:val="009E703C"/>
    <w:rsid w:val="009E7E4C"/>
    <w:rsid w:val="009E7EBB"/>
    <w:rsid w:val="009F0021"/>
    <w:rsid w:val="009F0203"/>
    <w:rsid w:val="009F08F5"/>
    <w:rsid w:val="009F0956"/>
    <w:rsid w:val="009F0EE5"/>
    <w:rsid w:val="009F1264"/>
    <w:rsid w:val="009F1721"/>
    <w:rsid w:val="009F1782"/>
    <w:rsid w:val="009F244C"/>
    <w:rsid w:val="009F245B"/>
    <w:rsid w:val="009F25E6"/>
    <w:rsid w:val="009F2BE8"/>
    <w:rsid w:val="009F2EF3"/>
    <w:rsid w:val="009F2F09"/>
    <w:rsid w:val="009F39A7"/>
    <w:rsid w:val="009F3EEE"/>
    <w:rsid w:val="009F40B7"/>
    <w:rsid w:val="009F4188"/>
    <w:rsid w:val="009F4302"/>
    <w:rsid w:val="009F4393"/>
    <w:rsid w:val="009F4BE9"/>
    <w:rsid w:val="009F587E"/>
    <w:rsid w:val="009F62D3"/>
    <w:rsid w:val="009F65E3"/>
    <w:rsid w:val="009F692C"/>
    <w:rsid w:val="009F6A2F"/>
    <w:rsid w:val="009F6AAB"/>
    <w:rsid w:val="009F6E27"/>
    <w:rsid w:val="00A00112"/>
    <w:rsid w:val="00A0079A"/>
    <w:rsid w:val="00A008B5"/>
    <w:rsid w:val="00A012B3"/>
    <w:rsid w:val="00A01420"/>
    <w:rsid w:val="00A0178E"/>
    <w:rsid w:val="00A017B4"/>
    <w:rsid w:val="00A01961"/>
    <w:rsid w:val="00A01C53"/>
    <w:rsid w:val="00A01D38"/>
    <w:rsid w:val="00A02414"/>
    <w:rsid w:val="00A025B9"/>
    <w:rsid w:val="00A02623"/>
    <w:rsid w:val="00A02AEA"/>
    <w:rsid w:val="00A0355C"/>
    <w:rsid w:val="00A03A13"/>
    <w:rsid w:val="00A03FA7"/>
    <w:rsid w:val="00A040CD"/>
    <w:rsid w:val="00A04429"/>
    <w:rsid w:val="00A04C0B"/>
    <w:rsid w:val="00A04D90"/>
    <w:rsid w:val="00A04FE0"/>
    <w:rsid w:val="00A06446"/>
    <w:rsid w:val="00A06697"/>
    <w:rsid w:val="00A06C40"/>
    <w:rsid w:val="00A06D05"/>
    <w:rsid w:val="00A0712A"/>
    <w:rsid w:val="00A10586"/>
    <w:rsid w:val="00A10A48"/>
    <w:rsid w:val="00A10BAA"/>
    <w:rsid w:val="00A10D3F"/>
    <w:rsid w:val="00A110BB"/>
    <w:rsid w:val="00A110DA"/>
    <w:rsid w:val="00A1132B"/>
    <w:rsid w:val="00A11930"/>
    <w:rsid w:val="00A11B54"/>
    <w:rsid w:val="00A11CDC"/>
    <w:rsid w:val="00A11ED3"/>
    <w:rsid w:val="00A1225D"/>
    <w:rsid w:val="00A1238C"/>
    <w:rsid w:val="00A124CB"/>
    <w:rsid w:val="00A1263D"/>
    <w:rsid w:val="00A126F5"/>
    <w:rsid w:val="00A12AF2"/>
    <w:rsid w:val="00A12B1D"/>
    <w:rsid w:val="00A12D8A"/>
    <w:rsid w:val="00A12E6C"/>
    <w:rsid w:val="00A12E8A"/>
    <w:rsid w:val="00A12F6F"/>
    <w:rsid w:val="00A136D0"/>
    <w:rsid w:val="00A13D1A"/>
    <w:rsid w:val="00A14DC2"/>
    <w:rsid w:val="00A14DD6"/>
    <w:rsid w:val="00A15D5E"/>
    <w:rsid w:val="00A161F8"/>
    <w:rsid w:val="00A169FA"/>
    <w:rsid w:val="00A1766A"/>
    <w:rsid w:val="00A200F4"/>
    <w:rsid w:val="00A204E4"/>
    <w:rsid w:val="00A206C9"/>
    <w:rsid w:val="00A20B72"/>
    <w:rsid w:val="00A20C27"/>
    <w:rsid w:val="00A20E7D"/>
    <w:rsid w:val="00A2122D"/>
    <w:rsid w:val="00A216BC"/>
    <w:rsid w:val="00A235FA"/>
    <w:rsid w:val="00A23931"/>
    <w:rsid w:val="00A23C9F"/>
    <w:rsid w:val="00A23FD6"/>
    <w:rsid w:val="00A25317"/>
    <w:rsid w:val="00A25706"/>
    <w:rsid w:val="00A25C26"/>
    <w:rsid w:val="00A25D84"/>
    <w:rsid w:val="00A26029"/>
    <w:rsid w:val="00A262E4"/>
    <w:rsid w:val="00A267C2"/>
    <w:rsid w:val="00A268EA"/>
    <w:rsid w:val="00A26BBD"/>
    <w:rsid w:val="00A2703A"/>
    <w:rsid w:val="00A30215"/>
    <w:rsid w:val="00A31641"/>
    <w:rsid w:val="00A31CE0"/>
    <w:rsid w:val="00A31FA9"/>
    <w:rsid w:val="00A333BF"/>
    <w:rsid w:val="00A33521"/>
    <w:rsid w:val="00A33825"/>
    <w:rsid w:val="00A3398F"/>
    <w:rsid w:val="00A339C2"/>
    <w:rsid w:val="00A34598"/>
    <w:rsid w:val="00A35583"/>
    <w:rsid w:val="00A35AE1"/>
    <w:rsid w:val="00A363EF"/>
    <w:rsid w:val="00A36DFE"/>
    <w:rsid w:val="00A370FD"/>
    <w:rsid w:val="00A3798C"/>
    <w:rsid w:val="00A37DD9"/>
    <w:rsid w:val="00A40ED7"/>
    <w:rsid w:val="00A40F83"/>
    <w:rsid w:val="00A412BA"/>
    <w:rsid w:val="00A41416"/>
    <w:rsid w:val="00A4200D"/>
    <w:rsid w:val="00A424BF"/>
    <w:rsid w:val="00A4258E"/>
    <w:rsid w:val="00A42C17"/>
    <w:rsid w:val="00A432D1"/>
    <w:rsid w:val="00A4354D"/>
    <w:rsid w:val="00A43716"/>
    <w:rsid w:val="00A442C5"/>
    <w:rsid w:val="00A44712"/>
    <w:rsid w:val="00A44AF5"/>
    <w:rsid w:val="00A44B8B"/>
    <w:rsid w:val="00A44DDE"/>
    <w:rsid w:val="00A45367"/>
    <w:rsid w:val="00A45EC4"/>
    <w:rsid w:val="00A47212"/>
    <w:rsid w:val="00A474EA"/>
    <w:rsid w:val="00A47DA6"/>
    <w:rsid w:val="00A501B2"/>
    <w:rsid w:val="00A5034A"/>
    <w:rsid w:val="00A50FFA"/>
    <w:rsid w:val="00A539D1"/>
    <w:rsid w:val="00A54DAE"/>
    <w:rsid w:val="00A5587F"/>
    <w:rsid w:val="00A55E4C"/>
    <w:rsid w:val="00A56D3B"/>
    <w:rsid w:val="00A56E36"/>
    <w:rsid w:val="00A57450"/>
    <w:rsid w:val="00A57479"/>
    <w:rsid w:val="00A57655"/>
    <w:rsid w:val="00A57A39"/>
    <w:rsid w:val="00A57C08"/>
    <w:rsid w:val="00A60016"/>
    <w:rsid w:val="00A600D9"/>
    <w:rsid w:val="00A604CD"/>
    <w:rsid w:val="00A61370"/>
    <w:rsid w:val="00A61E5E"/>
    <w:rsid w:val="00A62AFF"/>
    <w:rsid w:val="00A6338E"/>
    <w:rsid w:val="00A637A0"/>
    <w:rsid w:val="00A63ECD"/>
    <w:rsid w:val="00A64093"/>
    <w:rsid w:val="00A640EB"/>
    <w:rsid w:val="00A6412F"/>
    <w:rsid w:val="00A64288"/>
    <w:rsid w:val="00A64815"/>
    <w:rsid w:val="00A64C90"/>
    <w:rsid w:val="00A65043"/>
    <w:rsid w:val="00A652DB"/>
    <w:rsid w:val="00A66DF9"/>
    <w:rsid w:val="00A67E51"/>
    <w:rsid w:val="00A704E4"/>
    <w:rsid w:val="00A706FC"/>
    <w:rsid w:val="00A70BD2"/>
    <w:rsid w:val="00A7112E"/>
    <w:rsid w:val="00A7136A"/>
    <w:rsid w:val="00A71C44"/>
    <w:rsid w:val="00A72296"/>
    <w:rsid w:val="00A7234E"/>
    <w:rsid w:val="00A72623"/>
    <w:rsid w:val="00A727B3"/>
    <w:rsid w:val="00A73268"/>
    <w:rsid w:val="00A7388E"/>
    <w:rsid w:val="00A74019"/>
    <w:rsid w:val="00A74544"/>
    <w:rsid w:val="00A74548"/>
    <w:rsid w:val="00A74DF2"/>
    <w:rsid w:val="00A74E4D"/>
    <w:rsid w:val="00A7592E"/>
    <w:rsid w:val="00A76C1F"/>
    <w:rsid w:val="00A77620"/>
    <w:rsid w:val="00A777B8"/>
    <w:rsid w:val="00A77A88"/>
    <w:rsid w:val="00A803FC"/>
    <w:rsid w:val="00A8071A"/>
    <w:rsid w:val="00A80DD9"/>
    <w:rsid w:val="00A80FCA"/>
    <w:rsid w:val="00A8154A"/>
    <w:rsid w:val="00A81CBC"/>
    <w:rsid w:val="00A82506"/>
    <w:rsid w:val="00A826D9"/>
    <w:rsid w:val="00A837CE"/>
    <w:rsid w:val="00A83CD2"/>
    <w:rsid w:val="00A83DB5"/>
    <w:rsid w:val="00A83FBA"/>
    <w:rsid w:val="00A84636"/>
    <w:rsid w:val="00A84FE1"/>
    <w:rsid w:val="00A85080"/>
    <w:rsid w:val="00A860B8"/>
    <w:rsid w:val="00A86269"/>
    <w:rsid w:val="00A86406"/>
    <w:rsid w:val="00A86853"/>
    <w:rsid w:val="00A86AFF"/>
    <w:rsid w:val="00A86B75"/>
    <w:rsid w:val="00A86E75"/>
    <w:rsid w:val="00A86F33"/>
    <w:rsid w:val="00A8725B"/>
    <w:rsid w:val="00A8760C"/>
    <w:rsid w:val="00A9065F"/>
    <w:rsid w:val="00A90B0E"/>
    <w:rsid w:val="00A91AA1"/>
    <w:rsid w:val="00A91C8C"/>
    <w:rsid w:val="00A91F0D"/>
    <w:rsid w:val="00A9235A"/>
    <w:rsid w:val="00A92540"/>
    <w:rsid w:val="00A928E2"/>
    <w:rsid w:val="00A92E59"/>
    <w:rsid w:val="00A92FF7"/>
    <w:rsid w:val="00A93069"/>
    <w:rsid w:val="00A93D19"/>
    <w:rsid w:val="00A9468F"/>
    <w:rsid w:val="00A9498D"/>
    <w:rsid w:val="00A95335"/>
    <w:rsid w:val="00A9566B"/>
    <w:rsid w:val="00A9657F"/>
    <w:rsid w:val="00A96AFD"/>
    <w:rsid w:val="00A972F0"/>
    <w:rsid w:val="00A97729"/>
    <w:rsid w:val="00A9797D"/>
    <w:rsid w:val="00A97A53"/>
    <w:rsid w:val="00AA015F"/>
    <w:rsid w:val="00AA0C3A"/>
    <w:rsid w:val="00AA1723"/>
    <w:rsid w:val="00AA190D"/>
    <w:rsid w:val="00AA1FDD"/>
    <w:rsid w:val="00AA22C3"/>
    <w:rsid w:val="00AA230D"/>
    <w:rsid w:val="00AA26BA"/>
    <w:rsid w:val="00AA30B9"/>
    <w:rsid w:val="00AA4941"/>
    <w:rsid w:val="00AA49E9"/>
    <w:rsid w:val="00AA4CA6"/>
    <w:rsid w:val="00AA5475"/>
    <w:rsid w:val="00AA5876"/>
    <w:rsid w:val="00AA6775"/>
    <w:rsid w:val="00AA6A8A"/>
    <w:rsid w:val="00AA6DD8"/>
    <w:rsid w:val="00AA6FA3"/>
    <w:rsid w:val="00AA70BB"/>
    <w:rsid w:val="00AA757C"/>
    <w:rsid w:val="00AA7F10"/>
    <w:rsid w:val="00AB0391"/>
    <w:rsid w:val="00AB06B4"/>
    <w:rsid w:val="00AB07D4"/>
    <w:rsid w:val="00AB0DC7"/>
    <w:rsid w:val="00AB1492"/>
    <w:rsid w:val="00AB15DA"/>
    <w:rsid w:val="00AB2085"/>
    <w:rsid w:val="00AB2151"/>
    <w:rsid w:val="00AB2158"/>
    <w:rsid w:val="00AB235B"/>
    <w:rsid w:val="00AB239C"/>
    <w:rsid w:val="00AB2C59"/>
    <w:rsid w:val="00AB2C71"/>
    <w:rsid w:val="00AB2C8A"/>
    <w:rsid w:val="00AB42B6"/>
    <w:rsid w:val="00AB4BEF"/>
    <w:rsid w:val="00AB4D67"/>
    <w:rsid w:val="00AB545D"/>
    <w:rsid w:val="00AB54D7"/>
    <w:rsid w:val="00AB57D3"/>
    <w:rsid w:val="00AB6886"/>
    <w:rsid w:val="00AB6AE4"/>
    <w:rsid w:val="00AB6E00"/>
    <w:rsid w:val="00AB6F37"/>
    <w:rsid w:val="00AB769E"/>
    <w:rsid w:val="00AB783E"/>
    <w:rsid w:val="00AB7D55"/>
    <w:rsid w:val="00AC044B"/>
    <w:rsid w:val="00AC0681"/>
    <w:rsid w:val="00AC154B"/>
    <w:rsid w:val="00AC1B72"/>
    <w:rsid w:val="00AC261E"/>
    <w:rsid w:val="00AC26FE"/>
    <w:rsid w:val="00AC2CAA"/>
    <w:rsid w:val="00AC350D"/>
    <w:rsid w:val="00AC3568"/>
    <w:rsid w:val="00AC37AC"/>
    <w:rsid w:val="00AC3CF2"/>
    <w:rsid w:val="00AC47EC"/>
    <w:rsid w:val="00AC4E5D"/>
    <w:rsid w:val="00AC6C53"/>
    <w:rsid w:val="00AC6E85"/>
    <w:rsid w:val="00AC7284"/>
    <w:rsid w:val="00AC73CD"/>
    <w:rsid w:val="00AC77E8"/>
    <w:rsid w:val="00AC7CE6"/>
    <w:rsid w:val="00AD02D6"/>
    <w:rsid w:val="00AD0828"/>
    <w:rsid w:val="00AD0B13"/>
    <w:rsid w:val="00AD0E69"/>
    <w:rsid w:val="00AD103D"/>
    <w:rsid w:val="00AD159C"/>
    <w:rsid w:val="00AD17FA"/>
    <w:rsid w:val="00AD19E0"/>
    <w:rsid w:val="00AD19EC"/>
    <w:rsid w:val="00AD2717"/>
    <w:rsid w:val="00AD3644"/>
    <w:rsid w:val="00AD3C99"/>
    <w:rsid w:val="00AD3DC4"/>
    <w:rsid w:val="00AD3F68"/>
    <w:rsid w:val="00AD4A46"/>
    <w:rsid w:val="00AD4FF4"/>
    <w:rsid w:val="00AD5070"/>
    <w:rsid w:val="00AD531D"/>
    <w:rsid w:val="00AD600C"/>
    <w:rsid w:val="00AD63D6"/>
    <w:rsid w:val="00AD6CD5"/>
    <w:rsid w:val="00AD733B"/>
    <w:rsid w:val="00AD7546"/>
    <w:rsid w:val="00AD7CA7"/>
    <w:rsid w:val="00AD7D59"/>
    <w:rsid w:val="00AE0040"/>
    <w:rsid w:val="00AE184D"/>
    <w:rsid w:val="00AE1C03"/>
    <w:rsid w:val="00AE23E3"/>
    <w:rsid w:val="00AE2F65"/>
    <w:rsid w:val="00AE317E"/>
    <w:rsid w:val="00AE35A5"/>
    <w:rsid w:val="00AE3856"/>
    <w:rsid w:val="00AE4E2A"/>
    <w:rsid w:val="00AE5CF9"/>
    <w:rsid w:val="00AE5DB6"/>
    <w:rsid w:val="00AE6C3C"/>
    <w:rsid w:val="00AE6C6B"/>
    <w:rsid w:val="00AE702E"/>
    <w:rsid w:val="00AE73E0"/>
    <w:rsid w:val="00AF03C0"/>
    <w:rsid w:val="00AF166F"/>
    <w:rsid w:val="00AF1C03"/>
    <w:rsid w:val="00AF26D0"/>
    <w:rsid w:val="00AF26DD"/>
    <w:rsid w:val="00AF37B2"/>
    <w:rsid w:val="00AF3936"/>
    <w:rsid w:val="00AF39AF"/>
    <w:rsid w:val="00AF3E3B"/>
    <w:rsid w:val="00AF3E5A"/>
    <w:rsid w:val="00AF46FE"/>
    <w:rsid w:val="00AF486F"/>
    <w:rsid w:val="00AF548B"/>
    <w:rsid w:val="00AF55E0"/>
    <w:rsid w:val="00AF5666"/>
    <w:rsid w:val="00AF5870"/>
    <w:rsid w:val="00AF5AAF"/>
    <w:rsid w:val="00AF5E31"/>
    <w:rsid w:val="00AF611C"/>
    <w:rsid w:val="00AF6619"/>
    <w:rsid w:val="00AF697A"/>
    <w:rsid w:val="00AF6A80"/>
    <w:rsid w:val="00AF6CFD"/>
    <w:rsid w:val="00AF7B2C"/>
    <w:rsid w:val="00AF7DC1"/>
    <w:rsid w:val="00B000AE"/>
    <w:rsid w:val="00B0040B"/>
    <w:rsid w:val="00B00830"/>
    <w:rsid w:val="00B00AB5"/>
    <w:rsid w:val="00B00CC0"/>
    <w:rsid w:val="00B00F5C"/>
    <w:rsid w:val="00B019C1"/>
    <w:rsid w:val="00B0236E"/>
    <w:rsid w:val="00B02506"/>
    <w:rsid w:val="00B02ACE"/>
    <w:rsid w:val="00B03913"/>
    <w:rsid w:val="00B043CA"/>
    <w:rsid w:val="00B04CE3"/>
    <w:rsid w:val="00B04CEA"/>
    <w:rsid w:val="00B05607"/>
    <w:rsid w:val="00B05A08"/>
    <w:rsid w:val="00B05F14"/>
    <w:rsid w:val="00B06737"/>
    <w:rsid w:val="00B07049"/>
    <w:rsid w:val="00B073D4"/>
    <w:rsid w:val="00B07838"/>
    <w:rsid w:val="00B0784C"/>
    <w:rsid w:val="00B07CE9"/>
    <w:rsid w:val="00B101D5"/>
    <w:rsid w:val="00B10325"/>
    <w:rsid w:val="00B10633"/>
    <w:rsid w:val="00B10B08"/>
    <w:rsid w:val="00B11A78"/>
    <w:rsid w:val="00B11CFB"/>
    <w:rsid w:val="00B12111"/>
    <w:rsid w:val="00B12804"/>
    <w:rsid w:val="00B12A1F"/>
    <w:rsid w:val="00B133A0"/>
    <w:rsid w:val="00B13E18"/>
    <w:rsid w:val="00B14109"/>
    <w:rsid w:val="00B14410"/>
    <w:rsid w:val="00B1486D"/>
    <w:rsid w:val="00B150D6"/>
    <w:rsid w:val="00B15373"/>
    <w:rsid w:val="00B15639"/>
    <w:rsid w:val="00B1590B"/>
    <w:rsid w:val="00B15D15"/>
    <w:rsid w:val="00B15E42"/>
    <w:rsid w:val="00B15EAA"/>
    <w:rsid w:val="00B15ECE"/>
    <w:rsid w:val="00B15EEE"/>
    <w:rsid w:val="00B16198"/>
    <w:rsid w:val="00B16266"/>
    <w:rsid w:val="00B164FE"/>
    <w:rsid w:val="00B16A2C"/>
    <w:rsid w:val="00B16DB8"/>
    <w:rsid w:val="00B16FB6"/>
    <w:rsid w:val="00B17022"/>
    <w:rsid w:val="00B177C3"/>
    <w:rsid w:val="00B209CC"/>
    <w:rsid w:val="00B20FD1"/>
    <w:rsid w:val="00B21736"/>
    <w:rsid w:val="00B218B1"/>
    <w:rsid w:val="00B21A33"/>
    <w:rsid w:val="00B224AA"/>
    <w:rsid w:val="00B22998"/>
    <w:rsid w:val="00B229FE"/>
    <w:rsid w:val="00B22A9E"/>
    <w:rsid w:val="00B2302B"/>
    <w:rsid w:val="00B24363"/>
    <w:rsid w:val="00B2456E"/>
    <w:rsid w:val="00B24979"/>
    <w:rsid w:val="00B250A5"/>
    <w:rsid w:val="00B25399"/>
    <w:rsid w:val="00B2554B"/>
    <w:rsid w:val="00B25651"/>
    <w:rsid w:val="00B26937"/>
    <w:rsid w:val="00B26B43"/>
    <w:rsid w:val="00B26BB5"/>
    <w:rsid w:val="00B273D1"/>
    <w:rsid w:val="00B30192"/>
    <w:rsid w:val="00B30243"/>
    <w:rsid w:val="00B30421"/>
    <w:rsid w:val="00B30A89"/>
    <w:rsid w:val="00B30DC8"/>
    <w:rsid w:val="00B315BB"/>
    <w:rsid w:val="00B3176E"/>
    <w:rsid w:val="00B31977"/>
    <w:rsid w:val="00B32083"/>
    <w:rsid w:val="00B3235A"/>
    <w:rsid w:val="00B333FE"/>
    <w:rsid w:val="00B3382B"/>
    <w:rsid w:val="00B349E3"/>
    <w:rsid w:val="00B35094"/>
    <w:rsid w:val="00B350F0"/>
    <w:rsid w:val="00B357AC"/>
    <w:rsid w:val="00B35992"/>
    <w:rsid w:val="00B35E4B"/>
    <w:rsid w:val="00B35FCC"/>
    <w:rsid w:val="00B36518"/>
    <w:rsid w:val="00B36CF0"/>
    <w:rsid w:val="00B37713"/>
    <w:rsid w:val="00B37754"/>
    <w:rsid w:val="00B378CC"/>
    <w:rsid w:val="00B41615"/>
    <w:rsid w:val="00B41FD8"/>
    <w:rsid w:val="00B420DF"/>
    <w:rsid w:val="00B428E2"/>
    <w:rsid w:val="00B42A2C"/>
    <w:rsid w:val="00B42A5C"/>
    <w:rsid w:val="00B42A98"/>
    <w:rsid w:val="00B42C64"/>
    <w:rsid w:val="00B43147"/>
    <w:rsid w:val="00B44786"/>
    <w:rsid w:val="00B448EF"/>
    <w:rsid w:val="00B47493"/>
    <w:rsid w:val="00B474C8"/>
    <w:rsid w:val="00B474DF"/>
    <w:rsid w:val="00B47915"/>
    <w:rsid w:val="00B47A1B"/>
    <w:rsid w:val="00B50084"/>
    <w:rsid w:val="00B50E18"/>
    <w:rsid w:val="00B51296"/>
    <w:rsid w:val="00B513A9"/>
    <w:rsid w:val="00B51568"/>
    <w:rsid w:val="00B51610"/>
    <w:rsid w:val="00B5167B"/>
    <w:rsid w:val="00B520E3"/>
    <w:rsid w:val="00B52336"/>
    <w:rsid w:val="00B52EB4"/>
    <w:rsid w:val="00B5388C"/>
    <w:rsid w:val="00B5509F"/>
    <w:rsid w:val="00B559E9"/>
    <w:rsid w:val="00B55BE8"/>
    <w:rsid w:val="00B55CED"/>
    <w:rsid w:val="00B55D57"/>
    <w:rsid w:val="00B55F80"/>
    <w:rsid w:val="00B56249"/>
    <w:rsid w:val="00B56480"/>
    <w:rsid w:val="00B565D6"/>
    <w:rsid w:val="00B56AC0"/>
    <w:rsid w:val="00B56F25"/>
    <w:rsid w:val="00B576A4"/>
    <w:rsid w:val="00B57998"/>
    <w:rsid w:val="00B57CD0"/>
    <w:rsid w:val="00B57DA9"/>
    <w:rsid w:val="00B57F96"/>
    <w:rsid w:val="00B60177"/>
    <w:rsid w:val="00B60639"/>
    <w:rsid w:val="00B6204D"/>
    <w:rsid w:val="00B6308E"/>
    <w:rsid w:val="00B631C1"/>
    <w:rsid w:val="00B633EC"/>
    <w:rsid w:val="00B636DA"/>
    <w:rsid w:val="00B63A5B"/>
    <w:rsid w:val="00B63D58"/>
    <w:rsid w:val="00B64138"/>
    <w:rsid w:val="00B64141"/>
    <w:rsid w:val="00B64E8A"/>
    <w:rsid w:val="00B65357"/>
    <w:rsid w:val="00B65392"/>
    <w:rsid w:val="00B65588"/>
    <w:rsid w:val="00B658D1"/>
    <w:rsid w:val="00B66064"/>
    <w:rsid w:val="00B66149"/>
    <w:rsid w:val="00B66995"/>
    <w:rsid w:val="00B66C7C"/>
    <w:rsid w:val="00B66F21"/>
    <w:rsid w:val="00B671A1"/>
    <w:rsid w:val="00B6751C"/>
    <w:rsid w:val="00B675A6"/>
    <w:rsid w:val="00B6794D"/>
    <w:rsid w:val="00B67B55"/>
    <w:rsid w:val="00B67C6C"/>
    <w:rsid w:val="00B70C61"/>
    <w:rsid w:val="00B70E5A"/>
    <w:rsid w:val="00B71C11"/>
    <w:rsid w:val="00B7220D"/>
    <w:rsid w:val="00B73800"/>
    <w:rsid w:val="00B74729"/>
    <w:rsid w:val="00B749B6"/>
    <w:rsid w:val="00B74ADA"/>
    <w:rsid w:val="00B7509A"/>
    <w:rsid w:val="00B75195"/>
    <w:rsid w:val="00B7530B"/>
    <w:rsid w:val="00B758AD"/>
    <w:rsid w:val="00B759F8"/>
    <w:rsid w:val="00B7613E"/>
    <w:rsid w:val="00B766C1"/>
    <w:rsid w:val="00B76966"/>
    <w:rsid w:val="00B76B96"/>
    <w:rsid w:val="00B76D8C"/>
    <w:rsid w:val="00B76EFB"/>
    <w:rsid w:val="00B77129"/>
    <w:rsid w:val="00B771AF"/>
    <w:rsid w:val="00B7771A"/>
    <w:rsid w:val="00B77C37"/>
    <w:rsid w:val="00B77E71"/>
    <w:rsid w:val="00B807BF"/>
    <w:rsid w:val="00B809B1"/>
    <w:rsid w:val="00B8171E"/>
    <w:rsid w:val="00B82543"/>
    <w:rsid w:val="00B82998"/>
    <w:rsid w:val="00B82FEA"/>
    <w:rsid w:val="00B834B0"/>
    <w:rsid w:val="00B837F6"/>
    <w:rsid w:val="00B83DAE"/>
    <w:rsid w:val="00B84FB4"/>
    <w:rsid w:val="00B85204"/>
    <w:rsid w:val="00B86611"/>
    <w:rsid w:val="00B86D2D"/>
    <w:rsid w:val="00B8756E"/>
    <w:rsid w:val="00B877CD"/>
    <w:rsid w:val="00B87805"/>
    <w:rsid w:val="00B87A7D"/>
    <w:rsid w:val="00B87DF9"/>
    <w:rsid w:val="00B9057A"/>
    <w:rsid w:val="00B91951"/>
    <w:rsid w:val="00B91A58"/>
    <w:rsid w:val="00B91EAD"/>
    <w:rsid w:val="00B91EB5"/>
    <w:rsid w:val="00B920B9"/>
    <w:rsid w:val="00B925CE"/>
    <w:rsid w:val="00B930D2"/>
    <w:rsid w:val="00B937CD"/>
    <w:rsid w:val="00B93870"/>
    <w:rsid w:val="00B938BC"/>
    <w:rsid w:val="00B93997"/>
    <w:rsid w:val="00B93C98"/>
    <w:rsid w:val="00B94CAB"/>
    <w:rsid w:val="00B9665F"/>
    <w:rsid w:val="00B9758A"/>
    <w:rsid w:val="00B97601"/>
    <w:rsid w:val="00B976BB"/>
    <w:rsid w:val="00BA01A7"/>
    <w:rsid w:val="00BA0224"/>
    <w:rsid w:val="00BA05C8"/>
    <w:rsid w:val="00BA09AA"/>
    <w:rsid w:val="00BA0AD5"/>
    <w:rsid w:val="00BA0CA0"/>
    <w:rsid w:val="00BA0E3C"/>
    <w:rsid w:val="00BA1CEA"/>
    <w:rsid w:val="00BA1F74"/>
    <w:rsid w:val="00BA1FE7"/>
    <w:rsid w:val="00BA2B1D"/>
    <w:rsid w:val="00BA386F"/>
    <w:rsid w:val="00BA3D14"/>
    <w:rsid w:val="00BA435A"/>
    <w:rsid w:val="00BA445A"/>
    <w:rsid w:val="00BA54B7"/>
    <w:rsid w:val="00BA54BA"/>
    <w:rsid w:val="00BA55FE"/>
    <w:rsid w:val="00BA5603"/>
    <w:rsid w:val="00BA56D9"/>
    <w:rsid w:val="00BA6194"/>
    <w:rsid w:val="00BA6253"/>
    <w:rsid w:val="00BA6CE3"/>
    <w:rsid w:val="00BA70CC"/>
    <w:rsid w:val="00BA7DDF"/>
    <w:rsid w:val="00BA7EEE"/>
    <w:rsid w:val="00BB02D5"/>
    <w:rsid w:val="00BB0661"/>
    <w:rsid w:val="00BB2008"/>
    <w:rsid w:val="00BB29DF"/>
    <w:rsid w:val="00BB2CFC"/>
    <w:rsid w:val="00BB34DC"/>
    <w:rsid w:val="00BB35D0"/>
    <w:rsid w:val="00BB3883"/>
    <w:rsid w:val="00BB3AC4"/>
    <w:rsid w:val="00BB3BBD"/>
    <w:rsid w:val="00BB44F0"/>
    <w:rsid w:val="00BB4999"/>
    <w:rsid w:val="00BB4BCD"/>
    <w:rsid w:val="00BB56C7"/>
    <w:rsid w:val="00BB5B62"/>
    <w:rsid w:val="00BB6502"/>
    <w:rsid w:val="00BB6BCD"/>
    <w:rsid w:val="00BB70F9"/>
    <w:rsid w:val="00BB73A1"/>
    <w:rsid w:val="00BB7448"/>
    <w:rsid w:val="00BB799D"/>
    <w:rsid w:val="00BB7A92"/>
    <w:rsid w:val="00BB7C9B"/>
    <w:rsid w:val="00BC100B"/>
    <w:rsid w:val="00BC1527"/>
    <w:rsid w:val="00BC2306"/>
    <w:rsid w:val="00BC254E"/>
    <w:rsid w:val="00BC2F31"/>
    <w:rsid w:val="00BC3077"/>
    <w:rsid w:val="00BC316E"/>
    <w:rsid w:val="00BC3A91"/>
    <w:rsid w:val="00BC3B73"/>
    <w:rsid w:val="00BC4036"/>
    <w:rsid w:val="00BC4390"/>
    <w:rsid w:val="00BC4F0A"/>
    <w:rsid w:val="00BC509F"/>
    <w:rsid w:val="00BC51D2"/>
    <w:rsid w:val="00BC555E"/>
    <w:rsid w:val="00BC64BE"/>
    <w:rsid w:val="00BC7155"/>
    <w:rsid w:val="00BC7550"/>
    <w:rsid w:val="00BD00CF"/>
    <w:rsid w:val="00BD0B6E"/>
    <w:rsid w:val="00BD0B72"/>
    <w:rsid w:val="00BD21AB"/>
    <w:rsid w:val="00BD2668"/>
    <w:rsid w:val="00BD3924"/>
    <w:rsid w:val="00BD3C33"/>
    <w:rsid w:val="00BD3C86"/>
    <w:rsid w:val="00BD3CB9"/>
    <w:rsid w:val="00BD450F"/>
    <w:rsid w:val="00BD4512"/>
    <w:rsid w:val="00BD52AA"/>
    <w:rsid w:val="00BD62FC"/>
    <w:rsid w:val="00BD70B7"/>
    <w:rsid w:val="00BD70F2"/>
    <w:rsid w:val="00BD7189"/>
    <w:rsid w:val="00BD7223"/>
    <w:rsid w:val="00BD778C"/>
    <w:rsid w:val="00BD7D65"/>
    <w:rsid w:val="00BD7FF4"/>
    <w:rsid w:val="00BE1061"/>
    <w:rsid w:val="00BE1321"/>
    <w:rsid w:val="00BE2893"/>
    <w:rsid w:val="00BE2BF8"/>
    <w:rsid w:val="00BE2EB4"/>
    <w:rsid w:val="00BE2F5A"/>
    <w:rsid w:val="00BE357D"/>
    <w:rsid w:val="00BE37C6"/>
    <w:rsid w:val="00BE37D3"/>
    <w:rsid w:val="00BE3F4E"/>
    <w:rsid w:val="00BE4098"/>
    <w:rsid w:val="00BE522A"/>
    <w:rsid w:val="00BE57B5"/>
    <w:rsid w:val="00BE5ABE"/>
    <w:rsid w:val="00BE7A7C"/>
    <w:rsid w:val="00BE7C6C"/>
    <w:rsid w:val="00BF0A44"/>
    <w:rsid w:val="00BF0CEC"/>
    <w:rsid w:val="00BF0D67"/>
    <w:rsid w:val="00BF1A44"/>
    <w:rsid w:val="00BF1EBD"/>
    <w:rsid w:val="00BF1EDF"/>
    <w:rsid w:val="00BF40EE"/>
    <w:rsid w:val="00BF4D3D"/>
    <w:rsid w:val="00BF5117"/>
    <w:rsid w:val="00BF569C"/>
    <w:rsid w:val="00BF5B8C"/>
    <w:rsid w:val="00BF66B7"/>
    <w:rsid w:val="00BF6A68"/>
    <w:rsid w:val="00BF6E43"/>
    <w:rsid w:val="00BF7152"/>
    <w:rsid w:val="00BF73F0"/>
    <w:rsid w:val="00BF75B1"/>
    <w:rsid w:val="00BF75C9"/>
    <w:rsid w:val="00BF7BD3"/>
    <w:rsid w:val="00C00352"/>
    <w:rsid w:val="00C007CE"/>
    <w:rsid w:val="00C00A22"/>
    <w:rsid w:val="00C00F18"/>
    <w:rsid w:val="00C01D39"/>
    <w:rsid w:val="00C01E90"/>
    <w:rsid w:val="00C0200C"/>
    <w:rsid w:val="00C020A8"/>
    <w:rsid w:val="00C020F1"/>
    <w:rsid w:val="00C02A81"/>
    <w:rsid w:val="00C02DC2"/>
    <w:rsid w:val="00C03111"/>
    <w:rsid w:val="00C034A4"/>
    <w:rsid w:val="00C0396D"/>
    <w:rsid w:val="00C03DD0"/>
    <w:rsid w:val="00C04445"/>
    <w:rsid w:val="00C04705"/>
    <w:rsid w:val="00C0482E"/>
    <w:rsid w:val="00C04A7F"/>
    <w:rsid w:val="00C04E2B"/>
    <w:rsid w:val="00C051AA"/>
    <w:rsid w:val="00C05DCE"/>
    <w:rsid w:val="00C060A0"/>
    <w:rsid w:val="00C06505"/>
    <w:rsid w:val="00C07187"/>
    <w:rsid w:val="00C07502"/>
    <w:rsid w:val="00C075C9"/>
    <w:rsid w:val="00C07705"/>
    <w:rsid w:val="00C07DB2"/>
    <w:rsid w:val="00C07FAD"/>
    <w:rsid w:val="00C102B7"/>
    <w:rsid w:val="00C10378"/>
    <w:rsid w:val="00C106C4"/>
    <w:rsid w:val="00C111EA"/>
    <w:rsid w:val="00C11554"/>
    <w:rsid w:val="00C119AD"/>
    <w:rsid w:val="00C1228D"/>
    <w:rsid w:val="00C12CBD"/>
    <w:rsid w:val="00C13C15"/>
    <w:rsid w:val="00C13FED"/>
    <w:rsid w:val="00C14E7D"/>
    <w:rsid w:val="00C15722"/>
    <w:rsid w:val="00C16103"/>
    <w:rsid w:val="00C16897"/>
    <w:rsid w:val="00C16A75"/>
    <w:rsid w:val="00C16CDA"/>
    <w:rsid w:val="00C178F8"/>
    <w:rsid w:val="00C17E76"/>
    <w:rsid w:val="00C200C9"/>
    <w:rsid w:val="00C20D67"/>
    <w:rsid w:val="00C213D6"/>
    <w:rsid w:val="00C21D8E"/>
    <w:rsid w:val="00C22525"/>
    <w:rsid w:val="00C226B7"/>
    <w:rsid w:val="00C23DBB"/>
    <w:rsid w:val="00C23E10"/>
    <w:rsid w:val="00C23FE1"/>
    <w:rsid w:val="00C2410D"/>
    <w:rsid w:val="00C24BAF"/>
    <w:rsid w:val="00C24D43"/>
    <w:rsid w:val="00C2517F"/>
    <w:rsid w:val="00C25247"/>
    <w:rsid w:val="00C25F8B"/>
    <w:rsid w:val="00C265C0"/>
    <w:rsid w:val="00C26B9E"/>
    <w:rsid w:val="00C272EF"/>
    <w:rsid w:val="00C2732B"/>
    <w:rsid w:val="00C27424"/>
    <w:rsid w:val="00C2753F"/>
    <w:rsid w:val="00C276A8"/>
    <w:rsid w:val="00C27963"/>
    <w:rsid w:val="00C27975"/>
    <w:rsid w:val="00C300BC"/>
    <w:rsid w:val="00C30780"/>
    <w:rsid w:val="00C31012"/>
    <w:rsid w:val="00C318F7"/>
    <w:rsid w:val="00C319D2"/>
    <w:rsid w:val="00C31F42"/>
    <w:rsid w:val="00C31F85"/>
    <w:rsid w:val="00C32534"/>
    <w:rsid w:val="00C326EE"/>
    <w:rsid w:val="00C32951"/>
    <w:rsid w:val="00C32C02"/>
    <w:rsid w:val="00C33235"/>
    <w:rsid w:val="00C33677"/>
    <w:rsid w:val="00C33AD0"/>
    <w:rsid w:val="00C34137"/>
    <w:rsid w:val="00C34156"/>
    <w:rsid w:val="00C3476B"/>
    <w:rsid w:val="00C347A2"/>
    <w:rsid w:val="00C34BD5"/>
    <w:rsid w:val="00C35240"/>
    <w:rsid w:val="00C366A7"/>
    <w:rsid w:val="00C368B3"/>
    <w:rsid w:val="00C36F07"/>
    <w:rsid w:val="00C37214"/>
    <w:rsid w:val="00C372E8"/>
    <w:rsid w:val="00C409DC"/>
    <w:rsid w:val="00C40B1B"/>
    <w:rsid w:val="00C40E88"/>
    <w:rsid w:val="00C416A3"/>
    <w:rsid w:val="00C41785"/>
    <w:rsid w:val="00C41FC1"/>
    <w:rsid w:val="00C42675"/>
    <w:rsid w:val="00C434C2"/>
    <w:rsid w:val="00C43940"/>
    <w:rsid w:val="00C44342"/>
    <w:rsid w:val="00C444F3"/>
    <w:rsid w:val="00C44694"/>
    <w:rsid w:val="00C44744"/>
    <w:rsid w:val="00C457C1"/>
    <w:rsid w:val="00C46625"/>
    <w:rsid w:val="00C46870"/>
    <w:rsid w:val="00C47098"/>
    <w:rsid w:val="00C47545"/>
    <w:rsid w:val="00C47593"/>
    <w:rsid w:val="00C5044B"/>
    <w:rsid w:val="00C506BD"/>
    <w:rsid w:val="00C50E55"/>
    <w:rsid w:val="00C51426"/>
    <w:rsid w:val="00C51622"/>
    <w:rsid w:val="00C51DB4"/>
    <w:rsid w:val="00C51FB3"/>
    <w:rsid w:val="00C5223C"/>
    <w:rsid w:val="00C52A35"/>
    <w:rsid w:val="00C52E96"/>
    <w:rsid w:val="00C531BF"/>
    <w:rsid w:val="00C53213"/>
    <w:rsid w:val="00C53917"/>
    <w:rsid w:val="00C541DE"/>
    <w:rsid w:val="00C54C11"/>
    <w:rsid w:val="00C54C67"/>
    <w:rsid w:val="00C54E65"/>
    <w:rsid w:val="00C56324"/>
    <w:rsid w:val="00C5653B"/>
    <w:rsid w:val="00C565A3"/>
    <w:rsid w:val="00C577F7"/>
    <w:rsid w:val="00C60667"/>
    <w:rsid w:val="00C61AB9"/>
    <w:rsid w:val="00C61F84"/>
    <w:rsid w:val="00C62E8F"/>
    <w:rsid w:val="00C62FF7"/>
    <w:rsid w:val="00C63135"/>
    <w:rsid w:val="00C637DC"/>
    <w:rsid w:val="00C63EE8"/>
    <w:rsid w:val="00C642CC"/>
    <w:rsid w:val="00C6432E"/>
    <w:rsid w:val="00C649E6"/>
    <w:rsid w:val="00C65718"/>
    <w:rsid w:val="00C65B95"/>
    <w:rsid w:val="00C65C81"/>
    <w:rsid w:val="00C66772"/>
    <w:rsid w:val="00C66D2B"/>
    <w:rsid w:val="00C6740F"/>
    <w:rsid w:val="00C67580"/>
    <w:rsid w:val="00C6781C"/>
    <w:rsid w:val="00C679DF"/>
    <w:rsid w:val="00C67EA1"/>
    <w:rsid w:val="00C70AEE"/>
    <w:rsid w:val="00C70B06"/>
    <w:rsid w:val="00C70E29"/>
    <w:rsid w:val="00C71D15"/>
    <w:rsid w:val="00C721A5"/>
    <w:rsid w:val="00C7234D"/>
    <w:rsid w:val="00C7244E"/>
    <w:rsid w:val="00C724ED"/>
    <w:rsid w:val="00C7255A"/>
    <w:rsid w:val="00C726C9"/>
    <w:rsid w:val="00C72801"/>
    <w:rsid w:val="00C72A2B"/>
    <w:rsid w:val="00C72C0A"/>
    <w:rsid w:val="00C73E12"/>
    <w:rsid w:val="00C73E67"/>
    <w:rsid w:val="00C73FAD"/>
    <w:rsid w:val="00C74AE1"/>
    <w:rsid w:val="00C757B8"/>
    <w:rsid w:val="00C765E8"/>
    <w:rsid w:val="00C76906"/>
    <w:rsid w:val="00C76B7C"/>
    <w:rsid w:val="00C76CC3"/>
    <w:rsid w:val="00C76CC7"/>
    <w:rsid w:val="00C76E12"/>
    <w:rsid w:val="00C76F81"/>
    <w:rsid w:val="00C76FFE"/>
    <w:rsid w:val="00C7714B"/>
    <w:rsid w:val="00C774AA"/>
    <w:rsid w:val="00C776A4"/>
    <w:rsid w:val="00C800DD"/>
    <w:rsid w:val="00C80920"/>
    <w:rsid w:val="00C80B03"/>
    <w:rsid w:val="00C80F28"/>
    <w:rsid w:val="00C81438"/>
    <w:rsid w:val="00C81982"/>
    <w:rsid w:val="00C81D84"/>
    <w:rsid w:val="00C8243F"/>
    <w:rsid w:val="00C8289B"/>
    <w:rsid w:val="00C82C4B"/>
    <w:rsid w:val="00C82CD4"/>
    <w:rsid w:val="00C82D54"/>
    <w:rsid w:val="00C82F3B"/>
    <w:rsid w:val="00C837C4"/>
    <w:rsid w:val="00C83829"/>
    <w:rsid w:val="00C83EDD"/>
    <w:rsid w:val="00C84214"/>
    <w:rsid w:val="00C84505"/>
    <w:rsid w:val="00C8495F"/>
    <w:rsid w:val="00C84BF1"/>
    <w:rsid w:val="00C84CA2"/>
    <w:rsid w:val="00C85A36"/>
    <w:rsid w:val="00C85CD1"/>
    <w:rsid w:val="00C8606C"/>
    <w:rsid w:val="00C86597"/>
    <w:rsid w:val="00C86B46"/>
    <w:rsid w:val="00C86C56"/>
    <w:rsid w:val="00C8773E"/>
    <w:rsid w:val="00C90601"/>
    <w:rsid w:val="00C90B02"/>
    <w:rsid w:val="00C90D16"/>
    <w:rsid w:val="00C9116A"/>
    <w:rsid w:val="00C91DAF"/>
    <w:rsid w:val="00C9265D"/>
    <w:rsid w:val="00C92824"/>
    <w:rsid w:val="00C92FF5"/>
    <w:rsid w:val="00C937BA"/>
    <w:rsid w:val="00C949FC"/>
    <w:rsid w:val="00C94B5C"/>
    <w:rsid w:val="00C957B6"/>
    <w:rsid w:val="00C960CF"/>
    <w:rsid w:val="00C96379"/>
    <w:rsid w:val="00C96672"/>
    <w:rsid w:val="00C96678"/>
    <w:rsid w:val="00C96772"/>
    <w:rsid w:val="00C96791"/>
    <w:rsid w:val="00C96CFA"/>
    <w:rsid w:val="00C96E5A"/>
    <w:rsid w:val="00C96EB5"/>
    <w:rsid w:val="00C9731C"/>
    <w:rsid w:val="00CA0257"/>
    <w:rsid w:val="00CA0917"/>
    <w:rsid w:val="00CA102B"/>
    <w:rsid w:val="00CA13A0"/>
    <w:rsid w:val="00CA283D"/>
    <w:rsid w:val="00CA29D1"/>
    <w:rsid w:val="00CA2DD6"/>
    <w:rsid w:val="00CA3247"/>
    <w:rsid w:val="00CA3752"/>
    <w:rsid w:val="00CA3999"/>
    <w:rsid w:val="00CA39C0"/>
    <w:rsid w:val="00CA4CF3"/>
    <w:rsid w:val="00CA4F81"/>
    <w:rsid w:val="00CA5AD3"/>
    <w:rsid w:val="00CA62DD"/>
    <w:rsid w:val="00CA69BA"/>
    <w:rsid w:val="00CA6A5E"/>
    <w:rsid w:val="00CA7C00"/>
    <w:rsid w:val="00CA7DE6"/>
    <w:rsid w:val="00CB0339"/>
    <w:rsid w:val="00CB110E"/>
    <w:rsid w:val="00CB11F8"/>
    <w:rsid w:val="00CB1987"/>
    <w:rsid w:val="00CB1E36"/>
    <w:rsid w:val="00CB225B"/>
    <w:rsid w:val="00CB2EF5"/>
    <w:rsid w:val="00CB33E4"/>
    <w:rsid w:val="00CB4230"/>
    <w:rsid w:val="00CB431B"/>
    <w:rsid w:val="00CB4A0D"/>
    <w:rsid w:val="00CB4A77"/>
    <w:rsid w:val="00CB4EA5"/>
    <w:rsid w:val="00CB4EFF"/>
    <w:rsid w:val="00CB557F"/>
    <w:rsid w:val="00CB592B"/>
    <w:rsid w:val="00CB5C5F"/>
    <w:rsid w:val="00CB600E"/>
    <w:rsid w:val="00CB65B8"/>
    <w:rsid w:val="00CB6CDF"/>
    <w:rsid w:val="00CB7264"/>
    <w:rsid w:val="00CB730F"/>
    <w:rsid w:val="00CB75AC"/>
    <w:rsid w:val="00CB761C"/>
    <w:rsid w:val="00CB76B5"/>
    <w:rsid w:val="00CB7AD6"/>
    <w:rsid w:val="00CB7F59"/>
    <w:rsid w:val="00CC0495"/>
    <w:rsid w:val="00CC0768"/>
    <w:rsid w:val="00CC110F"/>
    <w:rsid w:val="00CC11B8"/>
    <w:rsid w:val="00CC1808"/>
    <w:rsid w:val="00CC1AF9"/>
    <w:rsid w:val="00CC1EAC"/>
    <w:rsid w:val="00CC20E0"/>
    <w:rsid w:val="00CC2818"/>
    <w:rsid w:val="00CC2A39"/>
    <w:rsid w:val="00CC2F7A"/>
    <w:rsid w:val="00CC3A70"/>
    <w:rsid w:val="00CC4033"/>
    <w:rsid w:val="00CC40B8"/>
    <w:rsid w:val="00CC5444"/>
    <w:rsid w:val="00CC5534"/>
    <w:rsid w:val="00CC5631"/>
    <w:rsid w:val="00CC5E6C"/>
    <w:rsid w:val="00CC5E83"/>
    <w:rsid w:val="00CC62A6"/>
    <w:rsid w:val="00CC676C"/>
    <w:rsid w:val="00CC726A"/>
    <w:rsid w:val="00CC745B"/>
    <w:rsid w:val="00CC7A11"/>
    <w:rsid w:val="00CD00EE"/>
    <w:rsid w:val="00CD04A8"/>
    <w:rsid w:val="00CD051B"/>
    <w:rsid w:val="00CD08F4"/>
    <w:rsid w:val="00CD110B"/>
    <w:rsid w:val="00CD1DB1"/>
    <w:rsid w:val="00CD22B5"/>
    <w:rsid w:val="00CD22F4"/>
    <w:rsid w:val="00CD25E1"/>
    <w:rsid w:val="00CD367C"/>
    <w:rsid w:val="00CD454A"/>
    <w:rsid w:val="00CD45B6"/>
    <w:rsid w:val="00CD499A"/>
    <w:rsid w:val="00CD4DFA"/>
    <w:rsid w:val="00CD4F54"/>
    <w:rsid w:val="00CD4FFE"/>
    <w:rsid w:val="00CD555C"/>
    <w:rsid w:val="00CD57FA"/>
    <w:rsid w:val="00CD5A6E"/>
    <w:rsid w:val="00CD66E0"/>
    <w:rsid w:val="00CD67F2"/>
    <w:rsid w:val="00CD6865"/>
    <w:rsid w:val="00CD711F"/>
    <w:rsid w:val="00CD74A7"/>
    <w:rsid w:val="00CD79B2"/>
    <w:rsid w:val="00CD7F85"/>
    <w:rsid w:val="00CE12A5"/>
    <w:rsid w:val="00CE157C"/>
    <w:rsid w:val="00CE1665"/>
    <w:rsid w:val="00CE16FF"/>
    <w:rsid w:val="00CE1AF6"/>
    <w:rsid w:val="00CE2298"/>
    <w:rsid w:val="00CE2730"/>
    <w:rsid w:val="00CE3064"/>
    <w:rsid w:val="00CE343E"/>
    <w:rsid w:val="00CE39E4"/>
    <w:rsid w:val="00CE4282"/>
    <w:rsid w:val="00CE4A47"/>
    <w:rsid w:val="00CE514C"/>
    <w:rsid w:val="00CE54E1"/>
    <w:rsid w:val="00CE55B6"/>
    <w:rsid w:val="00CE5856"/>
    <w:rsid w:val="00CE58DF"/>
    <w:rsid w:val="00CE5BDE"/>
    <w:rsid w:val="00CE6000"/>
    <w:rsid w:val="00CE63C6"/>
    <w:rsid w:val="00CE6A6D"/>
    <w:rsid w:val="00CE7656"/>
    <w:rsid w:val="00CE774C"/>
    <w:rsid w:val="00CF012E"/>
    <w:rsid w:val="00CF03D2"/>
    <w:rsid w:val="00CF04D4"/>
    <w:rsid w:val="00CF07C9"/>
    <w:rsid w:val="00CF0B4C"/>
    <w:rsid w:val="00CF10C5"/>
    <w:rsid w:val="00CF1680"/>
    <w:rsid w:val="00CF1BD7"/>
    <w:rsid w:val="00CF1E21"/>
    <w:rsid w:val="00CF21A5"/>
    <w:rsid w:val="00CF2518"/>
    <w:rsid w:val="00CF2AC8"/>
    <w:rsid w:val="00CF2DDE"/>
    <w:rsid w:val="00CF323F"/>
    <w:rsid w:val="00CF344A"/>
    <w:rsid w:val="00CF39A0"/>
    <w:rsid w:val="00CF3D1C"/>
    <w:rsid w:val="00CF42F2"/>
    <w:rsid w:val="00CF4589"/>
    <w:rsid w:val="00CF4713"/>
    <w:rsid w:val="00CF4A66"/>
    <w:rsid w:val="00CF4B12"/>
    <w:rsid w:val="00CF58FE"/>
    <w:rsid w:val="00CF5EBE"/>
    <w:rsid w:val="00CF644D"/>
    <w:rsid w:val="00CF75A8"/>
    <w:rsid w:val="00CF783B"/>
    <w:rsid w:val="00CF7D97"/>
    <w:rsid w:val="00CF7EEC"/>
    <w:rsid w:val="00D001C2"/>
    <w:rsid w:val="00D00779"/>
    <w:rsid w:val="00D009D8"/>
    <w:rsid w:val="00D012E1"/>
    <w:rsid w:val="00D01318"/>
    <w:rsid w:val="00D01665"/>
    <w:rsid w:val="00D01D1E"/>
    <w:rsid w:val="00D02002"/>
    <w:rsid w:val="00D02580"/>
    <w:rsid w:val="00D0330B"/>
    <w:rsid w:val="00D03BF7"/>
    <w:rsid w:val="00D03F1E"/>
    <w:rsid w:val="00D0428E"/>
    <w:rsid w:val="00D04426"/>
    <w:rsid w:val="00D0482F"/>
    <w:rsid w:val="00D04A33"/>
    <w:rsid w:val="00D05892"/>
    <w:rsid w:val="00D06824"/>
    <w:rsid w:val="00D06C03"/>
    <w:rsid w:val="00D1037A"/>
    <w:rsid w:val="00D10B29"/>
    <w:rsid w:val="00D10D09"/>
    <w:rsid w:val="00D1163E"/>
    <w:rsid w:val="00D12362"/>
    <w:rsid w:val="00D12A4F"/>
    <w:rsid w:val="00D140D3"/>
    <w:rsid w:val="00D14C15"/>
    <w:rsid w:val="00D1532D"/>
    <w:rsid w:val="00D15CB3"/>
    <w:rsid w:val="00D15F51"/>
    <w:rsid w:val="00D16513"/>
    <w:rsid w:val="00D1660E"/>
    <w:rsid w:val="00D16ED5"/>
    <w:rsid w:val="00D171C6"/>
    <w:rsid w:val="00D17ACD"/>
    <w:rsid w:val="00D202B1"/>
    <w:rsid w:val="00D20662"/>
    <w:rsid w:val="00D20801"/>
    <w:rsid w:val="00D21291"/>
    <w:rsid w:val="00D21C8A"/>
    <w:rsid w:val="00D21E03"/>
    <w:rsid w:val="00D2297E"/>
    <w:rsid w:val="00D22DE5"/>
    <w:rsid w:val="00D233BD"/>
    <w:rsid w:val="00D233D7"/>
    <w:rsid w:val="00D23CBB"/>
    <w:rsid w:val="00D24A5C"/>
    <w:rsid w:val="00D25806"/>
    <w:rsid w:val="00D25E9D"/>
    <w:rsid w:val="00D25F1C"/>
    <w:rsid w:val="00D26DE6"/>
    <w:rsid w:val="00D26EE7"/>
    <w:rsid w:val="00D302A9"/>
    <w:rsid w:val="00D30462"/>
    <w:rsid w:val="00D305F7"/>
    <w:rsid w:val="00D30718"/>
    <w:rsid w:val="00D30A7E"/>
    <w:rsid w:val="00D30DEE"/>
    <w:rsid w:val="00D313E2"/>
    <w:rsid w:val="00D31CA3"/>
    <w:rsid w:val="00D322FB"/>
    <w:rsid w:val="00D32475"/>
    <w:rsid w:val="00D32EC3"/>
    <w:rsid w:val="00D32EF4"/>
    <w:rsid w:val="00D33F81"/>
    <w:rsid w:val="00D34850"/>
    <w:rsid w:val="00D3486B"/>
    <w:rsid w:val="00D35060"/>
    <w:rsid w:val="00D35CD4"/>
    <w:rsid w:val="00D369D4"/>
    <w:rsid w:val="00D36AD7"/>
    <w:rsid w:val="00D37116"/>
    <w:rsid w:val="00D373E9"/>
    <w:rsid w:val="00D37C61"/>
    <w:rsid w:val="00D403FF"/>
    <w:rsid w:val="00D404C4"/>
    <w:rsid w:val="00D40C2D"/>
    <w:rsid w:val="00D40CE9"/>
    <w:rsid w:val="00D40D0B"/>
    <w:rsid w:val="00D41D9F"/>
    <w:rsid w:val="00D42115"/>
    <w:rsid w:val="00D42B03"/>
    <w:rsid w:val="00D42C1B"/>
    <w:rsid w:val="00D42EFD"/>
    <w:rsid w:val="00D457D1"/>
    <w:rsid w:val="00D458AA"/>
    <w:rsid w:val="00D46009"/>
    <w:rsid w:val="00D46338"/>
    <w:rsid w:val="00D46BA2"/>
    <w:rsid w:val="00D47234"/>
    <w:rsid w:val="00D47281"/>
    <w:rsid w:val="00D4734E"/>
    <w:rsid w:val="00D47581"/>
    <w:rsid w:val="00D475C5"/>
    <w:rsid w:val="00D47D8F"/>
    <w:rsid w:val="00D50295"/>
    <w:rsid w:val="00D5069A"/>
    <w:rsid w:val="00D5080E"/>
    <w:rsid w:val="00D50E43"/>
    <w:rsid w:val="00D51469"/>
    <w:rsid w:val="00D51BC4"/>
    <w:rsid w:val="00D522F6"/>
    <w:rsid w:val="00D52B45"/>
    <w:rsid w:val="00D52F45"/>
    <w:rsid w:val="00D530EB"/>
    <w:rsid w:val="00D53393"/>
    <w:rsid w:val="00D535B6"/>
    <w:rsid w:val="00D53CC6"/>
    <w:rsid w:val="00D53EF0"/>
    <w:rsid w:val="00D5451D"/>
    <w:rsid w:val="00D55235"/>
    <w:rsid w:val="00D55659"/>
    <w:rsid w:val="00D55D78"/>
    <w:rsid w:val="00D56DDB"/>
    <w:rsid w:val="00D5714E"/>
    <w:rsid w:val="00D572B2"/>
    <w:rsid w:val="00D579D7"/>
    <w:rsid w:val="00D57CA1"/>
    <w:rsid w:val="00D57F1F"/>
    <w:rsid w:val="00D57F53"/>
    <w:rsid w:val="00D601FD"/>
    <w:rsid w:val="00D60CAB"/>
    <w:rsid w:val="00D60EBC"/>
    <w:rsid w:val="00D610FD"/>
    <w:rsid w:val="00D61141"/>
    <w:rsid w:val="00D612AF"/>
    <w:rsid w:val="00D6169C"/>
    <w:rsid w:val="00D619F3"/>
    <w:rsid w:val="00D62469"/>
    <w:rsid w:val="00D62A5B"/>
    <w:rsid w:val="00D62AD4"/>
    <w:rsid w:val="00D62B43"/>
    <w:rsid w:val="00D62ECD"/>
    <w:rsid w:val="00D63748"/>
    <w:rsid w:val="00D639F0"/>
    <w:rsid w:val="00D63C1B"/>
    <w:rsid w:val="00D63CAE"/>
    <w:rsid w:val="00D63D76"/>
    <w:rsid w:val="00D64087"/>
    <w:rsid w:val="00D64999"/>
    <w:rsid w:val="00D64B44"/>
    <w:rsid w:val="00D64BFF"/>
    <w:rsid w:val="00D64DE1"/>
    <w:rsid w:val="00D64E3F"/>
    <w:rsid w:val="00D653D0"/>
    <w:rsid w:val="00D6692A"/>
    <w:rsid w:val="00D66E55"/>
    <w:rsid w:val="00D674E9"/>
    <w:rsid w:val="00D6799A"/>
    <w:rsid w:val="00D7009C"/>
    <w:rsid w:val="00D70F17"/>
    <w:rsid w:val="00D712DA"/>
    <w:rsid w:val="00D719EF"/>
    <w:rsid w:val="00D72327"/>
    <w:rsid w:val="00D727E0"/>
    <w:rsid w:val="00D72B87"/>
    <w:rsid w:val="00D72C08"/>
    <w:rsid w:val="00D72C72"/>
    <w:rsid w:val="00D73849"/>
    <w:rsid w:val="00D73BEE"/>
    <w:rsid w:val="00D74160"/>
    <w:rsid w:val="00D744CC"/>
    <w:rsid w:val="00D7595A"/>
    <w:rsid w:val="00D75D22"/>
    <w:rsid w:val="00D75DA5"/>
    <w:rsid w:val="00D75DF1"/>
    <w:rsid w:val="00D76C58"/>
    <w:rsid w:val="00D76CF2"/>
    <w:rsid w:val="00D76E7C"/>
    <w:rsid w:val="00D77228"/>
    <w:rsid w:val="00D77657"/>
    <w:rsid w:val="00D77EA1"/>
    <w:rsid w:val="00D8068B"/>
    <w:rsid w:val="00D80A09"/>
    <w:rsid w:val="00D80B40"/>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6CA5"/>
    <w:rsid w:val="00D870E8"/>
    <w:rsid w:val="00D87423"/>
    <w:rsid w:val="00D87452"/>
    <w:rsid w:val="00D87485"/>
    <w:rsid w:val="00D87AEF"/>
    <w:rsid w:val="00D87E58"/>
    <w:rsid w:val="00D9064F"/>
    <w:rsid w:val="00D907CB"/>
    <w:rsid w:val="00D91BF2"/>
    <w:rsid w:val="00D91D04"/>
    <w:rsid w:val="00D93479"/>
    <w:rsid w:val="00D93C1C"/>
    <w:rsid w:val="00D94026"/>
    <w:rsid w:val="00D94120"/>
    <w:rsid w:val="00D94377"/>
    <w:rsid w:val="00D951DD"/>
    <w:rsid w:val="00D952ED"/>
    <w:rsid w:val="00D95694"/>
    <w:rsid w:val="00D957FA"/>
    <w:rsid w:val="00D9664C"/>
    <w:rsid w:val="00D96A02"/>
    <w:rsid w:val="00D97068"/>
    <w:rsid w:val="00D97345"/>
    <w:rsid w:val="00D97404"/>
    <w:rsid w:val="00D975A3"/>
    <w:rsid w:val="00D977F4"/>
    <w:rsid w:val="00D979D0"/>
    <w:rsid w:val="00DA08CA"/>
    <w:rsid w:val="00DA0A13"/>
    <w:rsid w:val="00DA0F37"/>
    <w:rsid w:val="00DA101A"/>
    <w:rsid w:val="00DA1208"/>
    <w:rsid w:val="00DA122C"/>
    <w:rsid w:val="00DA2E58"/>
    <w:rsid w:val="00DA2FD5"/>
    <w:rsid w:val="00DA4838"/>
    <w:rsid w:val="00DA4989"/>
    <w:rsid w:val="00DA5721"/>
    <w:rsid w:val="00DA60DA"/>
    <w:rsid w:val="00DA6173"/>
    <w:rsid w:val="00DA7477"/>
    <w:rsid w:val="00DA7573"/>
    <w:rsid w:val="00DA7BD4"/>
    <w:rsid w:val="00DA7FCA"/>
    <w:rsid w:val="00DB0191"/>
    <w:rsid w:val="00DB0359"/>
    <w:rsid w:val="00DB0EF6"/>
    <w:rsid w:val="00DB0F8A"/>
    <w:rsid w:val="00DB15AB"/>
    <w:rsid w:val="00DB21E3"/>
    <w:rsid w:val="00DB26A8"/>
    <w:rsid w:val="00DB27CF"/>
    <w:rsid w:val="00DB324C"/>
    <w:rsid w:val="00DB3FD3"/>
    <w:rsid w:val="00DB527C"/>
    <w:rsid w:val="00DB56B4"/>
    <w:rsid w:val="00DB5F2A"/>
    <w:rsid w:val="00DB5FCA"/>
    <w:rsid w:val="00DB6132"/>
    <w:rsid w:val="00DB6347"/>
    <w:rsid w:val="00DB64CE"/>
    <w:rsid w:val="00DB6B43"/>
    <w:rsid w:val="00DB6D86"/>
    <w:rsid w:val="00DB6F45"/>
    <w:rsid w:val="00DB72B7"/>
    <w:rsid w:val="00DB7546"/>
    <w:rsid w:val="00DC0624"/>
    <w:rsid w:val="00DC0BB9"/>
    <w:rsid w:val="00DC0FC3"/>
    <w:rsid w:val="00DC1A58"/>
    <w:rsid w:val="00DC1AC0"/>
    <w:rsid w:val="00DC1CDD"/>
    <w:rsid w:val="00DC1D8E"/>
    <w:rsid w:val="00DC20C3"/>
    <w:rsid w:val="00DC227A"/>
    <w:rsid w:val="00DC2360"/>
    <w:rsid w:val="00DC26E4"/>
    <w:rsid w:val="00DC2BAE"/>
    <w:rsid w:val="00DC2CEE"/>
    <w:rsid w:val="00DC2E2B"/>
    <w:rsid w:val="00DC2E30"/>
    <w:rsid w:val="00DC2E45"/>
    <w:rsid w:val="00DC3257"/>
    <w:rsid w:val="00DC3279"/>
    <w:rsid w:val="00DC346F"/>
    <w:rsid w:val="00DC3BF1"/>
    <w:rsid w:val="00DC495F"/>
    <w:rsid w:val="00DC4D1D"/>
    <w:rsid w:val="00DC4D87"/>
    <w:rsid w:val="00DC54EB"/>
    <w:rsid w:val="00DC5509"/>
    <w:rsid w:val="00DC580A"/>
    <w:rsid w:val="00DC5B50"/>
    <w:rsid w:val="00DC66BC"/>
    <w:rsid w:val="00DC727F"/>
    <w:rsid w:val="00DC7E78"/>
    <w:rsid w:val="00DD0493"/>
    <w:rsid w:val="00DD0924"/>
    <w:rsid w:val="00DD0B1F"/>
    <w:rsid w:val="00DD0CBF"/>
    <w:rsid w:val="00DD1071"/>
    <w:rsid w:val="00DD12FD"/>
    <w:rsid w:val="00DD1576"/>
    <w:rsid w:val="00DD16E9"/>
    <w:rsid w:val="00DD2893"/>
    <w:rsid w:val="00DD346E"/>
    <w:rsid w:val="00DD4717"/>
    <w:rsid w:val="00DD4F74"/>
    <w:rsid w:val="00DD531F"/>
    <w:rsid w:val="00DD5382"/>
    <w:rsid w:val="00DD54A8"/>
    <w:rsid w:val="00DD556C"/>
    <w:rsid w:val="00DD5737"/>
    <w:rsid w:val="00DD5E81"/>
    <w:rsid w:val="00DD5F20"/>
    <w:rsid w:val="00DD68CD"/>
    <w:rsid w:val="00DD6C46"/>
    <w:rsid w:val="00DD6C7A"/>
    <w:rsid w:val="00DD6CFE"/>
    <w:rsid w:val="00DD6F44"/>
    <w:rsid w:val="00DD7CCA"/>
    <w:rsid w:val="00DD7CF7"/>
    <w:rsid w:val="00DE0BDE"/>
    <w:rsid w:val="00DE10CF"/>
    <w:rsid w:val="00DE1270"/>
    <w:rsid w:val="00DE16AF"/>
    <w:rsid w:val="00DE1E1E"/>
    <w:rsid w:val="00DE223E"/>
    <w:rsid w:val="00DE2837"/>
    <w:rsid w:val="00DE2D33"/>
    <w:rsid w:val="00DE3277"/>
    <w:rsid w:val="00DE34EB"/>
    <w:rsid w:val="00DE3592"/>
    <w:rsid w:val="00DE3E78"/>
    <w:rsid w:val="00DE40DF"/>
    <w:rsid w:val="00DE41E7"/>
    <w:rsid w:val="00DE41F8"/>
    <w:rsid w:val="00DE4B9D"/>
    <w:rsid w:val="00DE4CE0"/>
    <w:rsid w:val="00DE4D0D"/>
    <w:rsid w:val="00DE4EC2"/>
    <w:rsid w:val="00DE50EA"/>
    <w:rsid w:val="00DE545C"/>
    <w:rsid w:val="00DE565F"/>
    <w:rsid w:val="00DE5C9F"/>
    <w:rsid w:val="00DE6258"/>
    <w:rsid w:val="00DE734E"/>
    <w:rsid w:val="00DE7887"/>
    <w:rsid w:val="00DE7BF8"/>
    <w:rsid w:val="00DF00E8"/>
    <w:rsid w:val="00DF0DC3"/>
    <w:rsid w:val="00DF1208"/>
    <w:rsid w:val="00DF14F9"/>
    <w:rsid w:val="00DF1C2D"/>
    <w:rsid w:val="00DF1C4C"/>
    <w:rsid w:val="00DF1FAE"/>
    <w:rsid w:val="00DF2AD9"/>
    <w:rsid w:val="00DF2F4E"/>
    <w:rsid w:val="00DF3A7E"/>
    <w:rsid w:val="00DF3C75"/>
    <w:rsid w:val="00DF475C"/>
    <w:rsid w:val="00DF54D0"/>
    <w:rsid w:val="00DF580C"/>
    <w:rsid w:val="00DF5858"/>
    <w:rsid w:val="00DF5C1A"/>
    <w:rsid w:val="00DF6B55"/>
    <w:rsid w:val="00DF6BCB"/>
    <w:rsid w:val="00DF6D45"/>
    <w:rsid w:val="00DF7042"/>
    <w:rsid w:val="00DF71F8"/>
    <w:rsid w:val="00DF78FD"/>
    <w:rsid w:val="00DF7DE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07216"/>
    <w:rsid w:val="00E07A1A"/>
    <w:rsid w:val="00E1024A"/>
    <w:rsid w:val="00E10B17"/>
    <w:rsid w:val="00E10B67"/>
    <w:rsid w:val="00E12029"/>
    <w:rsid w:val="00E12742"/>
    <w:rsid w:val="00E12AB9"/>
    <w:rsid w:val="00E12B67"/>
    <w:rsid w:val="00E141D3"/>
    <w:rsid w:val="00E14941"/>
    <w:rsid w:val="00E1526B"/>
    <w:rsid w:val="00E1534B"/>
    <w:rsid w:val="00E15408"/>
    <w:rsid w:val="00E15743"/>
    <w:rsid w:val="00E15C52"/>
    <w:rsid w:val="00E15EDA"/>
    <w:rsid w:val="00E15F0B"/>
    <w:rsid w:val="00E160E8"/>
    <w:rsid w:val="00E1618C"/>
    <w:rsid w:val="00E16199"/>
    <w:rsid w:val="00E16311"/>
    <w:rsid w:val="00E1702C"/>
    <w:rsid w:val="00E20CC5"/>
    <w:rsid w:val="00E21ACA"/>
    <w:rsid w:val="00E21ECC"/>
    <w:rsid w:val="00E22B62"/>
    <w:rsid w:val="00E22B80"/>
    <w:rsid w:val="00E22C0E"/>
    <w:rsid w:val="00E22CFF"/>
    <w:rsid w:val="00E231CD"/>
    <w:rsid w:val="00E231E1"/>
    <w:rsid w:val="00E233CD"/>
    <w:rsid w:val="00E23888"/>
    <w:rsid w:val="00E23B9C"/>
    <w:rsid w:val="00E23CE3"/>
    <w:rsid w:val="00E23CF7"/>
    <w:rsid w:val="00E23E2B"/>
    <w:rsid w:val="00E23E76"/>
    <w:rsid w:val="00E249DB"/>
    <w:rsid w:val="00E253A3"/>
    <w:rsid w:val="00E25402"/>
    <w:rsid w:val="00E259B0"/>
    <w:rsid w:val="00E25AF8"/>
    <w:rsid w:val="00E26AEC"/>
    <w:rsid w:val="00E27242"/>
    <w:rsid w:val="00E27484"/>
    <w:rsid w:val="00E2757B"/>
    <w:rsid w:val="00E2792D"/>
    <w:rsid w:val="00E27CF3"/>
    <w:rsid w:val="00E30828"/>
    <w:rsid w:val="00E30B37"/>
    <w:rsid w:val="00E3109C"/>
    <w:rsid w:val="00E311D1"/>
    <w:rsid w:val="00E317A2"/>
    <w:rsid w:val="00E31C2D"/>
    <w:rsid w:val="00E32432"/>
    <w:rsid w:val="00E32A53"/>
    <w:rsid w:val="00E32C56"/>
    <w:rsid w:val="00E32E29"/>
    <w:rsid w:val="00E33B1E"/>
    <w:rsid w:val="00E34277"/>
    <w:rsid w:val="00E35C6C"/>
    <w:rsid w:val="00E3621B"/>
    <w:rsid w:val="00E36D6F"/>
    <w:rsid w:val="00E36DCB"/>
    <w:rsid w:val="00E36F43"/>
    <w:rsid w:val="00E36FA0"/>
    <w:rsid w:val="00E37F0C"/>
    <w:rsid w:val="00E40ADF"/>
    <w:rsid w:val="00E418E3"/>
    <w:rsid w:val="00E41F8B"/>
    <w:rsid w:val="00E423DE"/>
    <w:rsid w:val="00E4296F"/>
    <w:rsid w:val="00E42F07"/>
    <w:rsid w:val="00E4370F"/>
    <w:rsid w:val="00E43948"/>
    <w:rsid w:val="00E4396A"/>
    <w:rsid w:val="00E43AB2"/>
    <w:rsid w:val="00E4441D"/>
    <w:rsid w:val="00E453AB"/>
    <w:rsid w:val="00E462E6"/>
    <w:rsid w:val="00E463A0"/>
    <w:rsid w:val="00E465B5"/>
    <w:rsid w:val="00E47839"/>
    <w:rsid w:val="00E513CF"/>
    <w:rsid w:val="00E51CDE"/>
    <w:rsid w:val="00E5210B"/>
    <w:rsid w:val="00E521F1"/>
    <w:rsid w:val="00E52E41"/>
    <w:rsid w:val="00E52E64"/>
    <w:rsid w:val="00E53631"/>
    <w:rsid w:val="00E5388F"/>
    <w:rsid w:val="00E53E2E"/>
    <w:rsid w:val="00E54239"/>
    <w:rsid w:val="00E54272"/>
    <w:rsid w:val="00E542BC"/>
    <w:rsid w:val="00E544EE"/>
    <w:rsid w:val="00E54521"/>
    <w:rsid w:val="00E54617"/>
    <w:rsid w:val="00E54785"/>
    <w:rsid w:val="00E5484B"/>
    <w:rsid w:val="00E54A73"/>
    <w:rsid w:val="00E56023"/>
    <w:rsid w:val="00E56067"/>
    <w:rsid w:val="00E56471"/>
    <w:rsid w:val="00E56BC2"/>
    <w:rsid w:val="00E56D6E"/>
    <w:rsid w:val="00E56FEF"/>
    <w:rsid w:val="00E57601"/>
    <w:rsid w:val="00E577F9"/>
    <w:rsid w:val="00E57FB5"/>
    <w:rsid w:val="00E60913"/>
    <w:rsid w:val="00E60B1B"/>
    <w:rsid w:val="00E60F14"/>
    <w:rsid w:val="00E61AC4"/>
    <w:rsid w:val="00E61B23"/>
    <w:rsid w:val="00E625BE"/>
    <w:rsid w:val="00E6284B"/>
    <w:rsid w:val="00E62D07"/>
    <w:rsid w:val="00E62DF6"/>
    <w:rsid w:val="00E63A22"/>
    <w:rsid w:val="00E63B8F"/>
    <w:rsid w:val="00E646B5"/>
    <w:rsid w:val="00E65427"/>
    <w:rsid w:val="00E6543F"/>
    <w:rsid w:val="00E655EF"/>
    <w:rsid w:val="00E661C0"/>
    <w:rsid w:val="00E663F5"/>
    <w:rsid w:val="00E66E97"/>
    <w:rsid w:val="00E70230"/>
    <w:rsid w:val="00E702B2"/>
    <w:rsid w:val="00E70BD6"/>
    <w:rsid w:val="00E71305"/>
    <w:rsid w:val="00E7132F"/>
    <w:rsid w:val="00E71A01"/>
    <w:rsid w:val="00E72383"/>
    <w:rsid w:val="00E72443"/>
    <w:rsid w:val="00E724D2"/>
    <w:rsid w:val="00E72D9F"/>
    <w:rsid w:val="00E73203"/>
    <w:rsid w:val="00E732B8"/>
    <w:rsid w:val="00E7354C"/>
    <w:rsid w:val="00E73C41"/>
    <w:rsid w:val="00E74933"/>
    <w:rsid w:val="00E74EDC"/>
    <w:rsid w:val="00E75597"/>
    <w:rsid w:val="00E75737"/>
    <w:rsid w:val="00E75875"/>
    <w:rsid w:val="00E75886"/>
    <w:rsid w:val="00E75D6E"/>
    <w:rsid w:val="00E76007"/>
    <w:rsid w:val="00E76181"/>
    <w:rsid w:val="00E7629F"/>
    <w:rsid w:val="00E767A1"/>
    <w:rsid w:val="00E770F2"/>
    <w:rsid w:val="00E77909"/>
    <w:rsid w:val="00E77EAC"/>
    <w:rsid w:val="00E80934"/>
    <w:rsid w:val="00E81069"/>
    <w:rsid w:val="00E817AD"/>
    <w:rsid w:val="00E817EF"/>
    <w:rsid w:val="00E8184F"/>
    <w:rsid w:val="00E8192B"/>
    <w:rsid w:val="00E828D5"/>
    <w:rsid w:val="00E82D81"/>
    <w:rsid w:val="00E83259"/>
    <w:rsid w:val="00E83495"/>
    <w:rsid w:val="00E839BE"/>
    <w:rsid w:val="00E83CAC"/>
    <w:rsid w:val="00E84C89"/>
    <w:rsid w:val="00E85022"/>
    <w:rsid w:val="00E85633"/>
    <w:rsid w:val="00E85E56"/>
    <w:rsid w:val="00E860DD"/>
    <w:rsid w:val="00E868C0"/>
    <w:rsid w:val="00E8713D"/>
    <w:rsid w:val="00E90329"/>
    <w:rsid w:val="00E90839"/>
    <w:rsid w:val="00E909BA"/>
    <w:rsid w:val="00E910D5"/>
    <w:rsid w:val="00E919A8"/>
    <w:rsid w:val="00E922C4"/>
    <w:rsid w:val="00E94176"/>
    <w:rsid w:val="00E943AE"/>
    <w:rsid w:val="00E947B0"/>
    <w:rsid w:val="00E94D5D"/>
    <w:rsid w:val="00E95D82"/>
    <w:rsid w:val="00E95EAB"/>
    <w:rsid w:val="00E95F21"/>
    <w:rsid w:val="00E96273"/>
    <w:rsid w:val="00E96A36"/>
    <w:rsid w:val="00E96E97"/>
    <w:rsid w:val="00E97D49"/>
    <w:rsid w:val="00EA0251"/>
    <w:rsid w:val="00EA0BD5"/>
    <w:rsid w:val="00EA1065"/>
    <w:rsid w:val="00EA1434"/>
    <w:rsid w:val="00EA3C3E"/>
    <w:rsid w:val="00EA4694"/>
    <w:rsid w:val="00EA48D3"/>
    <w:rsid w:val="00EA546B"/>
    <w:rsid w:val="00EA57C5"/>
    <w:rsid w:val="00EA5AA6"/>
    <w:rsid w:val="00EA5D7E"/>
    <w:rsid w:val="00EA5F31"/>
    <w:rsid w:val="00EA5F92"/>
    <w:rsid w:val="00EA64B4"/>
    <w:rsid w:val="00EA65F1"/>
    <w:rsid w:val="00EA6665"/>
    <w:rsid w:val="00EA6935"/>
    <w:rsid w:val="00EA6967"/>
    <w:rsid w:val="00EA6F44"/>
    <w:rsid w:val="00EA7613"/>
    <w:rsid w:val="00EA793B"/>
    <w:rsid w:val="00EA7A7E"/>
    <w:rsid w:val="00EB05DA"/>
    <w:rsid w:val="00EB0831"/>
    <w:rsid w:val="00EB0ED7"/>
    <w:rsid w:val="00EB190F"/>
    <w:rsid w:val="00EB235B"/>
    <w:rsid w:val="00EB2936"/>
    <w:rsid w:val="00EB2EF9"/>
    <w:rsid w:val="00EB31A3"/>
    <w:rsid w:val="00EB325B"/>
    <w:rsid w:val="00EB3396"/>
    <w:rsid w:val="00EB3E22"/>
    <w:rsid w:val="00EB477F"/>
    <w:rsid w:val="00EB4E55"/>
    <w:rsid w:val="00EB5162"/>
    <w:rsid w:val="00EB56D5"/>
    <w:rsid w:val="00EB693B"/>
    <w:rsid w:val="00EB790E"/>
    <w:rsid w:val="00EB7BA9"/>
    <w:rsid w:val="00EB7D75"/>
    <w:rsid w:val="00EC0654"/>
    <w:rsid w:val="00EC0B20"/>
    <w:rsid w:val="00EC0EE7"/>
    <w:rsid w:val="00EC1C3A"/>
    <w:rsid w:val="00EC1F51"/>
    <w:rsid w:val="00EC2B1D"/>
    <w:rsid w:val="00EC2C82"/>
    <w:rsid w:val="00EC3C6B"/>
    <w:rsid w:val="00EC4233"/>
    <w:rsid w:val="00EC4397"/>
    <w:rsid w:val="00EC4544"/>
    <w:rsid w:val="00EC4796"/>
    <w:rsid w:val="00EC4A85"/>
    <w:rsid w:val="00EC57B2"/>
    <w:rsid w:val="00EC58F4"/>
    <w:rsid w:val="00EC5A61"/>
    <w:rsid w:val="00EC6017"/>
    <w:rsid w:val="00EC650B"/>
    <w:rsid w:val="00EC7808"/>
    <w:rsid w:val="00EC7BFA"/>
    <w:rsid w:val="00ED042E"/>
    <w:rsid w:val="00ED0EF0"/>
    <w:rsid w:val="00ED1295"/>
    <w:rsid w:val="00ED199E"/>
    <w:rsid w:val="00ED2725"/>
    <w:rsid w:val="00ED2847"/>
    <w:rsid w:val="00ED34D1"/>
    <w:rsid w:val="00ED367F"/>
    <w:rsid w:val="00ED3890"/>
    <w:rsid w:val="00ED3CFB"/>
    <w:rsid w:val="00ED3D9B"/>
    <w:rsid w:val="00ED4206"/>
    <w:rsid w:val="00ED58A2"/>
    <w:rsid w:val="00ED58C3"/>
    <w:rsid w:val="00ED5C71"/>
    <w:rsid w:val="00ED5EEE"/>
    <w:rsid w:val="00ED667C"/>
    <w:rsid w:val="00ED7966"/>
    <w:rsid w:val="00EE0198"/>
    <w:rsid w:val="00EE01CC"/>
    <w:rsid w:val="00EE0281"/>
    <w:rsid w:val="00EE039A"/>
    <w:rsid w:val="00EE04EE"/>
    <w:rsid w:val="00EE1760"/>
    <w:rsid w:val="00EE18B6"/>
    <w:rsid w:val="00EE25E3"/>
    <w:rsid w:val="00EE287D"/>
    <w:rsid w:val="00EE3B32"/>
    <w:rsid w:val="00EE3CFF"/>
    <w:rsid w:val="00EE3F39"/>
    <w:rsid w:val="00EE4097"/>
    <w:rsid w:val="00EE414C"/>
    <w:rsid w:val="00EE43FA"/>
    <w:rsid w:val="00EE44FE"/>
    <w:rsid w:val="00EE4DF2"/>
    <w:rsid w:val="00EE5406"/>
    <w:rsid w:val="00EE5879"/>
    <w:rsid w:val="00EE5EF8"/>
    <w:rsid w:val="00EE5FA4"/>
    <w:rsid w:val="00EE6964"/>
    <w:rsid w:val="00EE6A1D"/>
    <w:rsid w:val="00EE6B00"/>
    <w:rsid w:val="00EE6D18"/>
    <w:rsid w:val="00EE7E7A"/>
    <w:rsid w:val="00EF1230"/>
    <w:rsid w:val="00EF1B29"/>
    <w:rsid w:val="00EF1B71"/>
    <w:rsid w:val="00EF1E97"/>
    <w:rsid w:val="00EF223B"/>
    <w:rsid w:val="00EF29DE"/>
    <w:rsid w:val="00EF3656"/>
    <w:rsid w:val="00EF3978"/>
    <w:rsid w:val="00EF3AAC"/>
    <w:rsid w:val="00EF4B1D"/>
    <w:rsid w:val="00EF4D1B"/>
    <w:rsid w:val="00EF4D42"/>
    <w:rsid w:val="00EF4FD1"/>
    <w:rsid w:val="00EF5318"/>
    <w:rsid w:val="00EF5743"/>
    <w:rsid w:val="00EF599F"/>
    <w:rsid w:val="00EF60D0"/>
    <w:rsid w:val="00EF6481"/>
    <w:rsid w:val="00EF708A"/>
    <w:rsid w:val="00EF72C3"/>
    <w:rsid w:val="00EF75E4"/>
    <w:rsid w:val="00EF79CE"/>
    <w:rsid w:val="00F00152"/>
    <w:rsid w:val="00F00352"/>
    <w:rsid w:val="00F00997"/>
    <w:rsid w:val="00F009CC"/>
    <w:rsid w:val="00F00B1B"/>
    <w:rsid w:val="00F00E37"/>
    <w:rsid w:val="00F010EE"/>
    <w:rsid w:val="00F01383"/>
    <w:rsid w:val="00F014BE"/>
    <w:rsid w:val="00F0167D"/>
    <w:rsid w:val="00F0177A"/>
    <w:rsid w:val="00F019D5"/>
    <w:rsid w:val="00F01E9D"/>
    <w:rsid w:val="00F02500"/>
    <w:rsid w:val="00F02BF0"/>
    <w:rsid w:val="00F032E2"/>
    <w:rsid w:val="00F033CB"/>
    <w:rsid w:val="00F037E3"/>
    <w:rsid w:val="00F03FF2"/>
    <w:rsid w:val="00F04721"/>
    <w:rsid w:val="00F04725"/>
    <w:rsid w:val="00F04F9E"/>
    <w:rsid w:val="00F05AA2"/>
    <w:rsid w:val="00F06135"/>
    <w:rsid w:val="00F06A47"/>
    <w:rsid w:val="00F0700C"/>
    <w:rsid w:val="00F0717F"/>
    <w:rsid w:val="00F0747A"/>
    <w:rsid w:val="00F07849"/>
    <w:rsid w:val="00F07882"/>
    <w:rsid w:val="00F07883"/>
    <w:rsid w:val="00F10177"/>
    <w:rsid w:val="00F10356"/>
    <w:rsid w:val="00F10D83"/>
    <w:rsid w:val="00F11637"/>
    <w:rsid w:val="00F1196B"/>
    <w:rsid w:val="00F11A6A"/>
    <w:rsid w:val="00F11DEE"/>
    <w:rsid w:val="00F126BD"/>
    <w:rsid w:val="00F130C8"/>
    <w:rsid w:val="00F13433"/>
    <w:rsid w:val="00F134FC"/>
    <w:rsid w:val="00F1350E"/>
    <w:rsid w:val="00F1360E"/>
    <w:rsid w:val="00F1424D"/>
    <w:rsid w:val="00F14419"/>
    <w:rsid w:val="00F1470E"/>
    <w:rsid w:val="00F147A5"/>
    <w:rsid w:val="00F14AA7"/>
    <w:rsid w:val="00F15336"/>
    <w:rsid w:val="00F15884"/>
    <w:rsid w:val="00F15B8E"/>
    <w:rsid w:val="00F16665"/>
    <w:rsid w:val="00F16D2B"/>
    <w:rsid w:val="00F16FB0"/>
    <w:rsid w:val="00F1733B"/>
    <w:rsid w:val="00F17474"/>
    <w:rsid w:val="00F201CC"/>
    <w:rsid w:val="00F20487"/>
    <w:rsid w:val="00F20F65"/>
    <w:rsid w:val="00F2106D"/>
    <w:rsid w:val="00F21196"/>
    <w:rsid w:val="00F22337"/>
    <w:rsid w:val="00F225C9"/>
    <w:rsid w:val="00F22D65"/>
    <w:rsid w:val="00F23175"/>
    <w:rsid w:val="00F23FB0"/>
    <w:rsid w:val="00F2419D"/>
    <w:rsid w:val="00F2480A"/>
    <w:rsid w:val="00F24891"/>
    <w:rsid w:val="00F24B9F"/>
    <w:rsid w:val="00F24CA6"/>
    <w:rsid w:val="00F24F57"/>
    <w:rsid w:val="00F256AE"/>
    <w:rsid w:val="00F25773"/>
    <w:rsid w:val="00F257FA"/>
    <w:rsid w:val="00F26004"/>
    <w:rsid w:val="00F26F59"/>
    <w:rsid w:val="00F270E8"/>
    <w:rsid w:val="00F272CC"/>
    <w:rsid w:val="00F27C69"/>
    <w:rsid w:val="00F27EF5"/>
    <w:rsid w:val="00F27FDB"/>
    <w:rsid w:val="00F30251"/>
    <w:rsid w:val="00F303CF"/>
    <w:rsid w:val="00F305CC"/>
    <w:rsid w:val="00F30603"/>
    <w:rsid w:val="00F3179A"/>
    <w:rsid w:val="00F31D54"/>
    <w:rsid w:val="00F31FA6"/>
    <w:rsid w:val="00F32357"/>
    <w:rsid w:val="00F32C70"/>
    <w:rsid w:val="00F34E02"/>
    <w:rsid w:val="00F34F06"/>
    <w:rsid w:val="00F352FE"/>
    <w:rsid w:val="00F3549E"/>
    <w:rsid w:val="00F365A7"/>
    <w:rsid w:val="00F3681C"/>
    <w:rsid w:val="00F370C2"/>
    <w:rsid w:val="00F371C1"/>
    <w:rsid w:val="00F3769D"/>
    <w:rsid w:val="00F404F4"/>
    <w:rsid w:val="00F4143E"/>
    <w:rsid w:val="00F41CC5"/>
    <w:rsid w:val="00F41D25"/>
    <w:rsid w:val="00F420E1"/>
    <w:rsid w:val="00F423C2"/>
    <w:rsid w:val="00F43222"/>
    <w:rsid w:val="00F433F8"/>
    <w:rsid w:val="00F433FE"/>
    <w:rsid w:val="00F43627"/>
    <w:rsid w:val="00F43781"/>
    <w:rsid w:val="00F4463C"/>
    <w:rsid w:val="00F46C9C"/>
    <w:rsid w:val="00F47274"/>
    <w:rsid w:val="00F473A5"/>
    <w:rsid w:val="00F473F3"/>
    <w:rsid w:val="00F474B8"/>
    <w:rsid w:val="00F478CA"/>
    <w:rsid w:val="00F47CE2"/>
    <w:rsid w:val="00F501F3"/>
    <w:rsid w:val="00F50A98"/>
    <w:rsid w:val="00F50D55"/>
    <w:rsid w:val="00F50E5F"/>
    <w:rsid w:val="00F51460"/>
    <w:rsid w:val="00F51667"/>
    <w:rsid w:val="00F521DC"/>
    <w:rsid w:val="00F525D9"/>
    <w:rsid w:val="00F53199"/>
    <w:rsid w:val="00F53EEB"/>
    <w:rsid w:val="00F541A1"/>
    <w:rsid w:val="00F54B09"/>
    <w:rsid w:val="00F54BEA"/>
    <w:rsid w:val="00F54E8A"/>
    <w:rsid w:val="00F55386"/>
    <w:rsid w:val="00F558A9"/>
    <w:rsid w:val="00F559A8"/>
    <w:rsid w:val="00F55C21"/>
    <w:rsid w:val="00F55E5F"/>
    <w:rsid w:val="00F55F3B"/>
    <w:rsid w:val="00F55F6D"/>
    <w:rsid w:val="00F5736B"/>
    <w:rsid w:val="00F5746A"/>
    <w:rsid w:val="00F57880"/>
    <w:rsid w:val="00F606F3"/>
    <w:rsid w:val="00F608AB"/>
    <w:rsid w:val="00F60BE7"/>
    <w:rsid w:val="00F61042"/>
    <w:rsid w:val="00F6150C"/>
    <w:rsid w:val="00F6159C"/>
    <w:rsid w:val="00F61714"/>
    <w:rsid w:val="00F6238F"/>
    <w:rsid w:val="00F6310A"/>
    <w:rsid w:val="00F63281"/>
    <w:rsid w:val="00F63E59"/>
    <w:rsid w:val="00F64915"/>
    <w:rsid w:val="00F64BE0"/>
    <w:rsid w:val="00F65B68"/>
    <w:rsid w:val="00F67846"/>
    <w:rsid w:val="00F67B42"/>
    <w:rsid w:val="00F70B72"/>
    <w:rsid w:val="00F70DEF"/>
    <w:rsid w:val="00F70EA3"/>
    <w:rsid w:val="00F71126"/>
    <w:rsid w:val="00F71398"/>
    <w:rsid w:val="00F71948"/>
    <w:rsid w:val="00F71FD7"/>
    <w:rsid w:val="00F7294C"/>
    <w:rsid w:val="00F72C5F"/>
    <w:rsid w:val="00F73549"/>
    <w:rsid w:val="00F743BE"/>
    <w:rsid w:val="00F744A1"/>
    <w:rsid w:val="00F74966"/>
    <w:rsid w:val="00F75782"/>
    <w:rsid w:val="00F75B6A"/>
    <w:rsid w:val="00F7660D"/>
    <w:rsid w:val="00F77551"/>
    <w:rsid w:val="00F777B3"/>
    <w:rsid w:val="00F80668"/>
    <w:rsid w:val="00F80C1D"/>
    <w:rsid w:val="00F81130"/>
    <w:rsid w:val="00F818F7"/>
    <w:rsid w:val="00F8193B"/>
    <w:rsid w:val="00F8325D"/>
    <w:rsid w:val="00F832A9"/>
    <w:rsid w:val="00F832B0"/>
    <w:rsid w:val="00F83307"/>
    <w:rsid w:val="00F833A5"/>
    <w:rsid w:val="00F844D3"/>
    <w:rsid w:val="00F84629"/>
    <w:rsid w:val="00F84958"/>
    <w:rsid w:val="00F84B71"/>
    <w:rsid w:val="00F84D0E"/>
    <w:rsid w:val="00F84F0E"/>
    <w:rsid w:val="00F8519E"/>
    <w:rsid w:val="00F858E3"/>
    <w:rsid w:val="00F85FF5"/>
    <w:rsid w:val="00F8638F"/>
    <w:rsid w:val="00F86BB4"/>
    <w:rsid w:val="00F86E69"/>
    <w:rsid w:val="00F870F5"/>
    <w:rsid w:val="00F87DFD"/>
    <w:rsid w:val="00F902D2"/>
    <w:rsid w:val="00F90341"/>
    <w:rsid w:val="00F90B12"/>
    <w:rsid w:val="00F90C29"/>
    <w:rsid w:val="00F90CBD"/>
    <w:rsid w:val="00F9109E"/>
    <w:rsid w:val="00F911AF"/>
    <w:rsid w:val="00F9177E"/>
    <w:rsid w:val="00F91D9F"/>
    <w:rsid w:val="00F91E4F"/>
    <w:rsid w:val="00F91FDF"/>
    <w:rsid w:val="00F92AA1"/>
    <w:rsid w:val="00F92B2C"/>
    <w:rsid w:val="00F92FDC"/>
    <w:rsid w:val="00F931D2"/>
    <w:rsid w:val="00F93431"/>
    <w:rsid w:val="00F93A4A"/>
    <w:rsid w:val="00F93D27"/>
    <w:rsid w:val="00F95DD6"/>
    <w:rsid w:val="00F96370"/>
    <w:rsid w:val="00F97940"/>
    <w:rsid w:val="00F97BA3"/>
    <w:rsid w:val="00F97EA2"/>
    <w:rsid w:val="00F97F0D"/>
    <w:rsid w:val="00FA0490"/>
    <w:rsid w:val="00FA0B0A"/>
    <w:rsid w:val="00FA0C86"/>
    <w:rsid w:val="00FA121C"/>
    <w:rsid w:val="00FA1407"/>
    <w:rsid w:val="00FA1A68"/>
    <w:rsid w:val="00FA1B1A"/>
    <w:rsid w:val="00FA2028"/>
    <w:rsid w:val="00FA2747"/>
    <w:rsid w:val="00FA2A33"/>
    <w:rsid w:val="00FA2C8F"/>
    <w:rsid w:val="00FA2CF7"/>
    <w:rsid w:val="00FA3410"/>
    <w:rsid w:val="00FA360B"/>
    <w:rsid w:val="00FA3860"/>
    <w:rsid w:val="00FA38E3"/>
    <w:rsid w:val="00FA3A50"/>
    <w:rsid w:val="00FA4763"/>
    <w:rsid w:val="00FA4830"/>
    <w:rsid w:val="00FA4EAD"/>
    <w:rsid w:val="00FA5032"/>
    <w:rsid w:val="00FA52EB"/>
    <w:rsid w:val="00FA5A70"/>
    <w:rsid w:val="00FA5F65"/>
    <w:rsid w:val="00FA6366"/>
    <w:rsid w:val="00FA6980"/>
    <w:rsid w:val="00FA6CDF"/>
    <w:rsid w:val="00FA6FED"/>
    <w:rsid w:val="00FA7BB5"/>
    <w:rsid w:val="00FA7C85"/>
    <w:rsid w:val="00FA7CD9"/>
    <w:rsid w:val="00FB07E1"/>
    <w:rsid w:val="00FB12D8"/>
    <w:rsid w:val="00FB176A"/>
    <w:rsid w:val="00FB1CDC"/>
    <w:rsid w:val="00FB2324"/>
    <w:rsid w:val="00FB238A"/>
    <w:rsid w:val="00FB2446"/>
    <w:rsid w:val="00FB29B6"/>
    <w:rsid w:val="00FB2C81"/>
    <w:rsid w:val="00FB3BC4"/>
    <w:rsid w:val="00FB3F9C"/>
    <w:rsid w:val="00FB3FDE"/>
    <w:rsid w:val="00FB4168"/>
    <w:rsid w:val="00FB41EE"/>
    <w:rsid w:val="00FB4676"/>
    <w:rsid w:val="00FB4F21"/>
    <w:rsid w:val="00FB5552"/>
    <w:rsid w:val="00FB55F1"/>
    <w:rsid w:val="00FB5789"/>
    <w:rsid w:val="00FB5D83"/>
    <w:rsid w:val="00FB5F3A"/>
    <w:rsid w:val="00FB6AA9"/>
    <w:rsid w:val="00FB6AD4"/>
    <w:rsid w:val="00FB6D8C"/>
    <w:rsid w:val="00FB7F22"/>
    <w:rsid w:val="00FC00F3"/>
    <w:rsid w:val="00FC0A33"/>
    <w:rsid w:val="00FC1416"/>
    <w:rsid w:val="00FC14B2"/>
    <w:rsid w:val="00FC1823"/>
    <w:rsid w:val="00FC2198"/>
    <w:rsid w:val="00FC26A4"/>
    <w:rsid w:val="00FC2C15"/>
    <w:rsid w:val="00FC2C93"/>
    <w:rsid w:val="00FC325A"/>
    <w:rsid w:val="00FC33ED"/>
    <w:rsid w:val="00FC3AA1"/>
    <w:rsid w:val="00FC43AD"/>
    <w:rsid w:val="00FC56FB"/>
    <w:rsid w:val="00FC5876"/>
    <w:rsid w:val="00FC58A8"/>
    <w:rsid w:val="00FC62F5"/>
    <w:rsid w:val="00FC731E"/>
    <w:rsid w:val="00FC7F3E"/>
    <w:rsid w:val="00FD035A"/>
    <w:rsid w:val="00FD03D7"/>
    <w:rsid w:val="00FD19F1"/>
    <w:rsid w:val="00FD1A7E"/>
    <w:rsid w:val="00FD1B46"/>
    <w:rsid w:val="00FD20A2"/>
    <w:rsid w:val="00FD2CC3"/>
    <w:rsid w:val="00FD2F08"/>
    <w:rsid w:val="00FD31BF"/>
    <w:rsid w:val="00FD355C"/>
    <w:rsid w:val="00FD3CC7"/>
    <w:rsid w:val="00FD4148"/>
    <w:rsid w:val="00FD4D5B"/>
    <w:rsid w:val="00FD61F3"/>
    <w:rsid w:val="00FD6453"/>
    <w:rsid w:val="00FD67FD"/>
    <w:rsid w:val="00FD7CB2"/>
    <w:rsid w:val="00FD7D46"/>
    <w:rsid w:val="00FD7D8B"/>
    <w:rsid w:val="00FE0AF2"/>
    <w:rsid w:val="00FE0D27"/>
    <w:rsid w:val="00FE0E83"/>
    <w:rsid w:val="00FE1C47"/>
    <w:rsid w:val="00FE22DD"/>
    <w:rsid w:val="00FE2549"/>
    <w:rsid w:val="00FE2812"/>
    <w:rsid w:val="00FE2BBB"/>
    <w:rsid w:val="00FE2C97"/>
    <w:rsid w:val="00FE2CFB"/>
    <w:rsid w:val="00FE4A60"/>
    <w:rsid w:val="00FE4DF3"/>
    <w:rsid w:val="00FE4F91"/>
    <w:rsid w:val="00FE54E0"/>
    <w:rsid w:val="00FE55F0"/>
    <w:rsid w:val="00FE6331"/>
    <w:rsid w:val="00FE685B"/>
    <w:rsid w:val="00FE690A"/>
    <w:rsid w:val="00FE6C12"/>
    <w:rsid w:val="00FE6D1C"/>
    <w:rsid w:val="00FE785C"/>
    <w:rsid w:val="00FE7894"/>
    <w:rsid w:val="00FE7BE0"/>
    <w:rsid w:val="00FF01FA"/>
    <w:rsid w:val="00FF0978"/>
    <w:rsid w:val="00FF1D78"/>
    <w:rsid w:val="00FF2187"/>
    <w:rsid w:val="00FF21B5"/>
    <w:rsid w:val="00FF21C3"/>
    <w:rsid w:val="00FF2563"/>
    <w:rsid w:val="00FF2A11"/>
    <w:rsid w:val="00FF2AA0"/>
    <w:rsid w:val="00FF3F6C"/>
    <w:rsid w:val="00FF4603"/>
    <w:rsid w:val="00FF4B07"/>
    <w:rsid w:val="00FF4BFC"/>
    <w:rsid w:val="00FF4C11"/>
    <w:rsid w:val="00FF56B9"/>
    <w:rsid w:val="00FF5756"/>
    <w:rsid w:val="00FF57E8"/>
    <w:rsid w:val="00FF58C0"/>
    <w:rsid w:val="00FF5948"/>
    <w:rsid w:val="00FF5BE2"/>
    <w:rsid w:val="00FF6B71"/>
    <w:rsid w:val="00FF6EDF"/>
    <w:rsid w:val="00FF6EEA"/>
    <w:rsid w:val="00FF77DF"/>
    <w:rsid w:val="00FF7ABB"/>
    <w:rsid w:val="00FF7B99"/>
    <w:rsid w:val="01883CA7"/>
    <w:rsid w:val="02160F44"/>
    <w:rsid w:val="0B4066D2"/>
    <w:rsid w:val="12AF4F95"/>
    <w:rsid w:val="167EB64D"/>
    <w:rsid w:val="18B5478E"/>
    <w:rsid w:val="19D60B31"/>
    <w:rsid w:val="1BF24853"/>
    <w:rsid w:val="1C022264"/>
    <w:rsid w:val="202CBBD0"/>
    <w:rsid w:val="26A27DFB"/>
    <w:rsid w:val="33524837"/>
    <w:rsid w:val="3504E315"/>
    <w:rsid w:val="378D532C"/>
    <w:rsid w:val="3D8B348D"/>
    <w:rsid w:val="478BB05A"/>
    <w:rsid w:val="489EE5E1"/>
    <w:rsid w:val="48C69221"/>
    <w:rsid w:val="4DB4CBFF"/>
    <w:rsid w:val="5234CDE3"/>
    <w:rsid w:val="538BFE3A"/>
    <w:rsid w:val="55843541"/>
    <w:rsid w:val="57CF9BEF"/>
    <w:rsid w:val="5A0427D6"/>
    <w:rsid w:val="5C1B453C"/>
    <w:rsid w:val="5E36269F"/>
    <w:rsid w:val="65CF1C7C"/>
    <w:rsid w:val="66F4023D"/>
    <w:rsid w:val="6EB00533"/>
    <w:rsid w:val="7135731F"/>
    <w:rsid w:val="7C43A71E"/>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DDC85"/>
  <w15:docId w15:val="{701A31AA-6E46-4ED4-B395-64BF7CB4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A7E"/>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91356B"/>
    <w:pPr>
      <w:keepNext/>
      <w:tabs>
        <w:tab w:val="left" w:pos="851"/>
      </w:tabs>
      <w:spacing w:before="240" w:after="360" w:line="600" w:lineRule="atLeast"/>
      <w:jc w:val="left"/>
      <w:outlineLvl w:val="0"/>
    </w:pPr>
    <w:rPr>
      <w:rFonts w:ascii="Georgia" w:eastAsiaTheme="majorEastAsia" w:hAnsi="Georgia" w:cstheme="majorBidi"/>
      <w:b/>
      <w:bCs/>
      <w:color w:val="1B556B"/>
      <w:sz w:val="48"/>
      <w:szCs w:val="28"/>
    </w:rPr>
  </w:style>
  <w:style w:type="paragraph" w:styleId="Heading2">
    <w:name w:val="heading 2"/>
    <w:basedOn w:val="Normal"/>
    <w:next w:val="BodyText"/>
    <w:link w:val="Heading2Char"/>
    <w:qFormat/>
    <w:rsid w:val="000D7EBF"/>
    <w:pPr>
      <w:keepNext/>
      <w:tabs>
        <w:tab w:val="left" w:pos="851"/>
      </w:tabs>
      <w:spacing w:before="360" w:after="0" w:line="440" w:lineRule="atLeas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0D7EBF"/>
    <w:pPr>
      <w:keepNext/>
      <w:tabs>
        <w:tab w:val="left" w:pos="851"/>
      </w:tabs>
      <w:spacing w:before="360" w:after="0" w:line="360" w:lineRule="atLeas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360476"/>
    <w:pPr>
      <w:outlineLvl w:val="3"/>
    </w:pPr>
    <w:rPr>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356B"/>
    <w:rPr>
      <w:rFonts w:ascii="Georgia" w:eastAsiaTheme="majorEastAsia" w:hAnsi="Georgia" w:cstheme="majorBidi"/>
      <w:b/>
      <w:bCs/>
      <w:color w:val="1B556B"/>
      <w:sz w:val="48"/>
      <w:szCs w:val="28"/>
    </w:rPr>
  </w:style>
  <w:style w:type="character" w:customStyle="1" w:styleId="Heading2Char">
    <w:name w:val="Heading 2 Char"/>
    <w:basedOn w:val="DefaultParagraphFont"/>
    <w:link w:val="Heading2"/>
    <w:rsid w:val="000D7EBF"/>
    <w:rPr>
      <w:rFonts w:ascii="Georgia" w:eastAsiaTheme="majorEastAsia" w:hAnsi="Georgia" w:cstheme="majorBidi"/>
      <w:b/>
      <w:bCs/>
      <w:color w:val="1B556B"/>
      <w:sz w:val="36"/>
      <w:szCs w:val="26"/>
    </w:rPr>
  </w:style>
  <w:style w:type="character" w:customStyle="1" w:styleId="Heading3Char">
    <w:name w:val="Heading 3 Char"/>
    <w:basedOn w:val="DefaultParagraphFont"/>
    <w:link w:val="Heading3"/>
    <w:rsid w:val="000D7EBF"/>
    <w:rPr>
      <w:rFonts w:ascii="Georgia" w:eastAsiaTheme="majorEastAsia" w:hAnsi="Georgia" w:cstheme="majorBidi"/>
      <w:b/>
      <w:bCs/>
      <w:sz w:val="28"/>
      <w:szCs w:val="22"/>
    </w:rPr>
  </w:style>
  <w:style w:type="character" w:customStyle="1" w:styleId="Heading4Char">
    <w:name w:val="Heading 4 Char"/>
    <w:link w:val="Heading4"/>
    <w:rsid w:val="00360476"/>
    <w:rPr>
      <w:rFonts w:ascii="Georgia" w:eastAsia="Times New Roman" w:hAnsi="Georgia"/>
      <w:b/>
      <w:bCs/>
      <w:sz w:val="24"/>
      <w:szCs w:val="22"/>
    </w:rPr>
  </w:style>
  <w:style w:type="character" w:customStyle="1" w:styleId="Heading5Char">
    <w:name w:val="Heading 5 Char"/>
    <w:link w:val="Heading5"/>
    <w:rsid w:val="008B68EC"/>
    <w:rPr>
      <w:rFonts w:ascii="Calibri" w:eastAsia="Times New Roman" w:hAnsi="Calibri" w:cs="Times New Roman"/>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qFormat/>
    <w:rsid w:val="00684D9B"/>
    <w:pPr>
      <w:spacing w:before="60" w:after="60"/>
      <w:ind w:left="567" w:right="567"/>
      <w:jc w:val="left"/>
    </w:pPr>
    <w:rPr>
      <w:sz w:val="20"/>
    </w:rPr>
  </w:style>
  <w:style w:type="character" w:customStyle="1" w:styleId="QuoteChar">
    <w:name w:val="Quote Char"/>
    <w:link w:val="Quote"/>
    <w:uiPriority w:val="5"/>
    <w:rsid w:val="00684D9B"/>
    <w:rPr>
      <w:rFonts w:ascii="Calibri" w:eastAsia="Times New Roman"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5C132F"/>
    <w:pPr>
      <w:numPr>
        <w:numId w:val="15"/>
      </w:numPr>
      <w:tabs>
        <w:tab w:val="left" w:pos="680"/>
      </w:tabs>
      <w:spacing w:before="0"/>
    </w:pPr>
    <w:rPr>
      <w:rFonts w:cs="Times New Roman"/>
      <w:szCs w:val="20"/>
    </w:rPr>
  </w:style>
  <w:style w:type="paragraph" w:customStyle="1" w:styleId="Boxheading">
    <w:name w:val="Box heading"/>
    <w:basedOn w:val="Boxtext"/>
    <w:next w:val="Boxtext"/>
    <w:uiPriority w:val="1"/>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13"/>
      </w:numPr>
      <w:tabs>
        <w:tab w:val="left" w:pos="397"/>
      </w:tabs>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C16103"/>
    <w:rPr>
      <w:rFonts w:eastAsia="Times New Roman"/>
      <w:sz w:val="22"/>
      <w:szCs w:val="22"/>
    </w:rPr>
  </w:style>
  <w:style w:type="paragraph" w:customStyle="1" w:styleId="Sub-list">
    <w:name w:val="Sub-list"/>
    <w:basedOn w:val="Normal"/>
    <w:qFormat/>
    <w:rsid w:val="002A533C"/>
    <w:pPr>
      <w:numPr>
        <w:numId w:val="2"/>
      </w:numPr>
      <w:tabs>
        <w:tab w:val="left" w:pos="794"/>
      </w:tabs>
      <w:spacing w:before="0"/>
      <w:ind w:left="794" w:hanging="397"/>
      <w:jc w:val="left"/>
    </w:pPr>
  </w:style>
  <w:style w:type="paragraph" w:customStyle="1" w:styleId="Figureheading">
    <w:name w:val="Figure heading"/>
    <w:basedOn w:val="Normal"/>
    <w:next w:val="BodyText"/>
    <w:uiPriority w:val="2"/>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4"/>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296A94"/>
    <w:pPr>
      <w:jc w:val="left"/>
    </w:pPr>
    <w:rPr>
      <w:rFonts w:ascii="Georgia" w:hAnsi="Georgia"/>
      <w:b/>
      <w:bCs/>
      <w:color w:val="FFFFFF" w:themeColor="background1"/>
      <w:sz w:val="56"/>
      <w:szCs w:val="56"/>
    </w:rPr>
  </w:style>
  <w:style w:type="character" w:customStyle="1" w:styleId="TitleChar">
    <w:name w:val="Title Char"/>
    <w:link w:val="Title"/>
    <w:uiPriority w:val="2"/>
    <w:rsid w:val="00296A94"/>
    <w:rPr>
      <w:rFonts w:ascii="Georgia" w:eastAsia="Times New Roman" w:hAnsi="Georgia"/>
      <w:b/>
      <w:bCs/>
      <w:color w:val="FFFFFF" w:themeColor="background1"/>
      <w:sz w:val="56"/>
      <w:szCs w:val="56"/>
    </w:rPr>
  </w:style>
  <w:style w:type="paragraph" w:styleId="Subtitle">
    <w:name w:val="Subtitle"/>
    <w:basedOn w:val="Normal"/>
    <w:link w:val="SubtitleChar"/>
    <w:uiPriority w:val="2"/>
    <w:qFormat/>
    <w:rsid w:val="00296A94"/>
    <w:pPr>
      <w:jc w:val="left"/>
    </w:pPr>
    <w:rPr>
      <w:rFonts w:ascii="Georgia" w:hAnsi="Georgia"/>
      <w:b/>
      <w:bCs/>
      <w:color w:val="FFFFFF" w:themeColor="background1"/>
      <w:sz w:val="36"/>
      <w:szCs w:val="36"/>
    </w:rPr>
  </w:style>
  <w:style w:type="character" w:customStyle="1" w:styleId="SubtitleChar">
    <w:name w:val="Subtitle Char"/>
    <w:link w:val="Subtitle"/>
    <w:uiPriority w:val="2"/>
    <w:rsid w:val="00296A94"/>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6E2E45"/>
    <w:pPr>
      <w:tabs>
        <w:tab w:val="right" w:pos="8505"/>
        <w:tab w:val="right" w:pos="9072"/>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3"/>
      </w:numPr>
      <w:spacing w:before="0"/>
      <w:ind w:left="397"/>
      <w:jc w:val="left"/>
    </w:pPr>
  </w:style>
  <w:style w:type="paragraph" w:customStyle="1" w:styleId="Sub-lista">
    <w:name w:val="Sub-list a"/>
    <w:aliases w:val="b"/>
    <w:basedOn w:val="Normal"/>
    <w:uiPriority w:val="2"/>
    <w:rsid w:val="00E21ACA"/>
    <w:pPr>
      <w:numPr>
        <w:numId w:val="4"/>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5"/>
      </w:numPr>
      <w:spacing w:before="60" w:after="60"/>
    </w:pPr>
  </w:style>
  <w:style w:type="paragraph" w:customStyle="1" w:styleId="TableBullet">
    <w:name w:val="TableBullet"/>
    <w:basedOn w:val="Normal"/>
    <w:qFormat/>
    <w:rsid w:val="00523DFA"/>
    <w:pPr>
      <w:numPr>
        <w:numId w:val="6"/>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7"/>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Times New Roman (Body CS)" w:eastAsia="Times New Roman" w:hAnsi="Times New Roman (Body CS)"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Times New Roman (Body CS)" w:eastAsia="Times New Roman" w:hAnsi="Times New Roman (Body CS)"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Times New Roman (Body CS)" w:eastAsia="Times New Roman" w:hAnsi="Times New Roman (Body CS)" w:cs="Times New Roman"/>
        <w:b/>
        <w:bCs/>
      </w:rPr>
    </w:tblStylePr>
    <w:tblStylePr w:type="lastCol">
      <w:rPr>
        <w:rFonts w:ascii="Times New Roman (Body CS)" w:eastAsia="Times New Roman" w:hAnsi="Times New Roman (Body CS)"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0836C9"/>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Times New Roman (Body CS)" w:eastAsia="Times New Roman" w:hAnsi="Times New Roman (Body CS)"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lang w:val="en-US" w:eastAsia="ja-JP"/>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8"/>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b/>
      <w:sz w:val="22"/>
      <w:lang w:val="en-AU" w:eastAsia="en-US"/>
    </w:rPr>
  </w:style>
  <w:style w:type="character" w:customStyle="1" w:styleId="Heading7Char">
    <w:name w:val="Heading 7 Char"/>
    <w:link w:val="Heading7"/>
    <w:semiHidden/>
    <w:rsid w:val="00EA64B4"/>
    <w:rPr>
      <w:rFonts w:ascii="Times New Roman" w:eastAsia="Times New Roman" w:hAnsi="Times New Roman"/>
      <w:sz w:val="22"/>
      <w:lang w:val="en-AU" w:eastAsia="en-US"/>
    </w:rPr>
  </w:style>
  <w:style w:type="character" w:customStyle="1" w:styleId="Heading8Char">
    <w:name w:val="Heading 8 Char"/>
    <w:link w:val="Heading8"/>
    <w:semiHidden/>
    <w:rsid w:val="00EA64B4"/>
    <w:rPr>
      <w:rFonts w:ascii="Times New Roman" w:eastAsia="Times New Roman" w:hAnsi="Times New Roman"/>
      <w:i/>
      <w:sz w:val="22"/>
      <w:lang w:val="en-AU" w:eastAsia="en-US"/>
    </w:rPr>
  </w:style>
  <w:style w:type="character" w:customStyle="1" w:styleId="Heading9Char">
    <w:name w:val="Heading 9 Char"/>
    <w:link w:val="Heading9"/>
    <w:semiHidden/>
    <w:rsid w:val="00EA64B4"/>
    <w:rPr>
      <w:rFonts w:ascii="Arial" w:eastAsiaTheme="majorEastAsia" w:hAnsi="Arial" w:cstheme="majorBidi"/>
      <w:b/>
      <w:color w:val="FFFFFF"/>
      <w:kern w:val="28"/>
      <w:sz w:val="2"/>
      <w:lang w:val="en-AU" w:eastAsia="en-US"/>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9"/>
      </w:numPr>
    </w:pPr>
  </w:style>
  <w:style w:type="numbering" w:customStyle="1" w:styleId="Style2">
    <w:name w:val="Style2"/>
    <w:uiPriority w:val="99"/>
    <w:rsid w:val="008E0688"/>
    <w:pPr>
      <w:numPr>
        <w:numId w:val="10"/>
      </w:numPr>
    </w:pPr>
  </w:style>
  <w:style w:type="paragraph" w:customStyle="1" w:styleId="Greenbullet-casestudytables">
    <w:name w:val="Green bullet - case study tables"/>
    <w:basedOn w:val="Greentext-casestudytables"/>
    <w:uiPriority w:val="1"/>
    <w:semiHidden/>
    <w:rsid w:val="00C15722"/>
    <w:pPr>
      <w:numPr>
        <w:numId w:val="1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12"/>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14"/>
      </w:numPr>
      <w:spacing w:before="0"/>
      <w:ind w:left="1077"/>
    </w:pPr>
  </w:style>
  <w:style w:type="paragraph" w:styleId="CommentText">
    <w:name w:val="annotation text"/>
    <w:basedOn w:val="Normal"/>
    <w:link w:val="CommentTextChar"/>
    <w:uiPriority w:val="99"/>
    <w:rsid w:val="00363B9A"/>
    <w:pPr>
      <w:spacing w:line="240" w:lineRule="auto"/>
    </w:pPr>
    <w:rPr>
      <w:sz w:val="20"/>
      <w:szCs w:val="20"/>
    </w:rPr>
  </w:style>
  <w:style w:type="character" w:customStyle="1" w:styleId="CommentTextChar">
    <w:name w:val="Comment Text Char"/>
    <w:basedOn w:val="DefaultParagraphFont"/>
    <w:link w:val="CommentText"/>
    <w:uiPriority w:val="99"/>
    <w:rsid w:val="00363B9A"/>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16"/>
      </w:numPr>
      <w:spacing w:before="0"/>
    </w:pPr>
    <w:rPr>
      <w:rFonts w:cs="Times New Roman"/>
      <w:szCs w:val="20"/>
    </w:rPr>
  </w:style>
  <w:style w:type="paragraph" w:customStyle="1" w:styleId="Sub-bullet">
    <w:name w:val="Sub-bullet"/>
    <w:basedOn w:val="Normal"/>
    <w:qFormat/>
    <w:rsid w:val="00580FCB"/>
    <w:pPr>
      <w:tabs>
        <w:tab w:val="left" w:pos="794"/>
      </w:tabs>
      <w:spacing w:before="0"/>
      <w:ind w:left="794" w:hanging="397"/>
      <w:jc w:val="left"/>
    </w:p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Mention">
    <w:name w:val="Mention"/>
    <w:basedOn w:val="DefaultParagraphFont"/>
    <w:uiPriority w:val="99"/>
    <w:unhideWhenUsed/>
    <w:rsid w:val="00C226B7"/>
    <w:rPr>
      <w:color w:val="2B579A"/>
      <w:shd w:val="clear" w:color="auto" w:fill="E1DFDD"/>
    </w:rPr>
  </w:style>
  <w:style w:type="character" w:customStyle="1" w:styleId="ui-provider">
    <w:name w:val="ui-provider"/>
    <w:basedOn w:val="DefaultParagraphFont"/>
    <w:rsid w:val="00B16266"/>
  </w:style>
  <w:style w:type="paragraph" w:customStyle="1" w:styleId="pf0">
    <w:name w:val="pf0"/>
    <w:basedOn w:val="Normal"/>
    <w:rsid w:val="009F3EEE"/>
    <w:pPr>
      <w:spacing w:before="100" w:beforeAutospacing="1" w:after="100" w:afterAutospacing="1" w:line="240" w:lineRule="auto"/>
      <w:jc w:val="left"/>
    </w:pPr>
    <w:rPr>
      <w:rFonts w:ascii="Times New Roman" w:hAnsi="Times New Roman"/>
      <w:sz w:val="24"/>
      <w:szCs w:val="24"/>
    </w:rPr>
  </w:style>
  <w:style w:type="character" w:customStyle="1" w:styleId="cf01">
    <w:name w:val="cf01"/>
    <w:basedOn w:val="DefaultParagraphFont"/>
    <w:rsid w:val="009F3EE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37171">
      <w:bodyDiv w:val="1"/>
      <w:marLeft w:val="0"/>
      <w:marRight w:val="0"/>
      <w:marTop w:val="0"/>
      <w:marBottom w:val="0"/>
      <w:divBdr>
        <w:top w:val="none" w:sz="0" w:space="0" w:color="auto"/>
        <w:left w:val="none" w:sz="0" w:space="0" w:color="auto"/>
        <w:bottom w:val="none" w:sz="0" w:space="0" w:color="auto"/>
        <w:right w:val="none" w:sz="0" w:space="0" w:color="auto"/>
      </w:divBdr>
      <w:divsChild>
        <w:div w:id="853035754">
          <w:marLeft w:val="0"/>
          <w:marRight w:val="0"/>
          <w:marTop w:val="83"/>
          <w:marBottom w:val="0"/>
          <w:divBdr>
            <w:top w:val="none" w:sz="0" w:space="0" w:color="auto"/>
            <w:left w:val="none" w:sz="0" w:space="0" w:color="auto"/>
            <w:bottom w:val="none" w:sz="0" w:space="0" w:color="auto"/>
            <w:right w:val="none" w:sz="0" w:space="0" w:color="auto"/>
          </w:divBdr>
          <w:divsChild>
            <w:div w:id="331225633">
              <w:marLeft w:val="0"/>
              <w:marRight w:val="0"/>
              <w:marTop w:val="83"/>
              <w:marBottom w:val="0"/>
              <w:divBdr>
                <w:top w:val="none" w:sz="0" w:space="0" w:color="auto"/>
                <w:left w:val="none" w:sz="0" w:space="0" w:color="auto"/>
                <w:bottom w:val="none" w:sz="0" w:space="0" w:color="auto"/>
                <w:right w:val="none" w:sz="0" w:space="0" w:color="auto"/>
              </w:divBdr>
            </w:div>
            <w:div w:id="378939989">
              <w:marLeft w:val="0"/>
              <w:marRight w:val="0"/>
              <w:marTop w:val="83"/>
              <w:marBottom w:val="0"/>
              <w:divBdr>
                <w:top w:val="none" w:sz="0" w:space="0" w:color="auto"/>
                <w:left w:val="none" w:sz="0" w:space="0" w:color="auto"/>
                <w:bottom w:val="none" w:sz="0" w:space="0" w:color="auto"/>
                <w:right w:val="none" w:sz="0" w:space="0" w:color="auto"/>
              </w:divBdr>
            </w:div>
            <w:div w:id="1933276953">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714431968">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965309098">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38828594">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data.mfe.govt.nz/layer/114341-stock-exclusion-upper-taieri-scroll-plain-otago/" TargetMode="External"/><Relationship Id="rId26" Type="http://schemas.openxmlformats.org/officeDocument/2006/relationships/hyperlink" Target="https://mfe.maps.arcgis.com/apps/instant/sidebar/index.html?appid=42c325f726354d78a38893983432aa65" TargetMode="External"/><Relationship Id="rId39" Type="http://schemas.openxmlformats.org/officeDocument/2006/relationships/footer" Target="footer2.xml"/><Relationship Id="rId21" Type="http://schemas.openxmlformats.org/officeDocument/2006/relationships/hyperlink" Target="https://mfe.maps.arcgis.com/apps/instant/sidebar/index.html?appid=42c325f726354d78a38893983432aa65" TargetMode="External"/><Relationship Id="rId34" Type="http://schemas.openxmlformats.org/officeDocument/2006/relationships/hyperlink" Target="https://environment.govt.nz/acts-and-regulations/freshwater-implementation-guidance/agriculture-and-horticulture/stock-exclusion/"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legislation.govt.nz/regulation/public/2020/0175/latest/LMS379869.html" TargetMode="External"/><Relationship Id="rId20" Type="http://schemas.openxmlformats.org/officeDocument/2006/relationships/hyperlink" Target="https://environment.govt.nz/publications/intensive-winter-grazing-factsheet/" TargetMode="External"/><Relationship Id="rId29" Type="http://schemas.openxmlformats.org/officeDocument/2006/relationships/hyperlink" Target="http://www.legislation.govt.nz/regulation/public/2020/0176/latest/LMS351161.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govt.nz/regulation/public/2020/0175/latest/LMS379873.html" TargetMode="External"/><Relationship Id="rId32" Type="http://schemas.openxmlformats.org/officeDocument/2006/relationships/hyperlink" Target="https://environment.govt.nz/acts-and-regulations/regulations/reporting-of-sales-of-fertiliser-containing-nitrogen-regulations/" TargetMode="External"/><Relationship Id="rId37" Type="http://schemas.openxmlformats.org/officeDocument/2006/relationships/image" Target="media/image3.png"/><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environment.govt.nz/acts-and-regulations/freshwater-implementation-guidance/factsheets-on-policies-and-regulations-in-the-essential-freshwater-package/" TargetMode="External"/><Relationship Id="rId23" Type="http://schemas.openxmlformats.org/officeDocument/2006/relationships/hyperlink" Target="https://mfe.maps.arcgis.com/apps/instant/sidebar/index.html?appid=42c325f726354d78a38893983432aa65" TargetMode="External"/><Relationship Id="rId28" Type="http://schemas.openxmlformats.org/officeDocument/2006/relationships/hyperlink" Target="http://www.legislation.govt.nz/regulation/public/2020/0175/latest/LMS379869.html" TargetMode="External"/><Relationship Id="rId36" Type="http://schemas.openxmlformats.org/officeDocument/2006/relationships/hyperlink" Target="https://environment.govt.nz/acts-and-regulations/freshwater-implementation-guidance/factsheets-on-policies-and-regulations-in-the-essential-freshwater-package/" TargetMode="External"/><Relationship Id="rId10" Type="http://schemas.openxmlformats.org/officeDocument/2006/relationships/footnotes" Target="footnotes.xml"/><Relationship Id="rId19" Type="http://schemas.openxmlformats.org/officeDocument/2006/relationships/hyperlink" Target="https://mfe.maps.arcgis.com/apps/instant/sidebar/index.html?appid=42c325f726354d78a38893983432aa65" TargetMode="External"/><Relationship Id="rId31" Type="http://schemas.openxmlformats.org/officeDocument/2006/relationships/hyperlink" Target="https://environment.govt.nz/publications/a-new-freshwater-planning-process-technical-guidance-for-counci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vironment.govt.nz/publications/essential-freshwater-te-mana-o-te-wai-factsheet/" TargetMode="External"/><Relationship Id="rId22" Type="http://schemas.openxmlformats.org/officeDocument/2006/relationships/hyperlink" Target="https://mfe.maps.arcgis.com/apps/instant/sidebar/index.html?appid=42c325f726354d78a38893983432aa65" TargetMode="External"/><Relationship Id="rId27" Type="http://schemas.openxmlformats.org/officeDocument/2006/relationships/hyperlink" Target="http://www.legislation.govt.nz/regulation/public/2020/0174/latest/LMS364099.html" TargetMode="External"/><Relationship Id="rId30" Type="http://schemas.openxmlformats.org/officeDocument/2006/relationships/hyperlink" Target="https://environment.govt.nz/acts-and-regulations/national-policy-statements/national-policy-statement-freshwater-management/" TargetMode="External"/><Relationship Id="rId35" Type="http://schemas.openxmlformats.org/officeDocument/2006/relationships/hyperlink" Target="mailto:freshwater@mfe.govt.nz"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mfe.maps.arcgis.com/apps/instant/sidebar/index.html?appid=42c325f726354d78a38893983432aa65" TargetMode="External"/><Relationship Id="rId25" Type="http://schemas.openxmlformats.org/officeDocument/2006/relationships/hyperlink" Target="https://www.legislation.govt.nz/regulation/public/2023/0253/latest/LMS905695.html" TargetMode="External"/><Relationship Id="rId33" Type="http://schemas.openxmlformats.org/officeDocument/2006/relationships/hyperlink" Target="https://environment.govt.nz/acts-and-regulations/regulations/stock-exclusion-regulations/"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01ED631E09C5F47A877DCE13B9406DB" ma:contentTypeVersion="47" ma:contentTypeDescription="Create a new document." ma:contentTypeScope="" ma:versionID="16aa221094318321fba1c67a7ebb246a">
  <xsd:schema xmlns:xsd="http://www.w3.org/2001/XMLSchema" xmlns:xs="http://www.w3.org/2001/XMLSchema" xmlns:p="http://schemas.microsoft.com/office/2006/metadata/properties" xmlns:ns1="http://schemas.microsoft.com/sharepoint/v3" xmlns:ns2="58a6f171-52cb-4404-b47d-af1c8daf8fd1" xmlns:ns3="0260602b-329e-45fc-b32d-889d2cd1ae59" xmlns:ns4="65e65512-4319-4e85-9548-8afb53a63346" xmlns:ns5="http://schemas.microsoft.com/sharepoint/v4" targetNamespace="http://schemas.microsoft.com/office/2006/metadata/properties" ma:root="true" ma:fieldsID="072986c026785be8661c0b970529cf3d" ns1:_="" ns2:_="" ns3:_="" ns4:_="" ns5:_="">
    <xsd:import namespace="http://schemas.microsoft.com/sharepoint/v3"/>
    <xsd:import namespace="58a6f171-52cb-4404-b47d-af1c8daf8fd1"/>
    <xsd:import namespace="0260602b-329e-45fc-b32d-889d2cd1ae59"/>
    <xsd:import namespace="65e65512-4319-4e85-9548-8afb53a63346"/>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Other_x0020_Details_2" minOccurs="0"/>
                <xsd:element ref="ns3:Other_x0020_Details_3" minOccurs="0"/>
                <xsd:element ref="ns3:To" minOccurs="0"/>
                <xsd:element ref="ns3:From" minOccurs="0"/>
                <xsd:element ref="ns3:Sent_x002f_Received" minOccurs="0"/>
                <xsd:element ref="ns3:MediaServiceMetadata" minOccurs="0"/>
                <xsd:element ref="ns3:MediaServiceFastMetadata" minOccurs="0"/>
                <xsd:element ref="ns3:MediaServiceAutoKeyPoints" minOccurs="0"/>
                <xsd:element ref="ns3:MediaServiceKeyPoints" minOccurs="0"/>
                <xsd:element ref="ns3:Contract_x0020_Number" minOccurs="0"/>
                <xsd:element ref="ns3:MTS_x0020_Type" minOccurs="0"/>
                <xsd:element ref="ns3:MTS_x0020_ID" minOccurs="0"/>
                <xsd:element ref="ns3:Supplemental_x0020_Marking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element ref="ns4:SharedWithUsers" minOccurs="0"/>
                <xsd:element ref="ns4:SharedWithDetails" minOccurs="0"/>
                <xsd:element ref="ns3:MediaServiceLocation" minOccurs="0"/>
                <xsd:element ref="ns5:IconOverlay" minOccurs="0"/>
                <xsd:element ref="ns3:lcf76f155ced4ddcb4097134ff3c332f" minOccurs="0"/>
                <xsd:element ref="ns2:TaxCatchAll"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5" nillable="true" ma:displayName="Unified Compliance Policy Properties" ma:hidden="true" ma:internalName="_ip_UnifiedCompliancePolicyProperties">
      <xsd:simpleType>
        <xsd:restriction base="dms:Note"/>
      </xsd:simpleType>
    </xsd:element>
    <xsd:element name="_ip_UnifiedCompliancePolicyUIAction" ma:index="4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4" nillable="true" ma:displayName="Taxonomy Catch All Column" ma:hidden="true" ma:list="{f35a4097-c9ba-4550-a554-c845e2f0a4b6}" ma:internalName="TaxCatchAll" ma:showField="CatchAllData" ma:web="65e65512-4319-4e85-9548-8afb53a633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60602b-329e-45fc-b32d-889d2cd1ae59"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Library" ma:index="19" nillable="true" ma:displayName="Library" ma:default="" ma:description="" ma:internalName="Library">
      <xsd:simpleType>
        <xsd:restriction base="dms:Text">
          <xsd:maxLength value="255"/>
        </xsd:restriction>
      </xsd:simpleType>
    </xsd:element>
    <xsd:element name="Legacy_x0020_DocID" ma:index="20" nillable="true" ma:displayName="Legacy DocID" ma:decimals="-1" ma:default="" ma:description="" ma:internalName="Legacy_x0020_DocID">
      <xsd:simpleType>
        <xsd:restriction base="dms:Number"/>
      </xsd:simpleType>
    </xsd:element>
    <xsd:element name="Legacy_x0020_Version" ma:index="21" nillable="true" ma:displayName="Legacy Version" ma:default="" ma:description="" ma:internalName="Legacy_x0020_Version">
      <xsd:simpleType>
        <xsd:restriction base="dms:Text">
          <xsd:maxLength value="255"/>
        </xsd:restriction>
      </xsd:simpleType>
    </xsd:element>
    <xsd:element name="Class" ma:index="22" nillable="true" ma:displayName="Class" ma:default="" ma:description="" ma:internalName="Class">
      <xsd:simpleType>
        <xsd:restriction base="dms:Text">
          <xsd:maxLength value="255"/>
        </xsd:restriction>
      </xsd:simpleType>
    </xsd:element>
    <xsd:element name="Author0" ma:index="23" nillable="true" ma:displayName="Author" ma:default="" ma:description="" ma:internalName="Author0">
      <xsd:simpleType>
        <xsd:restriction base="dms:Text">
          <xsd:maxLength value="255"/>
        </xsd:restriction>
      </xsd:simpleType>
    </xsd:element>
    <xsd:element name="Status" ma:index="24" nillable="true" ma:displayName="Status" ma:default="" ma:description="" ma:internalName="Status">
      <xsd:simpleType>
        <xsd:restriction base="dms:Text">
          <xsd:maxLength value="255"/>
        </xsd:restriction>
      </xsd:simpleType>
    </xsd:element>
    <xsd:element name="Year" ma:index="25" nillable="true" ma:displayName="Year" ma:default="" ma:description="" ma:internalName="Year">
      <xsd:simpleType>
        <xsd:restriction base="dms:Text">
          <xsd:maxLength value="255"/>
        </xsd:restriction>
      </xsd:simpleType>
    </xsd:element>
    <xsd:element name="Other_x0020_Details" ma:index="26" nillable="true" ma:displayName="Other Details" ma:default="" ma:description="" ma:internalName="Other_x0020_Details">
      <xsd:simpleType>
        <xsd:restriction base="dms:Text">
          <xsd:maxLength value="255"/>
        </xsd:restriction>
      </xsd:simpleType>
    </xsd:element>
    <xsd:element name="Other_x0020_Details_2" ma:index="27" nillable="true" ma:displayName="Other Details_2" ma:description="" ma:internalName="Other_x0020_Details_2">
      <xsd:simpleType>
        <xsd:restriction base="dms:Text">
          <xsd:maxLength value="255"/>
        </xsd:restriction>
      </xsd:simpleType>
    </xsd:element>
    <xsd:element name="Other_x0020_Details_3" ma:index="28" nillable="true" ma:displayName="Other Details_3" ma:description="" ma:internalName="Other_x0020_Details_3">
      <xsd:simpleType>
        <xsd:restriction base="dms:Text">
          <xsd:maxLength value="255"/>
        </xsd:restriction>
      </xsd:simpleType>
    </xsd:element>
    <xsd:element name="To" ma:index="29" nillable="true" ma:displayName="To" ma:default="" ma:description="" ma:internalName="To">
      <xsd:simpleType>
        <xsd:restriction base="dms:Note">
          <xsd:maxLength value="255"/>
        </xsd:restriction>
      </xsd:simpleType>
    </xsd:element>
    <xsd:element name="From" ma:index="30" nillable="true" ma:displayName="From" ma:default="" ma:description="" ma:internalName="From">
      <xsd:simpleType>
        <xsd:restriction base="dms:Text">
          <xsd:maxLength value="255"/>
        </xsd:restriction>
      </xsd:simpleType>
    </xsd:element>
    <xsd:element name="Sent_x002f_Received" ma:index="31" nillable="true" ma:displayName="Sent/Received" ma:default="" ma:description="" ma:internalName="Sent_x002f_Received">
      <xsd:simpleType>
        <xsd:restriction base="dms:Text">
          <xsd:maxLength value="255"/>
        </xsd:restrictio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Contract_x0020_Number" ma:index="36" nillable="true" ma:displayName="Contract Number" ma:default="" ma:description="" ma:internalName="Contract_x0020_Number">
      <xsd:simpleType>
        <xsd:restriction base="dms:Text">
          <xsd:maxLength value="255"/>
        </xsd:restriction>
      </xsd:simpleType>
    </xsd:element>
    <xsd:element name="MTS_x0020_Type" ma:index="37" nillable="true" ma:displayName="MTS Type" ma:default="" ma:description="" ma:internalName="MTS_x0020_Type">
      <xsd:simpleType>
        <xsd:restriction base="dms:Note">
          <xsd:maxLength value="255"/>
        </xsd:restriction>
      </xsd:simpleType>
    </xsd:element>
    <xsd:element name="MTS_x0020_ID" ma:index="38" nillable="true" ma:displayName="MTS ID" ma:default="" ma:description="" ma:internalName="MTS_x0020_ID">
      <xsd:simpleType>
        <xsd:restriction base="dms:Text">
          <xsd:maxLength value="255"/>
        </xsd:restriction>
      </xsd:simpleType>
    </xsd:element>
    <xsd:element name="Supplemental_x0020_Markings" ma:index="39" nillable="true" ma:displayName="Supplemental Markings" ma:description="" ma:internalName="Supplemental_x0020_Markings">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LengthInSeconds" ma:index="47" nillable="true" ma:displayName="Length (seconds)" ma:internalName="MediaLengthInSeconds" ma:readOnly="true">
      <xsd:simpleType>
        <xsd:restriction base="dms:Unknown"/>
      </xsd:simpleType>
    </xsd:element>
    <xsd:element name="MediaServiceLocation" ma:index="50" nillable="true" ma:displayName="Location" ma:internalName="MediaServiceLocation"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_Flow_SignoffStatus" ma:index="55" nillable="true" ma:displayName="Sign-off status" ma:internalName="Sign_x002d_off_x0020_status">
      <xsd:simpleType>
        <xsd:restriction base="dms:Text"/>
      </xsd:simpleType>
    </xsd:element>
    <xsd:element name="MediaServiceObjectDetectorVersions" ma:index="5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e65512-4319-4e85-9548-8afb53a63346"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58a6f171-52cb-4404-b47d-af1c8daf8fd1">ECM-878795244-76477</_dlc_DocId>
    <_dlc_DocIdUrl xmlns="58a6f171-52cb-4404-b47d-af1c8daf8fd1">
      <Url>https://ministryforenvironment.sharepoint.com/sites/ECM-Pol-FWI/_layouts/15/DocIdRedir.aspx?ID=ECM-878795244-76477</Url>
      <Description>ECM-878795244-76477</Description>
    </_dlc_DocIdUrl>
    <IconOverlay xmlns="http://schemas.microsoft.com/sharepoint/v4" xsi:nil="true"/>
    <TaxCatchAll xmlns="58a6f171-52cb-4404-b47d-af1c8daf8fd1" xsi:nil="true"/>
    <Legacy_x0020_DocID xmlns="0260602b-329e-45fc-b32d-889d2cd1ae59" xsi:nil="true"/>
    <Year xmlns="0260602b-329e-45fc-b32d-889d2cd1ae59" xsi:nil="true"/>
    <Legacy_x0020_Version xmlns="0260602b-329e-45fc-b32d-889d2cd1ae59" xsi:nil="true"/>
    <Sender_x0020_Date xmlns="0260602b-329e-45fc-b32d-889d2cd1ae59" xsi:nil="true"/>
    <Library xmlns="0260602b-329e-45fc-b32d-889d2cd1ae59" xsi:nil="true"/>
    <Class xmlns="0260602b-329e-45fc-b32d-889d2cd1ae59" xsi:nil="true"/>
    <Sender xmlns="0260602b-329e-45fc-b32d-889d2cd1ae59" xsi:nil="true"/>
    <Other_x0020_Details xmlns="0260602b-329e-45fc-b32d-889d2cd1ae59" xsi:nil="true"/>
    <Carbon_x0020_Copy xmlns="0260602b-329e-45fc-b32d-889d2cd1ae59" xsi:nil="true"/>
    <Author0 xmlns="0260602b-329e-45fc-b32d-889d2cd1ae59" xsi:nil="true"/>
    <MTS_x0020_ID xmlns="0260602b-329e-45fc-b32d-889d2cd1ae59" xsi:nil="true"/>
    <Email_x0020_Table xmlns="0260602b-329e-45fc-b32d-889d2cd1ae59" xsi:nil="true"/>
    <MTS_x0020_Type xmlns="0260602b-329e-45fc-b32d-889d2cd1ae59" xsi:nil="true"/>
    <Receiver xmlns="0260602b-329e-45fc-b32d-889d2cd1ae59" xsi:nil="true"/>
    <Other_x0020_Details_2 xmlns="0260602b-329e-45fc-b32d-889d2cd1ae59" xsi:nil="true"/>
    <Other_x0020_Details_3 xmlns="0260602b-329e-45fc-b32d-889d2cd1ae59" xsi:nil="true"/>
    <Receiver_x0020_Date xmlns="0260602b-329e-45fc-b32d-889d2cd1ae59" xsi:nil="true"/>
    <Status xmlns="0260602b-329e-45fc-b32d-889d2cd1ae59" xsi:nil="true"/>
    <Document_x0020_Type xmlns="0260602b-329e-45fc-b32d-889d2cd1ae59" xsi:nil="true"/>
    <From xmlns="0260602b-329e-45fc-b32d-889d2cd1ae59" xsi:nil="true"/>
    <Sent_x002f_Received xmlns="0260602b-329e-45fc-b32d-889d2cd1ae59" xsi:nil="true"/>
    <To xmlns="0260602b-329e-45fc-b32d-889d2cd1ae59" xsi:nil="true"/>
    <lcf76f155ced4ddcb4097134ff3c332f xmlns="0260602b-329e-45fc-b32d-889d2cd1ae59">
      <Terms xmlns="http://schemas.microsoft.com/office/infopath/2007/PartnerControls"/>
    </lcf76f155ced4ddcb4097134ff3c332f>
    <Contract_x0020_Number xmlns="0260602b-329e-45fc-b32d-889d2cd1ae59" xsi:nil="true"/>
    <Supplemental_x0020_Markings xmlns="0260602b-329e-45fc-b32d-889d2cd1ae59" xsi:nil="true"/>
    <_Flow_SignoffStatus xmlns="0260602b-329e-45fc-b32d-889d2cd1ae59"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2.xml><?xml version="1.0" encoding="utf-8"?>
<ds:datastoreItem xmlns:ds="http://schemas.openxmlformats.org/officeDocument/2006/customXml" ds:itemID="{40DB11EA-6C8B-43E9-BCC3-7CD260883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0260602b-329e-45fc-b32d-889d2cd1ae59"/>
    <ds:schemaRef ds:uri="65e65512-4319-4e85-9548-8afb53a6334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82A9D-DC48-4629-895C-D762F7C3ACF5}">
  <ds:schemaRefs>
    <ds:schemaRef ds:uri="http://www.w3.org/XML/1998/namespace"/>
    <ds:schemaRef ds:uri="http://purl.org/dc/dcmitype/"/>
    <ds:schemaRef ds:uri="65e65512-4319-4e85-9548-8afb53a63346"/>
    <ds:schemaRef ds:uri="http://schemas.microsoft.com/office/2006/metadata/properties"/>
    <ds:schemaRef ds:uri="http://schemas.microsoft.com/sharepoint/v3"/>
    <ds:schemaRef ds:uri="http://schemas.microsoft.com/office/2006/documentManagement/types"/>
    <ds:schemaRef ds:uri="http://purl.org/dc/elements/1.1/"/>
    <ds:schemaRef ds:uri="0260602b-329e-45fc-b32d-889d2cd1ae59"/>
    <ds:schemaRef ds:uri="http://schemas.microsoft.com/office/infopath/2007/PartnerControls"/>
    <ds:schemaRef ds:uri="http://schemas.openxmlformats.org/package/2006/metadata/core-properties"/>
    <ds:schemaRef ds:uri="http://schemas.microsoft.com/sharepoint/v4"/>
    <ds:schemaRef ds:uri="58a6f171-52cb-4404-b47d-af1c8daf8fd1"/>
    <ds:schemaRef ds:uri="http://purl.org/dc/terms/"/>
  </ds:schemaRefs>
</ds:datastoreItem>
</file>

<file path=customXml/itemProps4.xml><?xml version="1.0" encoding="utf-8"?>
<ds:datastoreItem xmlns:ds="http://schemas.openxmlformats.org/officeDocument/2006/customXml" ds:itemID="{04E19D66-749F-4E11-8B87-ADE5AA59C4FC}">
  <ds:schemaRefs>
    <ds:schemaRef ds:uri="http://schemas.microsoft.com/sharepoint/events"/>
  </ds:schemaRefs>
</ds:datastoreItem>
</file>

<file path=customXml/itemProps5.xml><?xml version="1.0" encoding="utf-8"?>
<ds:datastoreItem xmlns:ds="http://schemas.openxmlformats.org/officeDocument/2006/customXml" ds:itemID="{55ADF132-DBC6-4DD4-A271-C9E872C318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2185</Words>
  <Characters>12460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14616</CharactersWithSpaces>
  <SharedDoc>false</SharedDoc>
  <HLinks>
    <vt:vector size="138" baseType="variant">
      <vt:variant>
        <vt:i4>6684718</vt:i4>
      </vt:variant>
      <vt:variant>
        <vt:i4>69</vt:i4>
      </vt:variant>
      <vt:variant>
        <vt:i4>0</vt:i4>
      </vt:variant>
      <vt:variant>
        <vt:i4>5</vt:i4>
      </vt:variant>
      <vt:variant>
        <vt:lpwstr>https://environment.govt.nz/acts-and-regulations/freshwater-implementation-guidance/factsheets-on-policies-and-regulations-in-the-essential-freshwater-package/</vt:lpwstr>
      </vt:variant>
      <vt:variant>
        <vt:lpwstr/>
      </vt:variant>
      <vt:variant>
        <vt:i4>7340045</vt:i4>
      </vt:variant>
      <vt:variant>
        <vt:i4>66</vt:i4>
      </vt:variant>
      <vt:variant>
        <vt:i4>0</vt:i4>
      </vt:variant>
      <vt:variant>
        <vt:i4>5</vt:i4>
      </vt:variant>
      <vt:variant>
        <vt:lpwstr>mailto:freshwater@mfe.govt.nz</vt:lpwstr>
      </vt:variant>
      <vt:variant>
        <vt:lpwstr/>
      </vt:variant>
      <vt:variant>
        <vt:i4>1769500</vt:i4>
      </vt:variant>
      <vt:variant>
        <vt:i4>63</vt:i4>
      </vt:variant>
      <vt:variant>
        <vt:i4>0</vt:i4>
      </vt:variant>
      <vt:variant>
        <vt:i4>5</vt:i4>
      </vt:variant>
      <vt:variant>
        <vt:lpwstr>https://environment.govt.nz/acts-and-regulations/freshwater-implementation-guidance/agriculture-and-horticulture/stock-exclusion/</vt:lpwstr>
      </vt:variant>
      <vt:variant>
        <vt:lpwstr/>
      </vt:variant>
      <vt:variant>
        <vt:i4>589833</vt:i4>
      </vt:variant>
      <vt:variant>
        <vt:i4>60</vt:i4>
      </vt:variant>
      <vt:variant>
        <vt:i4>0</vt:i4>
      </vt:variant>
      <vt:variant>
        <vt:i4>5</vt:i4>
      </vt:variant>
      <vt:variant>
        <vt:lpwstr>https://environment.govt.nz/acts-and-regulations/regulations/stock-exclusion-regulations/</vt:lpwstr>
      </vt:variant>
      <vt:variant>
        <vt:lpwstr/>
      </vt:variant>
      <vt:variant>
        <vt:i4>2883627</vt:i4>
      </vt:variant>
      <vt:variant>
        <vt:i4>57</vt:i4>
      </vt:variant>
      <vt:variant>
        <vt:i4>0</vt:i4>
      </vt:variant>
      <vt:variant>
        <vt:i4>5</vt:i4>
      </vt:variant>
      <vt:variant>
        <vt:lpwstr>https://environment.govt.nz/acts-and-regulations/regulations/reporting-of-sales-of-fertiliser-containing-nitrogen-regulations/</vt:lpwstr>
      </vt:variant>
      <vt:variant>
        <vt:lpwstr/>
      </vt:variant>
      <vt:variant>
        <vt:i4>2949232</vt:i4>
      </vt:variant>
      <vt:variant>
        <vt:i4>54</vt:i4>
      </vt:variant>
      <vt:variant>
        <vt:i4>0</vt:i4>
      </vt:variant>
      <vt:variant>
        <vt:i4>5</vt:i4>
      </vt:variant>
      <vt:variant>
        <vt:lpwstr>https://environment.govt.nz/publications/a-new-freshwater-planning-process-technical-guidance-for-councils/</vt:lpwstr>
      </vt:variant>
      <vt:variant>
        <vt:lpwstr/>
      </vt:variant>
      <vt:variant>
        <vt:i4>4915207</vt:i4>
      </vt:variant>
      <vt:variant>
        <vt:i4>51</vt:i4>
      </vt:variant>
      <vt:variant>
        <vt:i4>0</vt:i4>
      </vt:variant>
      <vt:variant>
        <vt:i4>5</vt:i4>
      </vt:variant>
      <vt:variant>
        <vt:lpwstr>https://environment.govt.nz/acts-and-regulations/national-policy-statements/national-policy-statement-freshwater-management/</vt:lpwstr>
      </vt:variant>
      <vt:variant>
        <vt:lpwstr/>
      </vt:variant>
      <vt:variant>
        <vt:i4>4456458</vt:i4>
      </vt:variant>
      <vt:variant>
        <vt:i4>48</vt:i4>
      </vt:variant>
      <vt:variant>
        <vt:i4>0</vt:i4>
      </vt:variant>
      <vt:variant>
        <vt:i4>5</vt:i4>
      </vt:variant>
      <vt:variant>
        <vt:lpwstr>http://www.legislation.govt.nz/regulation/public/2020/0176/latest/LMS351161.html</vt:lpwstr>
      </vt:variant>
      <vt:variant>
        <vt:lpwstr/>
      </vt:variant>
      <vt:variant>
        <vt:i4>5177353</vt:i4>
      </vt:variant>
      <vt:variant>
        <vt:i4>45</vt:i4>
      </vt:variant>
      <vt:variant>
        <vt:i4>0</vt:i4>
      </vt:variant>
      <vt:variant>
        <vt:i4>5</vt:i4>
      </vt:variant>
      <vt:variant>
        <vt:lpwstr>http://www.legislation.govt.nz/regulation/public/2020/0175/latest/LMS379869.html</vt:lpwstr>
      </vt:variant>
      <vt:variant>
        <vt:lpwstr/>
      </vt:variant>
      <vt:variant>
        <vt:i4>4980736</vt:i4>
      </vt:variant>
      <vt:variant>
        <vt:i4>42</vt:i4>
      </vt:variant>
      <vt:variant>
        <vt:i4>0</vt:i4>
      </vt:variant>
      <vt:variant>
        <vt:i4>5</vt:i4>
      </vt:variant>
      <vt:variant>
        <vt:lpwstr>http://www.legislation.govt.nz/regulation/public/2020/0174/latest/LMS364099.html</vt:lpwstr>
      </vt:variant>
      <vt:variant>
        <vt:lpwstr/>
      </vt:variant>
      <vt:variant>
        <vt:i4>2097267</vt:i4>
      </vt:variant>
      <vt:variant>
        <vt:i4>39</vt:i4>
      </vt:variant>
      <vt:variant>
        <vt:i4>0</vt:i4>
      </vt:variant>
      <vt:variant>
        <vt:i4>5</vt:i4>
      </vt:variant>
      <vt:variant>
        <vt:lpwstr>https://mfe.maps.arcgis.com/apps/instant/sidebar/index.html?appid=42c325f726354d78a38893983432aa65</vt:lpwstr>
      </vt:variant>
      <vt:variant>
        <vt:lpwstr/>
      </vt:variant>
      <vt:variant>
        <vt:i4>1376324</vt:i4>
      </vt:variant>
      <vt:variant>
        <vt:i4>36</vt:i4>
      </vt:variant>
      <vt:variant>
        <vt:i4>0</vt:i4>
      </vt:variant>
      <vt:variant>
        <vt:i4>5</vt:i4>
      </vt:variant>
      <vt:variant>
        <vt:lpwstr>https://www.legislation.govt.nz/regulation/public/2023/0253/latest/LMS905695.html</vt:lpwstr>
      </vt:variant>
      <vt:variant>
        <vt:lpwstr/>
      </vt:variant>
      <vt:variant>
        <vt:i4>4915289</vt:i4>
      </vt:variant>
      <vt:variant>
        <vt:i4>33</vt:i4>
      </vt:variant>
      <vt:variant>
        <vt:i4>0</vt:i4>
      </vt:variant>
      <vt:variant>
        <vt:i4>5</vt:i4>
      </vt:variant>
      <vt:variant>
        <vt:lpwstr>https://www.legislation.govt.nz/regulation/public/2020/0175/latest/LMS379873.html</vt:lpwstr>
      </vt:variant>
      <vt:variant>
        <vt:lpwstr>LMS379873</vt:lpwstr>
      </vt:variant>
      <vt:variant>
        <vt:i4>2097267</vt:i4>
      </vt:variant>
      <vt:variant>
        <vt:i4>30</vt:i4>
      </vt:variant>
      <vt:variant>
        <vt:i4>0</vt:i4>
      </vt:variant>
      <vt:variant>
        <vt:i4>5</vt:i4>
      </vt:variant>
      <vt:variant>
        <vt:lpwstr>https://mfe.maps.arcgis.com/apps/instant/sidebar/index.html?appid=42c325f726354d78a38893983432aa65</vt:lpwstr>
      </vt:variant>
      <vt:variant>
        <vt:lpwstr/>
      </vt:variant>
      <vt:variant>
        <vt:i4>2097267</vt:i4>
      </vt:variant>
      <vt:variant>
        <vt:i4>27</vt:i4>
      </vt:variant>
      <vt:variant>
        <vt:i4>0</vt:i4>
      </vt:variant>
      <vt:variant>
        <vt:i4>5</vt:i4>
      </vt:variant>
      <vt:variant>
        <vt:lpwstr>https://mfe.maps.arcgis.com/apps/instant/sidebar/index.html?appid=42c325f726354d78a38893983432aa65</vt:lpwstr>
      </vt:variant>
      <vt:variant>
        <vt:lpwstr/>
      </vt:variant>
      <vt:variant>
        <vt:i4>2097267</vt:i4>
      </vt:variant>
      <vt:variant>
        <vt:i4>24</vt:i4>
      </vt:variant>
      <vt:variant>
        <vt:i4>0</vt:i4>
      </vt:variant>
      <vt:variant>
        <vt:i4>5</vt:i4>
      </vt:variant>
      <vt:variant>
        <vt:lpwstr>https://mfe.maps.arcgis.com/apps/instant/sidebar/index.html?appid=42c325f726354d78a38893983432aa65</vt:lpwstr>
      </vt:variant>
      <vt:variant>
        <vt:lpwstr/>
      </vt:variant>
      <vt:variant>
        <vt:i4>5111818</vt:i4>
      </vt:variant>
      <vt:variant>
        <vt:i4>21</vt:i4>
      </vt:variant>
      <vt:variant>
        <vt:i4>0</vt:i4>
      </vt:variant>
      <vt:variant>
        <vt:i4>5</vt:i4>
      </vt:variant>
      <vt:variant>
        <vt:lpwstr>https://environment.govt.nz/publications/intensive-winter-grazing-factsheet/</vt:lpwstr>
      </vt:variant>
      <vt:variant>
        <vt:lpwstr/>
      </vt:variant>
      <vt:variant>
        <vt:i4>2097267</vt:i4>
      </vt:variant>
      <vt:variant>
        <vt:i4>15</vt:i4>
      </vt:variant>
      <vt:variant>
        <vt:i4>0</vt:i4>
      </vt:variant>
      <vt:variant>
        <vt:i4>5</vt:i4>
      </vt:variant>
      <vt:variant>
        <vt:lpwstr>https://mfe.maps.arcgis.com/apps/instant/sidebar/index.html?appid=42c325f726354d78a38893983432aa65</vt:lpwstr>
      </vt:variant>
      <vt:variant>
        <vt:lpwstr/>
      </vt:variant>
      <vt:variant>
        <vt:i4>3735612</vt:i4>
      </vt:variant>
      <vt:variant>
        <vt:i4>12</vt:i4>
      </vt:variant>
      <vt:variant>
        <vt:i4>0</vt:i4>
      </vt:variant>
      <vt:variant>
        <vt:i4>5</vt:i4>
      </vt:variant>
      <vt:variant>
        <vt:lpwstr>https://data.mfe.govt.nz/layer/114341-stock-exclusion-upper-taieri-scroll-plain-otago/</vt:lpwstr>
      </vt:variant>
      <vt:variant>
        <vt:lpwstr/>
      </vt:variant>
      <vt:variant>
        <vt:i4>2097267</vt:i4>
      </vt:variant>
      <vt:variant>
        <vt:i4>9</vt:i4>
      </vt:variant>
      <vt:variant>
        <vt:i4>0</vt:i4>
      </vt:variant>
      <vt:variant>
        <vt:i4>5</vt:i4>
      </vt:variant>
      <vt:variant>
        <vt:lpwstr>https://mfe.maps.arcgis.com/apps/instant/sidebar/index.html?appid=42c325f726354d78a38893983432aa65</vt:lpwstr>
      </vt:variant>
      <vt:variant>
        <vt:lpwstr/>
      </vt:variant>
      <vt:variant>
        <vt:i4>5177353</vt:i4>
      </vt:variant>
      <vt:variant>
        <vt:i4>6</vt:i4>
      </vt:variant>
      <vt:variant>
        <vt:i4>0</vt:i4>
      </vt:variant>
      <vt:variant>
        <vt:i4>5</vt:i4>
      </vt:variant>
      <vt:variant>
        <vt:lpwstr>http://www.legislation.govt.nz/regulation/public/2020/0175/latest/LMS379869.html</vt:lpwstr>
      </vt:variant>
      <vt:variant>
        <vt:lpwstr/>
      </vt:variant>
      <vt:variant>
        <vt:i4>6684718</vt:i4>
      </vt:variant>
      <vt:variant>
        <vt:i4>3</vt:i4>
      </vt:variant>
      <vt:variant>
        <vt:i4>0</vt:i4>
      </vt:variant>
      <vt:variant>
        <vt:i4>5</vt:i4>
      </vt:variant>
      <vt:variant>
        <vt:lpwstr>https://environment.govt.nz/acts-and-regulations/freshwater-implementation-guidance/factsheets-on-policies-and-regulations-in-the-essential-freshwater-package/</vt:lpwstr>
      </vt:variant>
      <vt:variant>
        <vt:lpwstr/>
      </vt:variant>
      <vt:variant>
        <vt:i4>5832780</vt:i4>
      </vt:variant>
      <vt:variant>
        <vt:i4>0</vt:i4>
      </vt:variant>
      <vt:variant>
        <vt:i4>0</vt:i4>
      </vt:variant>
      <vt:variant>
        <vt:i4>5</vt:i4>
      </vt:variant>
      <vt:variant>
        <vt:lpwstr>https://environment.govt.nz/publications/essential-freshwater-te-mana-o-te-wai-factsheet/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WalshK</dc:creator>
  <cp:keywords/>
  <cp:lastModifiedBy>Tim Currie</cp:lastModifiedBy>
  <cp:revision>2</cp:revision>
  <dcterms:created xsi:type="dcterms:W3CDTF">2023-10-16T22:06:00Z</dcterms:created>
  <dcterms:modified xsi:type="dcterms:W3CDTF">2023-10-16T22:06:00Z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0x010100F01ED631E09C5F47A877DCE13B9406DB</vt:lpwstr>
  </property>
  <property fmtid="{D5CDD505-2E9C-101B-9397-08002B2CF9AE}" pid="10" name="MediaServiceImageTags">
    <vt:lpwstr/>
  </property>
  <property fmtid="{D5CDD505-2E9C-101B-9397-08002B2CF9AE}" pid="11" name="_dlc_DocIdItemGuid">
    <vt:lpwstr>6abc43c6-af4f-4665-b785-04bcf0ee60a0</vt:lpwstr>
  </property>
</Properties>
</file>