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15561202"/>
    <w:p w14:paraId="3A94C5A9" w14:textId="47019753" w:rsidR="000A161B" w:rsidRPr="00887D2A" w:rsidRDefault="00777261">
      <w:pPr>
        <w:spacing w:before="0" w:after="200" w:line="276" w:lineRule="auto"/>
        <w:jc w:val="left"/>
        <w:rPr>
          <w:b/>
          <w:color w:val="17556C"/>
          <w:sz w:val="48"/>
          <w:szCs w:val="48"/>
        </w:rPr>
      </w:pPr>
      <w:r>
        <w:rPr>
          <w:noProof/>
        </w:rPr>
        <mc:AlternateContent>
          <mc:Choice Requires="wpg">
            <w:drawing>
              <wp:anchor distT="0" distB="0" distL="114300" distR="114300" simplePos="0" relativeHeight="251658244" behindDoc="1" locked="0" layoutInCell="1" allowOverlap="1" wp14:anchorId="61C37182" wp14:editId="21E66F41">
                <wp:simplePos x="0" y="0"/>
                <wp:positionH relativeFrom="column">
                  <wp:posOffset>-7612209</wp:posOffset>
                </wp:positionH>
                <wp:positionV relativeFrom="paragraph">
                  <wp:posOffset>-14831875</wp:posOffset>
                </wp:positionV>
                <wp:extent cx="19641185" cy="19641185"/>
                <wp:effectExtent l="0" t="0" r="0" b="0"/>
                <wp:wrapNone/>
                <wp:docPr id="4" name="Group 4"/>
                <wp:cNvGraphicFramePr/>
                <a:graphic xmlns:a="http://schemas.openxmlformats.org/drawingml/2006/main">
                  <a:graphicData uri="http://schemas.microsoft.com/office/word/2010/wordprocessingGroup">
                    <wpg:wgp>
                      <wpg:cNvGrpSpPr/>
                      <wpg:grpSpPr>
                        <a:xfrm>
                          <a:off x="0" y="0"/>
                          <a:ext cx="19641185" cy="19641185"/>
                          <a:chOff x="0" y="0"/>
                          <a:chExt cx="19641185" cy="19641185"/>
                        </a:xfrm>
                      </wpg:grpSpPr>
                      <wps:wsp>
                        <wps:cNvPr id="1" name="Oval 1"/>
                        <wps:cNvSpPr/>
                        <wps:spPr>
                          <a:xfrm>
                            <a:off x="0" y="0"/>
                            <a:ext cx="19641185" cy="19641185"/>
                          </a:xfrm>
                          <a:prstGeom prst="ellipse">
                            <a:avLst/>
                          </a:prstGeom>
                          <a:solidFill>
                            <a:srgbClr val="1B55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74085B" w14:textId="77777777" w:rsidR="00A84881" w:rsidRPr="00942556" w:rsidRDefault="00A84881" w:rsidP="00A848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2" cstate="print">
                            <a:clrChange>
                              <a:clrFrom>
                                <a:srgbClr val="24667E"/>
                              </a:clrFrom>
                              <a:clrTo>
                                <a:srgbClr val="24667E">
                                  <a:alpha val="0"/>
                                </a:srgbClr>
                              </a:clrTo>
                            </a:clrChange>
                            <a:extLst>
                              <a:ext uri="{28A0092B-C50C-407E-A947-70E740481C1C}">
                                <a14:useLocalDpi xmlns:a14="http://schemas.microsoft.com/office/drawing/2010/main" val="0"/>
                              </a:ext>
                            </a:extLst>
                          </a:blip>
                          <a:stretch>
                            <a:fillRect/>
                          </a:stretch>
                        </pic:blipFill>
                        <pic:spPr>
                          <a:xfrm>
                            <a:off x="7356143" y="14555337"/>
                            <a:ext cx="2041525" cy="603250"/>
                          </a:xfrm>
                          <a:prstGeom prst="rect">
                            <a:avLst/>
                          </a:prstGeom>
                        </pic:spPr>
                      </pic:pic>
                    </wpg:wgp>
                  </a:graphicData>
                </a:graphic>
              </wp:anchor>
            </w:drawing>
          </mc:Choice>
          <mc:Fallback>
            <w:pict>
              <v:group w14:anchorId="61C37182" id="Group 4" o:spid="_x0000_s1026" style="position:absolute;margin-left:-599.4pt;margin-top:-1167.85pt;width:1546.55pt;height:1546.55pt;z-index:-251658236" coordsize="196411,19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">
                <v:oval id="Oval 1" o:spid="_x0000_s1027" style="position:absolute;width:196411;height:196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" fillcolor="#1b556b" stroked="f" strokeweight="1pt">
                  <v:stroke joinstyle="miter"/>
                  <v:textbox>
                    <w:txbxContent>
                      <w:p w14:paraId="0274085B" w14:textId="77777777" w:rsidR="00A84881" w:rsidRPr="00942556" w:rsidRDefault="00A84881" w:rsidP="00A84881"/>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73561;top:145553;width:20415;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">
                  <v:imagedata r:id="rId13" o:title="" chromakey="#24667e"/>
                </v:shape>
              </v:group>
            </w:pict>
          </mc:Fallback>
        </mc:AlternateContent>
      </w:r>
      <w:r w:rsidR="00CF7BF4">
        <w:rPr>
          <w:noProof/>
        </w:rPr>
        <mc:AlternateContent>
          <mc:Choice Requires="wps">
            <w:drawing>
              <wp:anchor distT="45720" distB="1008380" distL="114300" distR="114300" simplePos="0" relativeHeight="251658243" behindDoc="0" locked="0" layoutInCell="1" allowOverlap="1" wp14:anchorId="2046E117" wp14:editId="5A35E5FA">
                <wp:simplePos x="0" y="0"/>
                <wp:positionH relativeFrom="margin">
                  <wp:align>right</wp:align>
                </wp:positionH>
                <wp:positionV relativeFrom="paragraph">
                  <wp:posOffset>737870</wp:posOffset>
                </wp:positionV>
                <wp:extent cx="6102000" cy="3423600"/>
                <wp:effectExtent l="0" t="0" r="13335" b="571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000" cy="3423600"/>
                        </a:xfrm>
                        <a:prstGeom prst="rect">
                          <a:avLst/>
                        </a:prstGeom>
                        <a:noFill/>
                        <a:ln w="9525">
                          <a:noFill/>
                          <a:miter lim="800000"/>
                          <a:headEnd/>
                          <a:tailEnd/>
                        </a:ln>
                      </wps:spPr>
                      <wps:txbx>
                        <w:txbxContent>
                          <w:p w14:paraId="6B8A1EAA" w14:textId="57B1D207" w:rsidR="00CF7BF4" w:rsidRPr="00CF7BF4" w:rsidRDefault="00045BCF" w:rsidP="00CF7BF4">
                            <w:pPr>
                              <w:pStyle w:val="Title"/>
                              <w:rPr>
                                <w:rStyle w:val="Heading1Char"/>
                                <w:rFonts w:asciiTheme="majorHAnsi" w:hAnsiTheme="majorHAnsi"/>
                                <w:b/>
                                <w:bCs w:val="0"/>
                                <w:sz w:val="84"/>
                                <w:szCs w:val="22"/>
                              </w:rPr>
                            </w:pPr>
                            <w:bookmarkStart w:id="1" w:name="_Hlk139289160"/>
                            <w:r>
                              <w:rPr>
                                <w:rStyle w:val="Heading1Char"/>
                                <w:rFonts w:asciiTheme="majorHAnsi" w:hAnsiTheme="majorHAnsi"/>
                                <w:b/>
                                <w:bCs w:val="0"/>
                                <w:sz w:val="84"/>
                                <w:szCs w:val="22"/>
                              </w:rPr>
                              <w:t xml:space="preserve">Managing diversion at </w:t>
                            </w:r>
                            <w:r w:rsidR="005D31A3">
                              <w:rPr>
                                <w:rStyle w:val="Heading1Char"/>
                                <w:rFonts w:asciiTheme="majorHAnsi" w:hAnsiTheme="majorHAnsi"/>
                                <w:b/>
                                <w:bCs w:val="0"/>
                                <w:sz w:val="84"/>
                                <w:szCs w:val="22"/>
                              </w:rPr>
                              <w:t xml:space="preserve">levied </w:t>
                            </w:r>
                            <w:r>
                              <w:rPr>
                                <w:rStyle w:val="Heading1Char"/>
                                <w:rFonts w:asciiTheme="majorHAnsi" w:hAnsiTheme="majorHAnsi"/>
                                <w:b/>
                                <w:bCs w:val="0"/>
                                <w:sz w:val="84"/>
                                <w:szCs w:val="22"/>
                              </w:rPr>
                              <w:t>disposal facilities</w:t>
                            </w:r>
                          </w:p>
                          <w:bookmarkEnd w:id="1"/>
                          <w:p w14:paraId="7765D5F0" w14:textId="3EDF908A" w:rsidR="00CF7BF4" w:rsidRDefault="00CF7BF4" w:rsidP="00045BCF">
                            <w:pPr>
                              <w:pStyle w:val="Subtitle"/>
                            </w:pPr>
                            <w:r w:rsidRPr="00CF7BF4">
                              <w:t xml:space="preserve">This is part of a series of fact sheets </w:t>
                            </w:r>
                            <w:r w:rsidR="00045BCF">
                              <w:t xml:space="preserve">on disposal facility obligations under the </w:t>
                            </w:r>
                            <w:r w:rsidR="00AF1437">
                              <w:br/>
                            </w:r>
                            <w:r w:rsidR="00045BCF">
                              <w:t>Waste Minimisation Act 2008</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46E117" id="_x0000_t202" coordsize="21600,21600" o:spt="202" path="m,l,21600r21600,l21600,xe">
                <v:stroke joinstyle="miter"/>
                <v:path gradientshapeok="t" o:connecttype="rect"/>
              </v:shapetype>
              <v:shape id="Text Box 217" o:spid="_x0000_s1029" type="#_x0000_t202" style="position:absolute;margin-left:429.25pt;margin-top:58.1pt;width:480.45pt;height:269.55pt;z-index:251658243;visibility:visible;mso-wrap-style:square;mso-width-percent:0;mso-height-percent:0;mso-wrap-distance-left:9pt;mso-wrap-distance-top:3.6pt;mso-wrap-distance-right:9pt;mso-wrap-distance-bottom:79.4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" filled="f" stroked="f">
                <v:textbox inset="0,0,0,0">
                  <w:txbxContent>
                    <w:p w14:paraId="6B8A1EAA" w14:textId="57B1D207" w:rsidR="00CF7BF4" w:rsidRPr="00CF7BF4" w:rsidRDefault="00045BCF" w:rsidP="00CF7BF4">
                      <w:pPr>
                        <w:pStyle w:val="Title"/>
                        <w:rPr>
                          <w:rStyle w:val="Heading1Char"/>
                          <w:rFonts w:asciiTheme="majorHAnsi" w:hAnsiTheme="majorHAnsi"/>
                          <w:b/>
                          <w:bCs w:val="0"/>
                          <w:sz w:val="84"/>
                          <w:szCs w:val="22"/>
                        </w:rPr>
                      </w:pPr>
                      <w:bookmarkStart w:id="2" w:name="_Hlk139289160"/>
                      <w:r>
                        <w:rPr>
                          <w:rStyle w:val="Heading1Char"/>
                          <w:rFonts w:asciiTheme="majorHAnsi" w:hAnsiTheme="majorHAnsi"/>
                          <w:b/>
                          <w:bCs w:val="0"/>
                          <w:sz w:val="84"/>
                          <w:szCs w:val="22"/>
                        </w:rPr>
                        <w:t xml:space="preserve">Managing diversion at </w:t>
                      </w:r>
                      <w:r w:rsidR="005D31A3">
                        <w:rPr>
                          <w:rStyle w:val="Heading1Char"/>
                          <w:rFonts w:asciiTheme="majorHAnsi" w:hAnsiTheme="majorHAnsi"/>
                          <w:b/>
                          <w:bCs w:val="0"/>
                          <w:sz w:val="84"/>
                          <w:szCs w:val="22"/>
                        </w:rPr>
                        <w:t xml:space="preserve">levied </w:t>
                      </w:r>
                      <w:r>
                        <w:rPr>
                          <w:rStyle w:val="Heading1Char"/>
                          <w:rFonts w:asciiTheme="majorHAnsi" w:hAnsiTheme="majorHAnsi"/>
                          <w:b/>
                          <w:bCs w:val="0"/>
                          <w:sz w:val="84"/>
                          <w:szCs w:val="22"/>
                        </w:rPr>
                        <w:t>disposal facilities</w:t>
                      </w:r>
                    </w:p>
                    <w:bookmarkEnd w:id="2"/>
                    <w:p w14:paraId="7765D5F0" w14:textId="3EDF908A" w:rsidR="00CF7BF4" w:rsidRDefault="00CF7BF4" w:rsidP="00045BCF">
                      <w:pPr>
                        <w:pStyle w:val="Subtitle"/>
                      </w:pPr>
                      <w:r w:rsidRPr="00CF7BF4">
                        <w:t xml:space="preserve">This is part of a series of fact sheets </w:t>
                      </w:r>
                      <w:r w:rsidR="00045BCF">
                        <w:t xml:space="preserve">on disposal facility obligations under the </w:t>
                      </w:r>
                      <w:r w:rsidR="00AF1437">
                        <w:br/>
                      </w:r>
                      <w:r w:rsidR="00045BCF">
                        <w:t>Waste Minimisation Act 2008</w:t>
                      </w:r>
                    </w:p>
                  </w:txbxContent>
                </v:textbox>
                <w10:wrap type="topAndBottom" anchorx="margin"/>
              </v:shape>
            </w:pict>
          </mc:Fallback>
        </mc:AlternateContent>
      </w:r>
    </w:p>
    <w:p w14:paraId="399452A9" w14:textId="77777777" w:rsidR="003137D1" w:rsidRPr="00AF1437" w:rsidRDefault="00045BCF" w:rsidP="00AF1437">
      <w:pPr>
        <w:pStyle w:val="BodyText"/>
      </w:pPr>
      <w:bookmarkStart w:id="2" w:name="_Toc455564072"/>
      <w:bookmarkEnd w:id="0"/>
      <w:r w:rsidRPr="00AF1437">
        <w:t xml:space="preserve">By population, Aotearoa New Zealand is one of the highest generators of waste in the world. We need to move away from a take, make, dispose approach to a low-emissions circular economy where materials remain in use for as long as possible. Diverting materials from </w:t>
      </w:r>
      <w:r w:rsidR="00DC6EBA" w:rsidRPr="00AF1437">
        <w:t>disposal facilities</w:t>
      </w:r>
      <w:r w:rsidRPr="00AF1437">
        <w:t xml:space="preserve"> is </w:t>
      </w:r>
      <w:r w:rsidRPr="00AF1437">
        <w:t>key to this transition.</w:t>
      </w:r>
      <w:r w:rsidR="00627DB3" w:rsidRPr="00AF1437">
        <w:t xml:space="preserve"> </w:t>
      </w:r>
    </w:p>
    <w:p w14:paraId="5F5D5F68" w14:textId="0893BC53" w:rsidR="00045BCF" w:rsidRPr="00AF1437" w:rsidRDefault="006637A3" w:rsidP="00AF1437">
      <w:pPr>
        <w:pStyle w:val="BodyText"/>
      </w:pPr>
      <w:r>
        <w:t>This</w:t>
      </w:r>
      <w:r w:rsidR="00627DB3" w:rsidRPr="00AF1437">
        <w:t xml:space="preserve"> factsheet </w:t>
      </w:r>
      <w:r>
        <w:t>will help</w:t>
      </w:r>
      <w:r w:rsidR="00627DB3" w:rsidRPr="00AF1437">
        <w:t xml:space="preserve"> disposal facil</w:t>
      </w:r>
      <w:r w:rsidR="00230EA2" w:rsidRPr="00AF1437">
        <w:t>it</w:t>
      </w:r>
      <w:r w:rsidR="003137D1" w:rsidRPr="00AF1437">
        <w:t xml:space="preserve">y operators </w:t>
      </w:r>
      <w:r w:rsidR="00230EA2" w:rsidRPr="00AF1437">
        <w:t xml:space="preserve">understand the circumstances in which waste materials can </w:t>
      </w:r>
      <w:r w:rsidR="00162912" w:rsidRPr="00AF1437">
        <w:t>and</w:t>
      </w:r>
      <w:r w:rsidR="003137D1" w:rsidRPr="00AF1437">
        <w:t xml:space="preserve"> cannot </w:t>
      </w:r>
      <w:r w:rsidR="00230EA2" w:rsidRPr="00AF1437">
        <w:t xml:space="preserve">be </w:t>
      </w:r>
      <w:r w:rsidR="003137D1" w:rsidRPr="00AF1437">
        <w:t>diverted.</w:t>
      </w:r>
    </w:p>
    <w:p w14:paraId="6E5E4330" w14:textId="4EE92F7D" w:rsidR="0080531E" w:rsidRPr="0024673C" w:rsidRDefault="00045BCF" w:rsidP="00AF1437">
      <w:pPr>
        <w:pStyle w:val="Heading2"/>
      </w:pPr>
      <w:bookmarkStart w:id="3" w:name="_Toc345760336"/>
      <w:bookmarkEnd w:id="2"/>
      <w:r>
        <w:t>What is diversion?</w:t>
      </w:r>
    </w:p>
    <w:p w14:paraId="673000BC" w14:textId="03D884A1" w:rsidR="00045BCF" w:rsidRPr="00AF1437" w:rsidRDefault="00045BCF" w:rsidP="00AF1437">
      <w:pPr>
        <w:pStyle w:val="BodyText"/>
      </w:pPr>
      <w:r w:rsidRPr="00AF1437">
        <w:t xml:space="preserve">Diversion means not sending unwanted materials to </w:t>
      </w:r>
      <w:r w:rsidR="00DC6EBA" w:rsidRPr="00AF1437">
        <w:t>disposal facilities</w:t>
      </w:r>
      <w:r w:rsidRPr="00AF1437">
        <w:t xml:space="preserve">. Instead, materials are repurposed through the process of </w:t>
      </w:r>
      <w:r w:rsidRPr="00AF1437">
        <w:rPr>
          <w:b/>
          <w:bCs/>
        </w:rPr>
        <w:t>reuse</w:t>
      </w:r>
      <w:r w:rsidRPr="00AF1437">
        <w:t xml:space="preserve">, </w:t>
      </w:r>
      <w:r w:rsidRPr="00AF1437">
        <w:rPr>
          <w:b/>
          <w:bCs/>
        </w:rPr>
        <w:t>recycling</w:t>
      </w:r>
      <w:r w:rsidRPr="00AF1437">
        <w:t xml:space="preserve">, or </w:t>
      </w:r>
      <w:r w:rsidRPr="00AF1437">
        <w:rPr>
          <w:b/>
          <w:bCs/>
        </w:rPr>
        <w:t>recovery</w:t>
      </w:r>
      <w:r w:rsidRPr="00AF1437">
        <w:t xml:space="preserve">. </w:t>
      </w:r>
      <w:r w:rsidRPr="00AF1437" w:rsidDel="000344B9">
        <w:t xml:space="preserve">Diversion not only reduces the volume of materials going to </w:t>
      </w:r>
      <w:r w:rsidR="00DC6EBA" w:rsidRPr="00AF1437">
        <w:t>disposal facilities</w:t>
      </w:r>
      <w:r w:rsidRPr="00AF1437" w:rsidDel="000344B9">
        <w:t xml:space="preserve">, but it also extends the use of the materials. </w:t>
      </w:r>
    </w:p>
    <w:p w14:paraId="3FDA5E4B" w14:textId="543565CC" w:rsidR="00742AD7" w:rsidRPr="00AF1437" w:rsidRDefault="00742AD7" w:rsidP="00AF1437">
      <w:pPr>
        <w:pStyle w:val="Heading3"/>
      </w:pPr>
      <w:r w:rsidRPr="00AF1437">
        <w:t>The waste disposal levy</w:t>
      </w:r>
    </w:p>
    <w:p w14:paraId="5272CFA3" w14:textId="5685057C" w:rsidR="00742AD7" w:rsidRDefault="003F4874" w:rsidP="00AF1437">
      <w:pPr>
        <w:pStyle w:val="BodyText"/>
      </w:pPr>
      <w:r>
        <w:t>T</w:t>
      </w:r>
      <w:r w:rsidR="00FA656B">
        <w:t xml:space="preserve">he </w:t>
      </w:r>
      <w:r w:rsidR="00742AD7" w:rsidRPr="00B2364A">
        <w:t>waste</w:t>
      </w:r>
      <w:r w:rsidR="00742AD7" w:rsidRPr="0090295A">
        <w:t xml:space="preserve"> </w:t>
      </w:r>
      <w:r w:rsidR="00742AD7">
        <w:t xml:space="preserve">disposal </w:t>
      </w:r>
      <w:r w:rsidR="00742AD7" w:rsidRPr="0090295A">
        <w:t xml:space="preserve">levy </w:t>
      </w:r>
      <w:r w:rsidR="00FA656B">
        <w:t xml:space="preserve">is </w:t>
      </w:r>
      <w:r w:rsidR="00B409BC">
        <w:t xml:space="preserve">initially </w:t>
      </w:r>
      <w:r w:rsidR="004B14EE">
        <w:t>applie</w:t>
      </w:r>
      <w:r w:rsidR="00FA656B">
        <w:t>d</w:t>
      </w:r>
      <w:r w:rsidR="00742AD7">
        <w:t xml:space="preserve"> to </w:t>
      </w:r>
      <w:r w:rsidR="00742AD7" w:rsidRPr="004B14EE">
        <w:rPr>
          <w:b/>
          <w:bCs/>
        </w:rPr>
        <w:t xml:space="preserve">all materials entering a </w:t>
      </w:r>
      <w:r w:rsidR="00014774">
        <w:rPr>
          <w:b/>
          <w:bCs/>
        </w:rPr>
        <w:t>facility</w:t>
      </w:r>
      <w:r w:rsidR="00742AD7" w:rsidRPr="004B14EE">
        <w:rPr>
          <w:b/>
          <w:bCs/>
        </w:rPr>
        <w:t xml:space="preserve"> for</w:t>
      </w:r>
      <w:r w:rsidR="00742AD7">
        <w:t xml:space="preserve"> </w:t>
      </w:r>
      <w:r w:rsidR="00742AD7" w:rsidRPr="00742AD7">
        <w:rPr>
          <w:b/>
          <w:bCs/>
        </w:rPr>
        <w:t>disposal</w:t>
      </w:r>
      <w:r w:rsidR="00742AD7">
        <w:t xml:space="preserve">. </w:t>
      </w:r>
      <w:r w:rsidR="00907B35" w:rsidRPr="00907B35">
        <w:t xml:space="preserve">All waste entering </w:t>
      </w:r>
      <w:r w:rsidR="008E4AFD">
        <w:t>a</w:t>
      </w:r>
      <w:r w:rsidR="00907B35" w:rsidRPr="00907B35">
        <w:t xml:space="preserve"> facility is measured as gross tonnage</w:t>
      </w:r>
      <w:r w:rsidR="008E4AFD">
        <w:t>.</w:t>
      </w:r>
      <w:r w:rsidR="00907B35" w:rsidRPr="00907B35">
        <w:t xml:space="preserve"> </w:t>
      </w:r>
      <w:r w:rsidR="008E4AFD">
        <w:t>A</w:t>
      </w:r>
      <w:r w:rsidR="00907B35" w:rsidRPr="00907B35">
        <w:t xml:space="preserve">ny waste that meets the definition of diverted materials is removed from the gross tonnage total </w:t>
      </w:r>
      <w:r w:rsidR="00907B35" w:rsidRPr="003F4874">
        <w:rPr>
          <w:b/>
          <w:bCs/>
        </w:rPr>
        <w:t>(in the month it is diverted)</w:t>
      </w:r>
      <w:r w:rsidR="00907B35" w:rsidRPr="00907B35">
        <w:t>. This leaves the net tonnage o</w:t>
      </w:r>
      <w:r w:rsidR="00DC6EBA">
        <w:t>f</w:t>
      </w:r>
      <w:r w:rsidR="00907B35" w:rsidRPr="00907B35">
        <w:t xml:space="preserve"> waste disposed of at the facility. </w:t>
      </w:r>
      <w:r w:rsidR="00F34CF0">
        <w:t xml:space="preserve">The </w:t>
      </w:r>
      <w:r w:rsidR="00F34CF0">
        <w:rPr>
          <w:rStyle w:val="ui-provider"/>
        </w:rPr>
        <w:t>levy is applied to all materials on entry but taken off when diverted. Levy is payable on net tonnage</w:t>
      </w:r>
      <w:r w:rsidR="00BF6BD3">
        <w:rPr>
          <w:rStyle w:val="ui-provider"/>
        </w:rPr>
        <w:t>.</w:t>
      </w:r>
    </w:p>
    <w:p w14:paraId="696BC034" w14:textId="1D86FB6F" w:rsidR="000825FD" w:rsidRDefault="000825FD" w:rsidP="00256300">
      <w:pPr>
        <w:pStyle w:val="Boxheading"/>
        <w:jc w:val="both"/>
      </w:pPr>
      <w:r>
        <w:lastRenderedPageBreak/>
        <w:t>When can I divert materials?</w:t>
      </w:r>
    </w:p>
    <w:p w14:paraId="28B320A9" w14:textId="6257006B" w:rsidR="000825FD" w:rsidRDefault="00426782" w:rsidP="00AF1437">
      <w:pPr>
        <w:pStyle w:val="Box"/>
      </w:pPr>
      <w:r>
        <w:t xml:space="preserve">To meet the definition of </w:t>
      </w:r>
      <w:r w:rsidR="00793417">
        <w:t>diversion</w:t>
      </w:r>
      <w:r w:rsidR="000825FD">
        <w:t xml:space="preserve">, </w:t>
      </w:r>
      <w:r w:rsidR="00B54B5D">
        <w:t>gross waste</w:t>
      </w:r>
      <w:r w:rsidR="006745AA">
        <w:t xml:space="preserve"> </w:t>
      </w:r>
      <w:r w:rsidR="00F95EE6">
        <w:t xml:space="preserve">must be processed in one of the following ways </w:t>
      </w:r>
      <w:r w:rsidR="000825FD">
        <w:t>wit</w:t>
      </w:r>
      <w:r w:rsidR="000825FD">
        <w:t xml:space="preserve">hin </w:t>
      </w:r>
      <w:r w:rsidR="00C975AD">
        <w:rPr>
          <w:b/>
          <w:bCs/>
        </w:rPr>
        <w:t>six</w:t>
      </w:r>
      <w:r w:rsidR="00C975AD" w:rsidRPr="000825FD">
        <w:rPr>
          <w:b/>
          <w:bCs/>
        </w:rPr>
        <w:t xml:space="preserve"> </w:t>
      </w:r>
      <w:r w:rsidR="000825FD" w:rsidRPr="000825FD">
        <w:rPr>
          <w:b/>
          <w:bCs/>
        </w:rPr>
        <w:t>months</w:t>
      </w:r>
      <w:r w:rsidR="000825FD">
        <w:t xml:space="preserve"> of receipt at your disposal facility</w:t>
      </w:r>
      <w:r w:rsidR="00ED0C08">
        <w:rPr>
          <w:rStyle w:val="FootnoteReference"/>
        </w:rPr>
        <w:footnoteReference w:id="2"/>
      </w:r>
      <w:r w:rsidR="007C3E82" w:rsidRPr="007C3E82">
        <w:rPr>
          <w:vertAlign w:val="superscript"/>
        </w:rPr>
        <w:t>,</w:t>
      </w:r>
      <w:r w:rsidR="007C3E82">
        <w:rPr>
          <w:rStyle w:val="FootnoteReference"/>
        </w:rPr>
        <w:footnoteReference w:id="3"/>
      </w:r>
      <w:r w:rsidR="000825FD">
        <w:t>:</w:t>
      </w:r>
    </w:p>
    <w:p w14:paraId="66CD8464" w14:textId="2B54FEF0" w:rsidR="000825FD" w:rsidRDefault="000825FD" w:rsidP="00AF1437">
      <w:pPr>
        <w:pStyle w:val="Boxbullet"/>
      </w:pPr>
      <w:r w:rsidRPr="000825FD">
        <w:rPr>
          <w:b/>
          <w:bCs/>
        </w:rPr>
        <w:t>reused</w:t>
      </w:r>
      <w:r>
        <w:t xml:space="preserve"> or </w:t>
      </w:r>
      <w:r w:rsidRPr="000825FD">
        <w:rPr>
          <w:b/>
          <w:bCs/>
        </w:rPr>
        <w:t>recycled</w:t>
      </w:r>
      <w:r>
        <w:t>, or</w:t>
      </w:r>
    </w:p>
    <w:p w14:paraId="0A3D682F" w14:textId="3FC65AB1" w:rsidR="000825FD" w:rsidRDefault="000825FD" w:rsidP="00AF1437">
      <w:pPr>
        <w:pStyle w:val="Boxbullet"/>
      </w:pPr>
      <w:r w:rsidRPr="000825FD">
        <w:rPr>
          <w:b/>
          <w:bCs/>
        </w:rPr>
        <w:t>recovered</w:t>
      </w:r>
      <w:r>
        <w:t xml:space="preserve"> or treated on the land and removed from the land for deposit elsewhere, or</w:t>
      </w:r>
    </w:p>
    <w:p w14:paraId="12171064" w14:textId="1265E648" w:rsidR="000825FD" w:rsidRDefault="000825FD" w:rsidP="00AF1437">
      <w:pPr>
        <w:pStyle w:val="Boxbullet"/>
      </w:pPr>
      <w:r>
        <w:t xml:space="preserve">removed from the land for any other </w:t>
      </w:r>
      <w:proofErr w:type="gramStart"/>
      <w:r>
        <w:t>reason</w:t>
      </w:r>
      <w:proofErr w:type="gramEnd"/>
    </w:p>
    <w:p w14:paraId="38750E92" w14:textId="1C25683A" w:rsidR="004B14EE" w:rsidRDefault="004B14EE" w:rsidP="00447703">
      <w:pPr>
        <w:pStyle w:val="Boxheading"/>
        <w:spacing w:before="240" w:after="120"/>
        <w:jc w:val="both"/>
      </w:pPr>
      <w:r>
        <w:t xml:space="preserve">What </w:t>
      </w:r>
      <w:proofErr w:type="gramStart"/>
      <w:r w:rsidR="00AF3C43">
        <w:t>are</w:t>
      </w:r>
      <w:proofErr w:type="gramEnd"/>
      <w:r>
        <w:t xml:space="preserve"> reuse, </w:t>
      </w:r>
      <w:r w:rsidR="00421F9C">
        <w:t>recycling,</w:t>
      </w:r>
      <w:r>
        <w:t xml:space="preserve"> and recovery?</w:t>
      </w:r>
    </w:p>
    <w:p w14:paraId="5BB94B4C" w14:textId="3044B568" w:rsidR="004B14EE" w:rsidRPr="00660AE7" w:rsidRDefault="004B14EE" w:rsidP="00AF1437">
      <w:pPr>
        <w:pStyle w:val="Boxbullet"/>
      </w:pPr>
      <w:r w:rsidRPr="00E94C2F">
        <w:rPr>
          <w:b/>
          <w:bCs/>
        </w:rPr>
        <w:t>Reuse</w:t>
      </w:r>
      <w:r>
        <w:rPr>
          <w:b/>
          <w:bCs/>
        </w:rPr>
        <w:t xml:space="preserve"> </w:t>
      </w:r>
      <w:r>
        <w:t xml:space="preserve">means extending the use of </w:t>
      </w:r>
      <w:r w:rsidR="0020476D">
        <w:t xml:space="preserve">waste </w:t>
      </w:r>
      <w:r>
        <w:t xml:space="preserve">materials for its </w:t>
      </w:r>
      <w:r w:rsidRPr="004B14EE">
        <w:rPr>
          <w:b/>
          <w:bCs/>
        </w:rPr>
        <w:t>original, or a similar, purpose</w:t>
      </w:r>
      <w:r w:rsidRPr="00660AE7">
        <w:t>. For instance, soil used as daily cover or for engineering purposes</w:t>
      </w:r>
      <w:r w:rsidR="00CA0F6A">
        <w:t xml:space="preserve"> </w:t>
      </w:r>
      <w:r w:rsidRPr="00660AE7">
        <w:t>generally reflect</w:t>
      </w:r>
      <w:r>
        <w:t>s its</w:t>
      </w:r>
      <w:r w:rsidRPr="00660AE7">
        <w:t xml:space="preserve"> typical use. </w:t>
      </w:r>
    </w:p>
    <w:p w14:paraId="1A705012" w14:textId="2A85893A" w:rsidR="004B14EE" w:rsidRDefault="004B14EE" w:rsidP="00AF1437">
      <w:pPr>
        <w:pStyle w:val="Boxbullet"/>
      </w:pPr>
      <w:r w:rsidRPr="00746EF5">
        <w:rPr>
          <w:b/>
          <w:bCs/>
        </w:rPr>
        <w:t>Recovery</w:t>
      </w:r>
      <w:r w:rsidRPr="13FFF727">
        <w:t xml:space="preserve"> </w:t>
      </w:r>
      <w:r>
        <w:t xml:space="preserve">is the process of </w:t>
      </w:r>
      <w:r w:rsidRPr="002B1836">
        <w:rPr>
          <w:b/>
          <w:bCs/>
        </w:rPr>
        <w:t>extracting materials or energy</w:t>
      </w:r>
      <w:r>
        <w:t xml:space="preserve"> from materials. This includes for the purposes of </w:t>
      </w:r>
      <w:r w:rsidRPr="13FFF727">
        <w:t>composting.</w:t>
      </w:r>
      <w:r>
        <w:t xml:space="preserve"> </w:t>
      </w:r>
      <w:r w:rsidRPr="002B1836">
        <w:rPr>
          <w:color w:val="1B556B" w:themeColor="accent6"/>
        </w:rPr>
        <w:t xml:space="preserve">Facilities can </w:t>
      </w:r>
      <w:r w:rsidR="00ED0C08" w:rsidRPr="002B1836">
        <w:rPr>
          <w:color w:val="1B556B" w:themeColor="accent6"/>
        </w:rPr>
        <w:t xml:space="preserve">divert </w:t>
      </w:r>
      <w:r w:rsidRPr="002B1836">
        <w:rPr>
          <w:color w:val="1B556B" w:themeColor="accent6"/>
        </w:rPr>
        <w:t xml:space="preserve">green waste for composting after it has been </w:t>
      </w:r>
      <w:r w:rsidR="001F540C">
        <w:rPr>
          <w:color w:val="1B556B" w:themeColor="accent6"/>
        </w:rPr>
        <w:t>measured</w:t>
      </w:r>
      <w:r w:rsidRPr="002B1836">
        <w:rPr>
          <w:color w:val="1B556B" w:themeColor="accent6"/>
        </w:rPr>
        <w:t xml:space="preserve"> as part of gross tonnage. </w:t>
      </w:r>
    </w:p>
    <w:p w14:paraId="060F8E9E" w14:textId="3B838C30" w:rsidR="004B14EE" w:rsidRDefault="004B14EE" w:rsidP="00AF1437">
      <w:pPr>
        <w:pStyle w:val="Boxbullet"/>
      </w:pPr>
      <w:r w:rsidRPr="00C67B13">
        <w:rPr>
          <w:b/>
          <w:bCs/>
        </w:rPr>
        <w:t>Recycling</w:t>
      </w:r>
      <w:r>
        <w:t xml:space="preserve"> means breaking down </w:t>
      </w:r>
      <w:r w:rsidR="00104259">
        <w:t xml:space="preserve">and </w:t>
      </w:r>
      <w:r w:rsidR="007E5EE8">
        <w:t>reprocessing</w:t>
      </w:r>
      <w:r>
        <w:t xml:space="preserve"> materials to </w:t>
      </w:r>
      <w:r w:rsidRPr="002B1836">
        <w:rPr>
          <w:b/>
          <w:bCs/>
        </w:rPr>
        <w:t>produce new products</w:t>
      </w:r>
      <w:r>
        <w:t xml:space="preserve">. Materials for recycling are generally sent to another facility for </w:t>
      </w:r>
      <w:r w:rsidR="001C2D7D">
        <w:t>re</w:t>
      </w:r>
      <w:r>
        <w:t>processing. This varies from relatively simple processes, like crushing concrete for aggregate, to much higher levels of processing, like recycling glass.</w:t>
      </w:r>
    </w:p>
    <w:p w14:paraId="45311C9B" w14:textId="3D1DBAA6" w:rsidR="004B14EE" w:rsidRDefault="00ED0C08" w:rsidP="00447703">
      <w:pPr>
        <w:pStyle w:val="Boxheading"/>
        <w:spacing w:before="240" w:after="120"/>
        <w:jc w:val="both"/>
      </w:pPr>
      <w:r>
        <w:t>Limits</w:t>
      </w:r>
      <w:r w:rsidR="004B14EE">
        <w:t xml:space="preserve"> for diversion</w:t>
      </w:r>
    </w:p>
    <w:p w14:paraId="2A1C2E2E" w14:textId="2A9A4776" w:rsidR="00421F9C" w:rsidRPr="00447703" w:rsidRDefault="00421F9C" w:rsidP="00447703">
      <w:pPr>
        <w:pStyle w:val="Boxbullet"/>
        <w:ind w:left="681" w:hanging="397"/>
      </w:pPr>
      <w:r>
        <w:t xml:space="preserve">If a material type </w:t>
      </w:r>
      <w:r w:rsidR="000227C0" w:rsidRPr="000227C0">
        <w:t>does not</w:t>
      </w:r>
      <w:r w:rsidRPr="000227C0">
        <w:t xml:space="preserve"> </w:t>
      </w:r>
      <w:r>
        <w:t>meet one of these definitions</w:t>
      </w:r>
      <w:r w:rsidR="00F6290A">
        <w:t>,</w:t>
      </w:r>
      <w:r>
        <w:t xml:space="preserve"> it cannot be </w:t>
      </w:r>
      <w:r w:rsidR="00CC1ADE">
        <w:t xml:space="preserve">considered as </w:t>
      </w:r>
      <w:r>
        <w:t>diverted</w:t>
      </w:r>
      <w:r w:rsidR="00CC1ADE">
        <w:t xml:space="preserve"> material</w:t>
      </w:r>
      <w:r>
        <w:t xml:space="preserve">, and the levy </w:t>
      </w:r>
      <w:r w:rsidR="007A56A1">
        <w:t>remains</w:t>
      </w:r>
      <w:r>
        <w:t>.</w:t>
      </w:r>
    </w:p>
    <w:p w14:paraId="7D6335FA" w14:textId="2574758A" w:rsidR="00ED0C08" w:rsidRPr="00447703" w:rsidRDefault="00ED0C08" w:rsidP="00AF1437">
      <w:pPr>
        <w:pStyle w:val="Boxbullet"/>
      </w:pPr>
      <w:r w:rsidRPr="00ED0C08">
        <w:t xml:space="preserve">Where mixed loads are received and only some materials meet these definitions, sorting will be required. </w:t>
      </w:r>
      <w:r w:rsidR="000B60EC">
        <w:t xml:space="preserve">Loads which are ‘mostly </w:t>
      </w:r>
      <w:proofErr w:type="spellStart"/>
      <w:r w:rsidR="000B60EC">
        <w:t>cleanfill</w:t>
      </w:r>
      <w:proofErr w:type="spellEnd"/>
      <w:r w:rsidR="000B60EC">
        <w:t xml:space="preserve">’ cannot be diverted. </w:t>
      </w:r>
      <w:r w:rsidRPr="00ED0C08">
        <w:t>If sorting is not possible/practicable</w:t>
      </w:r>
      <w:r w:rsidR="00450BCD">
        <w:t>,</w:t>
      </w:r>
      <w:r w:rsidRPr="00ED0C08">
        <w:t xml:space="preserve"> </w:t>
      </w:r>
      <w:r w:rsidRPr="00ED0C08">
        <w:rPr>
          <w:b/>
          <w:bCs/>
        </w:rPr>
        <w:t>the levy must be applied to the full load</w:t>
      </w:r>
      <w:r w:rsidR="00814BED">
        <w:rPr>
          <w:b/>
          <w:bCs/>
        </w:rPr>
        <w:t xml:space="preserve"> that is disposed.</w:t>
      </w:r>
    </w:p>
    <w:p w14:paraId="38C3883F" w14:textId="54477C9C" w:rsidR="004B14EE" w:rsidRPr="00447703" w:rsidRDefault="00ED0C08" w:rsidP="00AF1437">
      <w:pPr>
        <w:pStyle w:val="Boxbullet"/>
      </w:pPr>
      <w:r w:rsidRPr="00ED0C08">
        <w:t>Specific information about the nature of the</w:t>
      </w:r>
      <w:r w:rsidR="007C3E82">
        <w:t xml:space="preserve"> received</w:t>
      </w:r>
      <w:r w:rsidRPr="00ED0C08">
        <w:t xml:space="preserve"> material is important to demonstrate the diversion is legitimate. General categories such as ‘road sweepings’, ‘solid or hard fill’</w:t>
      </w:r>
      <w:r w:rsidR="006E4243">
        <w:t>, ‘slurry’</w:t>
      </w:r>
      <w:r w:rsidRPr="00ED0C08">
        <w:t>, ‘sludge’, ‘floc’</w:t>
      </w:r>
      <w:r w:rsidR="009264FB">
        <w:t>, or other generic codes</w:t>
      </w:r>
      <w:r w:rsidR="000543E7">
        <w:t>,</w:t>
      </w:r>
      <w:r w:rsidR="006E4243">
        <w:t xml:space="preserve"> </w:t>
      </w:r>
      <w:r w:rsidRPr="00ED0C08">
        <w:t>do not provide sufficient information to determine whether the definitions are complied with.</w:t>
      </w:r>
      <w:r w:rsidR="007B76E7">
        <w:t xml:space="preserve"> Our auditors will request </w:t>
      </w:r>
      <w:r w:rsidR="00624820">
        <w:t>documents and other evidence to de</w:t>
      </w:r>
      <w:r w:rsidR="00624820">
        <w:t>monstrate the diversion meets the requirements of the regulations</w:t>
      </w:r>
      <w:r w:rsidR="00E81D55">
        <w:t xml:space="preserve">. </w:t>
      </w:r>
      <w:r w:rsidR="00E81D55" w:rsidRPr="00E81D55">
        <w:rPr>
          <w:b/>
          <w:bCs/>
        </w:rPr>
        <w:t xml:space="preserve">Materials which have no identifiable purpose </w:t>
      </w:r>
      <w:r w:rsidR="00447703">
        <w:rPr>
          <w:b/>
          <w:bCs/>
        </w:rPr>
        <w:t>are</w:t>
      </w:r>
      <w:r w:rsidR="00447703" w:rsidRPr="00E81D55">
        <w:rPr>
          <w:b/>
          <w:bCs/>
        </w:rPr>
        <w:t xml:space="preserve"> </w:t>
      </w:r>
      <w:r w:rsidR="00E81D55" w:rsidRPr="00E81D55">
        <w:rPr>
          <w:b/>
          <w:bCs/>
        </w:rPr>
        <w:t xml:space="preserve">not likely </w:t>
      </w:r>
      <w:r w:rsidR="00447703">
        <w:rPr>
          <w:b/>
          <w:bCs/>
        </w:rPr>
        <w:t xml:space="preserve">to </w:t>
      </w:r>
      <w:r w:rsidR="00E81D55" w:rsidRPr="00E81D55">
        <w:rPr>
          <w:b/>
          <w:bCs/>
        </w:rPr>
        <w:t>meet the definition of reuse.</w:t>
      </w:r>
    </w:p>
    <w:p w14:paraId="092A5544" w14:textId="327505AA" w:rsidR="007C3E82" w:rsidRPr="004B14EE" w:rsidRDefault="007C3E82" w:rsidP="00447703">
      <w:pPr>
        <w:pStyle w:val="Boxbullet"/>
        <w:numPr>
          <w:ilvl w:val="0"/>
          <w:numId w:val="0"/>
        </w:numPr>
        <w:tabs>
          <w:tab w:val="clear" w:pos="680"/>
        </w:tabs>
        <w:ind w:left="284"/>
      </w:pPr>
      <w:r>
        <w:t xml:space="preserve">See </w:t>
      </w:r>
      <w:r w:rsidR="00447703">
        <w:t xml:space="preserve">the </w:t>
      </w:r>
      <w:hyperlink w:anchor="_Appendix_1_–" w:history="1">
        <w:r w:rsidR="00447703" w:rsidRPr="00400F31">
          <w:rPr>
            <w:rStyle w:val="Hyperlink"/>
          </w:rPr>
          <w:t>a</w:t>
        </w:r>
        <w:r w:rsidRPr="00400F31">
          <w:rPr>
            <w:rStyle w:val="Hyperlink"/>
          </w:rPr>
          <w:t>ppendix</w:t>
        </w:r>
      </w:hyperlink>
      <w:r>
        <w:t xml:space="preserve"> for common scenarios</w:t>
      </w:r>
      <w:r w:rsidR="00BC1595">
        <w:t xml:space="preserve"> and waste material types</w:t>
      </w:r>
      <w:r>
        <w:t xml:space="preserve"> applied to these definitions. </w:t>
      </w:r>
    </w:p>
    <w:bookmarkEnd w:id="3"/>
    <w:p w14:paraId="23F34BD4" w14:textId="77777777" w:rsidR="00D16B71" w:rsidRDefault="00D16B71" w:rsidP="00447703">
      <w:pPr>
        <w:pStyle w:val="BodyText"/>
      </w:pPr>
    </w:p>
    <w:p w14:paraId="64228FEC" w14:textId="77777777" w:rsidR="00D16B71" w:rsidRDefault="00D16B71" w:rsidP="00447703">
      <w:pPr>
        <w:pStyle w:val="BodyText"/>
      </w:pPr>
    </w:p>
    <w:p w14:paraId="1412DF1A" w14:textId="4C5F25E8" w:rsidR="007748C1" w:rsidRDefault="007748C1">
      <w:pPr>
        <w:spacing w:before="0" w:after="0" w:line="240" w:lineRule="auto"/>
        <w:jc w:val="left"/>
        <w:sectPr w:rsidR="007748C1" w:rsidSect="0024673C">
          <w:footerReference w:type="default" r:id="rId14"/>
          <w:pgSz w:w="11907" w:h="16840" w:code="9"/>
          <w:pgMar w:top="1134" w:right="1134" w:bottom="1134" w:left="1134" w:header="567" w:footer="567" w:gutter="0"/>
          <w:cols w:space="720"/>
          <w:docGrid w:linePitch="299"/>
        </w:sectPr>
      </w:pPr>
    </w:p>
    <w:tbl>
      <w:tblPr>
        <w:tblStyle w:val="MinistryfortheEnvironment"/>
        <w:tblpPr w:leftFromText="180" w:rightFromText="180" w:vertAnchor="text" w:horzAnchor="margin" w:tblpXSpec="right" w:tblpY="177"/>
        <w:tblW w:w="0" w:type="auto"/>
        <w:tblBorders>
          <w:bottom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3953"/>
      </w:tblGrid>
      <w:tr w:rsidR="00E81D55" w14:paraId="173A2973" w14:textId="77777777" w:rsidTr="00BB294D">
        <w:trPr>
          <w:cnfStyle w:val="100000000000" w:firstRow="1" w:lastRow="0" w:firstColumn="0" w:lastColumn="0" w:oddVBand="0" w:evenVBand="0" w:oddHBand="0" w:evenHBand="0" w:firstRowFirstColumn="0" w:firstRowLastColumn="0" w:lastRowFirstColumn="0" w:lastRowLastColumn="0"/>
          <w:trHeight w:val="4533"/>
        </w:trPr>
        <w:tc>
          <w:tcPr>
            <w:tcW w:w="3953" w:type="dxa"/>
            <w:shd w:val="clear" w:color="auto" w:fill="D2DDE2"/>
          </w:tcPr>
          <w:p w14:paraId="1B8FD161" w14:textId="59900238" w:rsidR="00E81D55" w:rsidRPr="00C0603B" w:rsidRDefault="00E81D55" w:rsidP="00AF1437">
            <w:pPr>
              <w:pStyle w:val="BodyText"/>
              <w:spacing w:before="0"/>
              <w:rPr>
                <w:b w:val="0"/>
                <w:bCs/>
                <w:color w:val="1B556B" w:themeColor="accent6"/>
                <w:sz w:val="20"/>
                <w:szCs w:val="20"/>
              </w:rPr>
            </w:pPr>
            <w:r w:rsidRPr="00C0603B">
              <w:rPr>
                <w:b w:val="0"/>
                <w:bCs/>
                <w:color w:val="1B556B" w:themeColor="accent6"/>
                <w:sz w:val="20"/>
                <w:szCs w:val="20"/>
              </w:rPr>
              <w:lastRenderedPageBreak/>
              <w:t xml:space="preserve">All incoming material (waste and </w:t>
            </w:r>
            <w:r>
              <w:rPr>
                <w:b w:val="0"/>
                <w:bCs/>
                <w:color w:val="1B556B" w:themeColor="accent6"/>
                <w:sz w:val="20"/>
                <w:szCs w:val="20"/>
              </w:rPr>
              <w:t xml:space="preserve">material intended to be </w:t>
            </w:r>
            <w:r w:rsidRPr="00C0603B">
              <w:rPr>
                <w:b w:val="0"/>
                <w:bCs/>
                <w:color w:val="1B556B" w:themeColor="accent6"/>
                <w:sz w:val="20"/>
                <w:szCs w:val="20"/>
              </w:rPr>
              <w:t xml:space="preserve">diverted) </w:t>
            </w:r>
            <w:r>
              <w:rPr>
                <w:b w:val="0"/>
                <w:bCs/>
                <w:color w:val="1B556B" w:themeColor="accent6"/>
                <w:sz w:val="20"/>
                <w:szCs w:val="20"/>
              </w:rPr>
              <w:t>received</w:t>
            </w:r>
            <w:r w:rsidRPr="00C0603B">
              <w:rPr>
                <w:b w:val="0"/>
                <w:bCs/>
                <w:color w:val="1B556B" w:themeColor="accent6"/>
                <w:sz w:val="20"/>
                <w:szCs w:val="20"/>
              </w:rPr>
              <w:t xml:space="preserve"> at the </w:t>
            </w:r>
            <w:r>
              <w:rPr>
                <w:b w:val="0"/>
                <w:bCs/>
                <w:color w:val="1B556B" w:themeColor="accent6"/>
                <w:sz w:val="20"/>
                <w:szCs w:val="20"/>
              </w:rPr>
              <w:t>facility</w:t>
            </w:r>
            <w:r w:rsidRPr="00C0603B">
              <w:rPr>
                <w:b w:val="0"/>
                <w:bCs/>
                <w:color w:val="1B556B" w:themeColor="accent6"/>
                <w:sz w:val="20"/>
                <w:szCs w:val="20"/>
              </w:rPr>
              <w:t xml:space="preserve"> </w:t>
            </w:r>
            <w:r w:rsidRPr="00C0603B">
              <w:rPr>
                <w:color w:val="1B556B" w:themeColor="accent6"/>
                <w:sz w:val="20"/>
                <w:szCs w:val="20"/>
              </w:rPr>
              <w:t>must be weighed</w:t>
            </w:r>
            <w:r w:rsidRPr="00C0603B">
              <w:rPr>
                <w:b w:val="0"/>
                <w:bCs/>
                <w:color w:val="1B556B" w:themeColor="accent6"/>
                <w:sz w:val="20"/>
                <w:szCs w:val="20"/>
              </w:rPr>
              <w:t xml:space="preserve"> as part of gross tonnage.</w:t>
            </w:r>
          </w:p>
          <w:p w14:paraId="77602BA9" w14:textId="5D5051E7" w:rsidR="00E81D55" w:rsidRDefault="00E81D55" w:rsidP="00AF1437">
            <w:pPr>
              <w:pStyle w:val="BodyText"/>
              <w:spacing w:before="0"/>
              <w:rPr>
                <w:bCs/>
                <w:color w:val="1B556B" w:themeColor="accent6"/>
                <w:sz w:val="20"/>
                <w:szCs w:val="20"/>
              </w:rPr>
            </w:pPr>
            <w:r w:rsidRPr="004C33E3">
              <w:rPr>
                <w:b w:val="0"/>
                <w:bCs/>
                <w:color w:val="1B556B" w:themeColor="accent6"/>
                <w:sz w:val="20"/>
                <w:szCs w:val="20"/>
              </w:rPr>
              <w:t xml:space="preserve">The levy applies </w:t>
            </w:r>
            <w:r w:rsidRPr="004C33E3">
              <w:rPr>
                <w:color w:val="1B556B" w:themeColor="accent6"/>
                <w:sz w:val="20"/>
                <w:szCs w:val="20"/>
              </w:rPr>
              <w:t>to all materials for facility classes 1 to 4</w:t>
            </w:r>
            <w:r w:rsidRPr="00447703">
              <w:rPr>
                <w:b w:val="0"/>
                <w:bCs/>
                <w:color w:val="1B556B" w:themeColor="accent6"/>
                <w:sz w:val="20"/>
                <w:szCs w:val="20"/>
              </w:rPr>
              <w:t>.</w:t>
            </w:r>
            <w:r w:rsidRPr="00C0603B">
              <w:rPr>
                <w:b w:val="0"/>
                <w:bCs/>
                <w:color w:val="1B556B" w:themeColor="accent6"/>
                <w:sz w:val="20"/>
                <w:szCs w:val="20"/>
              </w:rPr>
              <w:t xml:space="preserve"> However, </w:t>
            </w:r>
            <w:r w:rsidR="00E8481B">
              <w:rPr>
                <w:b w:val="0"/>
                <w:bCs/>
                <w:color w:val="1B556B" w:themeColor="accent6"/>
                <w:sz w:val="20"/>
                <w:szCs w:val="20"/>
              </w:rPr>
              <w:t>the levy</w:t>
            </w:r>
            <w:r w:rsidRPr="00C0603B">
              <w:rPr>
                <w:b w:val="0"/>
                <w:bCs/>
                <w:color w:val="1B556B" w:themeColor="accent6"/>
                <w:sz w:val="20"/>
                <w:szCs w:val="20"/>
              </w:rPr>
              <w:t xml:space="preserve"> </w:t>
            </w:r>
            <w:r>
              <w:rPr>
                <w:b w:val="0"/>
                <w:bCs/>
                <w:color w:val="1B556B" w:themeColor="accent6"/>
                <w:sz w:val="20"/>
                <w:szCs w:val="20"/>
              </w:rPr>
              <w:t>can be removed from</w:t>
            </w:r>
            <w:r w:rsidRPr="00C0603B">
              <w:rPr>
                <w:b w:val="0"/>
                <w:bCs/>
                <w:color w:val="1B556B" w:themeColor="accent6"/>
                <w:sz w:val="20"/>
                <w:szCs w:val="20"/>
              </w:rPr>
              <w:t xml:space="preserve"> </w:t>
            </w:r>
            <w:r>
              <w:rPr>
                <w:b w:val="0"/>
                <w:bCs/>
                <w:color w:val="1B556B" w:themeColor="accent6"/>
                <w:sz w:val="20"/>
                <w:szCs w:val="20"/>
              </w:rPr>
              <w:t xml:space="preserve">waste </w:t>
            </w:r>
            <w:r w:rsidRPr="00C0603B">
              <w:rPr>
                <w:b w:val="0"/>
                <w:bCs/>
                <w:color w:val="1B556B" w:themeColor="accent6"/>
                <w:sz w:val="20"/>
                <w:szCs w:val="20"/>
              </w:rPr>
              <w:t xml:space="preserve">materials </w:t>
            </w:r>
            <w:r w:rsidRPr="0094357F">
              <w:rPr>
                <w:color w:val="1B556B" w:themeColor="accent6"/>
                <w:sz w:val="20"/>
                <w:szCs w:val="20"/>
              </w:rPr>
              <w:t>diverted specifically for facility management reasons</w:t>
            </w:r>
            <w:r w:rsidRPr="00C0240B">
              <w:rPr>
                <w:b w:val="0"/>
                <w:bCs/>
                <w:color w:val="1B556B" w:themeColor="accent6"/>
                <w:sz w:val="20"/>
                <w:szCs w:val="20"/>
              </w:rPr>
              <w:t xml:space="preserve"> </w:t>
            </w:r>
            <w:r>
              <w:rPr>
                <w:b w:val="0"/>
                <w:bCs/>
                <w:color w:val="1B556B" w:themeColor="accent6"/>
                <w:sz w:val="20"/>
                <w:szCs w:val="20"/>
              </w:rPr>
              <w:t xml:space="preserve">when they are diverted </w:t>
            </w:r>
            <w:r w:rsidRPr="00C0240B">
              <w:rPr>
                <w:b w:val="0"/>
                <w:bCs/>
                <w:color w:val="1B556B" w:themeColor="accent6"/>
                <w:sz w:val="20"/>
                <w:szCs w:val="20"/>
              </w:rPr>
              <w:t>(See FAQ</w:t>
            </w:r>
            <w:r w:rsidR="00447703">
              <w:rPr>
                <w:b w:val="0"/>
                <w:bCs/>
                <w:color w:val="1B556B" w:themeColor="accent6"/>
                <w:sz w:val="20"/>
                <w:szCs w:val="20"/>
              </w:rPr>
              <w:t>s</w:t>
            </w:r>
            <w:r w:rsidRPr="00C0240B">
              <w:rPr>
                <w:b w:val="0"/>
                <w:bCs/>
                <w:color w:val="1B556B" w:themeColor="accent6"/>
                <w:sz w:val="20"/>
                <w:szCs w:val="20"/>
              </w:rPr>
              <w:t xml:space="preserve"> below)</w:t>
            </w:r>
            <w:r>
              <w:rPr>
                <w:b w:val="0"/>
                <w:bCs/>
                <w:color w:val="1B556B" w:themeColor="accent6"/>
                <w:sz w:val="20"/>
                <w:szCs w:val="20"/>
              </w:rPr>
              <w:t>.</w:t>
            </w:r>
          </w:p>
          <w:p w14:paraId="3F77DFCA" w14:textId="77777777" w:rsidR="00E81D55" w:rsidRPr="001B7BAE" w:rsidRDefault="00E81D55" w:rsidP="00AF1437">
            <w:pPr>
              <w:pStyle w:val="BodyText"/>
              <w:spacing w:before="0"/>
              <w:rPr>
                <w:b w:val="0"/>
                <w:color w:val="1B556B" w:themeColor="accent6"/>
                <w:sz w:val="20"/>
                <w:szCs w:val="20"/>
              </w:rPr>
            </w:pPr>
            <w:r>
              <w:rPr>
                <w:b w:val="0"/>
                <w:bCs/>
                <w:color w:val="1B556B" w:themeColor="accent6"/>
                <w:sz w:val="20"/>
                <w:szCs w:val="20"/>
              </w:rPr>
              <w:t>The levy does not apply to materials purchased specifically for facility management.</w:t>
            </w:r>
            <w:r w:rsidRPr="00C0603B">
              <w:rPr>
                <w:b w:val="0"/>
                <w:bCs/>
                <w:color w:val="1B556B" w:themeColor="accent6"/>
                <w:sz w:val="20"/>
                <w:szCs w:val="20"/>
              </w:rPr>
              <w:t xml:space="preserve"> For example, aggregate for roading purpo</w:t>
            </w:r>
            <w:r>
              <w:rPr>
                <w:b w:val="0"/>
                <w:bCs/>
                <w:color w:val="1B556B" w:themeColor="accent6"/>
                <w:sz w:val="20"/>
                <w:szCs w:val="20"/>
              </w:rPr>
              <w:t>s</w:t>
            </w:r>
            <w:r w:rsidRPr="00C0603B">
              <w:rPr>
                <w:b w:val="0"/>
                <w:bCs/>
                <w:color w:val="1B556B" w:themeColor="accent6"/>
                <w:sz w:val="20"/>
                <w:szCs w:val="20"/>
              </w:rPr>
              <w:t>es.</w:t>
            </w:r>
          </w:p>
          <w:p w14:paraId="74D129B6" w14:textId="4FDCADDA" w:rsidR="00E81D55" w:rsidRPr="00AB4B0F" w:rsidRDefault="00E81D55" w:rsidP="00AF1437">
            <w:pPr>
              <w:pStyle w:val="BodyText"/>
              <w:spacing w:before="0" w:after="0"/>
              <w:rPr>
                <w:b w:val="0"/>
                <w:bCs/>
                <w:color w:val="1B556B" w:themeColor="accent6"/>
              </w:rPr>
            </w:pPr>
            <w:r w:rsidRPr="00C0603B">
              <w:rPr>
                <w:b w:val="0"/>
                <w:bCs/>
                <w:color w:val="1B556B" w:themeColor="accent6"/>
                <w:sz w:val="20"/>
                <w:szCs w:val="20"/>
              </w:rPr>
              <w:t xml:space="preserve">Materials included as diverted tonnage </w:t>
            </w:r>
            <w:r w:rsidRPr="00C0603B">
              <w:rPr>
                <w:color w:val="1B556B" w:themeColor="accent6"/>
                <w:sz w:val="20"/>
                <w:szCs w:val="20"/>
              </w:rPr>
              <w:t>must meet one or more</w:t>
            </w:r>
            <w:r w:rsidRPr="001B7BAE">
              <w:rPr>
                <w:b w:val="0"/>
                <w:bCs/>
                <w:color w:val="1B556B" w:themeColor="accent6"/>
                <w:sz w:val="20"/>
                <w:szCs w:val="20"/>
              </w:rPr>
              <w:t xml:space="preserve"> of the categories in boxes </w:t>
            </w:r>
            <w:r>
              <w:rPr>
                <w:b w:val="0"/>
                <w:bCs/>
                <w:color w:val="1B556B" w:themeColor="accent6"/>
                <w:sz w:val="20"/>
                <w:szCs w:val="20"/>
              </w:rPr>
              <w:t>2</w:t>
            </w:r>
            <w:r w:rsidRPr="001B7BAE">
              <w:rPr>
                <w:b w:val="0"/>
                <w:bCs/>
                <w:color w:val="1B556B" w:themeColor="accent6"/>
                <w:sz w:val="20"/>
                <w:szCs w:val="20"/>
              </w:rPr>
              <w:t>a-</w:t>
            </w:r>
            <w:r>
              <w:rPr>
                <w:b w:val="0"/>
                <w:bCs/>
                <w:color w:val="1B556B" w:themeColor="accent6"/>
                <w:sz w:val="20"/>
                <w:szCs w:val="20"/>
              </w:rPr>
              <w:t>2</w:t>
            </w:r>
            <w:r w:rsidRPr="001B7BAE">
              <w:rPr>
                <w:b w:val="0"/>
                <w:bCs/>
                <w:color w:val="1B556B" w:themeColor="accent6"/>
                <w:sz w:val="20"/>
                <w:szCs w:val="20"/>
              </w:rPr>
              <w:t>e</w:t>
            </w:r>
            <w:r w:rsidRPr="00447703">
              <w:rPr>
                <w:b w:val="0"/>
                <w:bCs/>
                <w:color w:val="1B556B" w:themeColor="accent6"/>
                <w:sz w:val="20"/>
                <w:szCs w:val="20"/>
              </w:rPr>
              <w:t xml:space="preserve">. </w:t>
            </w:r>
            <w:r w:rsidRPr="001B7BAE">
              <w:rPr>
                <w:b w:val="0"/>
                <w:bCs/>
                <w:color w:val="1B556B" w:themeColor="accent6"/>
                <w:sz w:val="20"/>
                <w:szCs w:val="20"/>
              </w:rPr>
              <w:t xml:space="preserve">If materials are used for other purposes </w:t>
            </w:r>
            <w:r>
              <w:rPr>
                <w:b w:val="0"/>
                <w:bCs/>
                <w:color w:val="1B556B" w:themeColor="accent6"/>
                <w:sz w:val="20"/>
                <w:szCs w:val="20"/>
              </w:rPr>
              <w:t>at the facility</w:t>
            </w:r>
            <w:r w:rsidRPr="001B7BAE">
              <w:rPr>
                <w:b w:val="0"/>
                <w:bCs/>
                <w:color w:val="1B556B" w:themeColor="accent6"/>
                <w:sz w:val="20"/>
                <w:szCs w:val="20"/>
              </w:rPr>
              <w:t xml:space="preserve">, </w:t>
            </w:r>
            <w:r w:rsidRPr="001B7BAE">
              <w:rPr>
                <w:color w:val="1B556B" w:themeColor="accent6"/>
                <w:sz w:val="20"/>
                <w:szCs w:val="20"/>
              </w:rPr>
              <w:t>t</w:t>
            </w:r>
            <w:r w:rsidRPr="001B7BAE">
              <w:rPr>
                <w:color w:val="1B556B" w:themeColor="accent6"/>
                <w:sz w:val="20"/>
                <w:szCs w:val="20"/>
              </w:rPr>
              <w:t>he levy must be paid on them</w:t>
            </w:r>
            <w:r w:rsidRPr="00447703">
              <w:rPr>
                <w:b w:val="0"/>
                <w:bCs/>
                <w:color w:val="1B556B" w:themeColor="accent6"/>
                <w:sz w:val="20"/>
                <w:szCs w:val="20"/>
              </w:rPr>
              <w:t>.</w:t>
            </w:r>
            <w:r w:rsidRPr="001B7BAE">
              <w:rPr>
                <w:b w:val="0"/>
                <w:bCs/>
                <w:color w:val="1B556B" w:themeColor="accent6"/>
                <w:sz w:val="20"/>
                <w:szCs w:val="20"/>
              </w:rPr>
              <w:t xml:space="preserve"> Diversion must occur within six </w:t>
            </w:r>
            <w:r w:rsidR="00F13E7C" w:rsidRPr="001B7BAE">
              <w:rPr>
                <w:b w:val="0"/>
                <w:bCs/>
                <w:color w:val="1B556B" w:themeColor="accent6"/>
                <w:sz w:val="20"/>
                <w:szCs w:val="20"/>
              </w:rPr>
              <w:t>months</w:t>
            </w:r>
            <w:r w:rsidR="00F13E7C">
              <w:rPr>
                <w:b w:val="0"/>
                <w:bCs/>
                <w:color w:val="1B556B" w:themeColor="accent6"/>
                <w:sz w:val="20"/>
                <w:szCs w:val="20"/>
              </w:rPr>
              <w:t xml:space="preserve"> unless</w:t>
            </w:r>
            <w:r w:rsidRPr="001B7BAE">
              <w:rPr>
                <w:b w:val="0"/>
                <w:bCs/>
                <w:color w:val="1B556B" w:themeColor="accent6"/>
                <w:sz w:val="20"/>
                <w:szCs w:val="20"/>
              </w:rPr>
              <w:t xml:space="preserve"> a storage time extension is </w:t>
            </w:r>
            <w:r>
              <w:rPr>
                <w:b w:val="0"/>
                <w:bCs/>
                <w:color w:val="1B556B" w:themeColor="accent6"/>
                <w:sz w:val="20"/>
                <w:szCs w:val="20"/>
              </w:rPr>
              <w:t>requested</w:t>
            </w:r>
            <w:r w:rsidRPr="001B7BAE">
              <w:rPr>
                <w:b w:val="0"/>
                <w:bCs/>
                <w:color w:val="1B556B" w:themeColor="accent6"/>
                <w:sz w:val="20"/>
                <w:szCs w:val="20"/>
              </w:rPr>
              <w:t>.</w:t>
            </w:r>
          </w:p>
        </w:tc>
      </w:tr>
    </w:tbl>
    <w:p w14:paraId="573ECA14" w14:textId="49456512" w:rsidR="00DE3F2D" w:rsidRPr="00AF1437" w:rsidRDefault="0094357F" w:rsidP="00CE490E">
      <w:pPr>
        <w:pStyle w:val="Heading2"/>
        <w:rPr>
          <w:lang w:val="en-US"/>
        </w:rPr>
      </w:pPr>
      <w:r>
        <w:t xml:space="preserve"> </w:t>
      </w:r>
      <w:r w:rsidR="000B5177">
        <w:t>How to track waste diversion and disposa</w:t>
      </w:r>
      <w:r w:rsidR="000B5177" w:rsidRPr="00AF1437">
        <w:t>l</w:t>
      </w:r>
    </w:p>
    <w:p w14:paraId="6B32DBD5" w14:textId="77777777" w:rsidR="00680999" w:rsidRPr="00680999" w:rsidRDefault="00680999" w:rsidP="00680999">
      <w:pPr>
        <w:pStyle w:val="BodyText"/>
      </w:pPr>
    </w:p>
    <w:p w14:paraId="74E87F60" w14:textId="529B4147" w:rsidR="001D7C6A" w:rsidRDefault="00E37457" w:rsidP="001D7C6A">
      <w:pPr>
        <w:pStyle w:val="BodyText"/>
      </w:pPr>
      <w:r>
        <w:rPr>
          <w:noProof/>
        </w:rPr>
        <w:drawing>
          <wp:inline distT="0" distB="0" distL="0" distR="0" wp14:anchorId="2970E16B" wp14:editId="2D5FF340">
            <wp:extent cx="6572250" cy="2628900"/>
            <wp:effectExtent l="0" t="0" r="0" b="190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MinistryfortheEnvironment"/>
        <w:tblpPr w:leftFromText="180" w:rightFromText="180" w:vertAnchor="text" w:horzAnchor="margin" w:tblpY="1185"/>
        <w:tblW w:w="14566" w:type="dxa"/>
        <w:tblBorders>
          <w:insideH w:val="none" w:sz="0" w:space="0" w:color="auto"/>
          <w:insideV w:val="none" w:sz="0" w:space="0" w:color="auto"/>
        </w:tblBorders>
        <w:shd w:val="clear" w:color="auto" w:fill="D2DDE2"/>
        <w:tblLook w:val="04A0" w:firstRow="1" w:lastRow="0" w:firstColumn="1" w:lastColumn="0" w:noHBand="0" w:noVBand="1"/>
      </w:tblPr>
      <w:tblGrid>
        <w:gridCol w:w="14566"/>
      </w:tblGrid>
      <w:tr w:rsidR="00471C05" w14:paraId="7A590A66" w14:textId="77777777" w:rsidTr="00471C05">
        <w:trPr>
          <w:cnfStyle w:val="100000000000" w:firstRow="1" w:lastRow="0" w:firstColumn="0" w:lastColumn="0" w:oddVBand="0" w:evenVBand="0" w:oddHBand="0" w:evenHBand="0" w:firstRowFirstColumn="0" w:firstRowLastColumn="0" w:lastRowFirstColumn="0" w:lastRowLastColumn="0"/>
          <w:trHeight w:val="2856"/>
        </w:trPr>
        <w:tc>
          <w:tcPr>
            <w:tcW w:w="14566" w:type="dxa"/>
            <w:tcBorders>
              <w:bottom w:val="nil"/>
            </w:tcBorders>
            <w:shd w:val="clear" w:color="auto" w:fill="D2DDE2"/>
          </w:tcPr>
          <w:p w14:paraId="00368B13" w14:textId="77777777" w:rsidR="00471C05" w:rsidRDefault="00471C05" w:rsidP="00AF1437">
            <w:pPr>
              <w:spacing w:before="240" w:after="0" w:line="240" w:lineRule="auto"/>
              <w:ind w:left="323"/>
              <w:jc w:val="left"/>
              <w:rPr>
                <w:rFonts w:asciiTheme="majorHAnsi" w:hAnsiTheme="majorHAnsi"/>
                <w:b w:val="0"/>
                <w:color w:val="1B556B" w:themeColor="accent6"/>
                <w:sz w:val="32"/>
                <w:szCs w:val="32"/>
              </w:rPr>
            </w:pPr>
            <w:r w:rsidRPr="00A037F8">
              <w:rPr>
                <w:rFonts w:asciiTheme="majorHAnsi" w:hAnsiTheme="majorHAnsi"/>
                <w:color w:val="1B556B" w:themeColor="accent6"/>
                <w:sz w:val="32"/>
                <w:szCs w:val="32"/>
              </w:rPr>
              <w:t>Applying for an extension of storage time for materials</w:t>
            </w:r>
          </w:p>
          <w:p w14:paraId="478201F0" w14:textId="26E29847" w:rsidR="00471C05" w:rsidRDefault="00471C05" w:rsidP="00447703">
            <w:pPr>
              <w:pStyle w:val="Box"/>
              <w:spacing w:before="0" w:line="240" w:lineRule="atLeast"/>
              <w:rPr>
                <w:b w:val="0"/>
              </w:rPr>
            </w:pPr>
            <w:r>
              <w:rPr>
                <w:b w:val="0"/>
              </w:rPr>
              <w:t xml:space="preserve">An extension of storage time allows you to claim </w:t>
            </w:r>
            <w:r w:rsidRPr="00A36CC4">
              <w:t>a credit</w:t>
            </w:r>
            <w:r>
              <w:rPr>
                <w:b w:val="0"/>
              </w:rPr>
              <w:t xml:space="preserve"> on material (previously reported as gross tonnage) beyond the six-month diversion timeframe. This only applies if it is to be </w:t>
            </w:r>
            <w:r w:rsidR="00140CCB">
              <w:rPr>
                <w:b w:val="0"/>
              </w:rPr>
              <w:t>reuse</w:t>
            </w:r>
            <w:r w:rsidR="00447703">
              <w:rPr>
                <w:b w:val="0"/>
              </w:rPr>
              <w:t>d</w:t>
            </w:r>
            <w:r w:rsidR="00140CCB">
              <w:rPr>
                <w:b w:val="0"/>
              </w:rPr>
              <w:t xml:space="preserve">, </w:t>
            </w:r>
            <w:r w:rsidR="00F13E7C">
              <w:rPr>
                <w:b w:val="0"/>
              </w:rPr>
              <w:t>recovered,</w:t>
            </w:r>
            <w:r w:rsidR="00140CCB">
              <w:rPr>
                <w:b w:val="0"/>
              </w:rPr>
              <w:t xml:space="preserve"> or</w:t>
            </w:r>
            <w:r w:rsidR="00F13E7C">
              <w:rPr>
                <w:b w:val="0"/>
              </w:rPr>
              <w:t xml:space="preserve"> recycled</w:t>
            </w:r>
            <w:r>
              <w:rPr>
                <w:b w:val="0"/>
              </w:rPr>
              <w:t xml:space="preserve"> onsite, or if it is being removed for recycling or further processing within the extension period.</w:t>
            </w:r>
          </w:p>
          <w:p w14:paraId="61912A34" w14:textId="10ACF0E4" w:rsidR="00471C05" w:rsidRPr="00E30B6A" w:rsidRDefault="00471C05" w:rsidP="00AF1437">
            <w:pPr>
              <w:pStyle w:val="Box"/>
              <w:rPr>
                <w:b w:val="0"/>
              </w:rPr>
            </w:pPr>
            <w:r w:rsidRPr="00BE7D96">
              <w:rPr>
                <w:bCs/>
              </w:rPr>
              <w:t>Timing:</w:t>
            </w:r>
            <w:r w:rsidRPr="00E30B6A">
              <w:rPr>
                <w:b w:val="0"/>
              </w:rPr>
              <w:t xml:space="preserve"> You should submit your application within five months of the materials being received. Your application will need e</w:t>
            </w:r>
            <w:r w:rsidRPr="00E30B6A">
              <w:rPr>
                <w:b w:val="0"/>
              </w:rPr>
              <w:t xml:space="preserve">vidence </w:t>
            </w:r>
            <w:r w:rsidR="00447703">
              <w:rPr>
                <w:b w:val="0"/>
              </w:rPr>
              <w:t>about</w:t>
            </w:r>
            <w:r w:rsidRPr="00E30B6A">
              <w:rPr>
                <w:b w:val="0"/>
              </w:rPr>
              <w:t xml:space="preserve"> the </w:t>
            </w:r>
            <w:proofErr w:type="gramStart"/>
            <w:r w:rsidRPr="00E30B6A">
              <w:rPr>
                <w:b w:val="0"/>
              </w:rPr>
              <w:t>final destination</w:t>
            </w:r>
            <w:proofErr w:type="gramEnd"/>
            <w:r w:rsidRPr="00E30B6A">
              <w:rPr>
                <w:b w:val="0"/>
              </w:rPr>
              <w:t xml:space="preserve"> </w:t>
            </w:r>
            <w:r>
              <w:rPr>
                <w:b w:val="0"/>
              </w:rPr>
              <w:t>and timeframe</w:t>
            </w:r>
            <w:r w:rsidRPr="00E30B6A">
              <w:rPr>
                <w:b w:val="0"/>
              </w:rPr>
              <w:t xml:space="preserve"> for the material</w:t>
            </w:r>
            <w:r>
              <w:rPr>
                <w:b w:val="0"/>
              </w:rPr>
              <w:t xml:space="preserve"> meeting the diversion categories (2a-e).</w:t>
            </w:r>
          </w:p>
          <w:p w14:paraId="190D0933" w14:textId="77777777" w:rsidR="00471C05" w:rsidRPr="00E30B6A" w:rsidRDefault="00471C05" w:rsidP="00AF1437">
            <w:pPr>
              <w:pStyle w:val="Box"/>
              <w:rPr>
                <w:b w:val="0"/>
              </w:rPr>
            </w:pPr>
            <w:r w:rsidRPr="00BE7D96">
              <w:rPr>
                <w:bCs/>
              </w:rPr>
              <w:t>Cost:</w:t>
            </w:r>
            <w:r w:rsidRPr="00E30B6A">
              <w:rPr>
                <w:b w:val="0"/>
              </w:rPr>
              <w:t xml:space="preserve"> There is no charge to apply.</w:t>
            </w:r>
          </w:p>
          <w:p w14:paraId="2426AA1E" w14:textId="55A20310" w:rsidR="00471C05" w:rsidRPr="00740B2E" w:rsidRDefault="00471C05" w:rsidP="00AF1437">
            <w:pPr>
              <w:pStyle w:val="Box"/>
              <w:spacing w:after="0"/>
              <w:rPr>
                <w:b w:val="0"/>
                <w:bCs/>
              </w:rPr>
            </w:pPr>
            <w:r w:rsidRPr="00BE7D96">
              <w:rPr>
                <w:bCs/>
              </w:rPr>
              <w:t>Process:</w:t>
            </w:r>
            <w:r w:rsidRPr="00E30B6A">
              <w:rPr>
                <w:b w:val="0"/>
              </w:rPr>
              <w:t xml:space="preserve"> </w:t>
            </w:r>
            <w:r>
              <w:rPr>
                <w:b w:val="0"/>
              </w:rPr>
              <w:t>Apply through the Online Waste Levy System.</w:t>
            </w:r>
            <w:r w:rsidRPr="00E30B6A">
              <w:rPr>
                <w:b w:val="0"/>
              </w:rPr>
              <w:t xml:space="preserve"> The process to make an application is set out in the </w:t>
            </w:r>
            <w:hyperlink r:id="rId20" w:history="1">
              <w:r w:rsidRPr="00E30B6A">
                <w:rPr>
                  <w:rStyle w:val="Hyperlink"/>
                  <w:b w:val="0"/>
                </w:rPr>
                <w:t>Online Waste Levy Guide</w:t>
              </w:r>
            </w:hyperlink>
            <w:r w:rsidRPr="00E30B6A">
              <w:rPr>
                <w:b w:val="0"/>
              </w:rPr>
              <w:t>. It is important to outline why a</w:t>
            </w:r>
            <w:r>
              <w:rPr>
                <w:b w:val="0"/>
              </w:rPr>
              <w:t>n</w:t>
            </w:r>
            <w:r w:rsidRPr="00E30B6A">
              <w:rPr>
                <w:b w:val="0"/>
              </w:rPr>
              <w:t xml:space="preserve"> </w:t>
            </w:r>
            <w:r>
              <w:rPr>
                <w:b w:val="0"/>
              </w:rPr>
              <w:t>extension</w:t>
            </w:r>
            <w:r w:rsidRPr="00E30B6A">
              <w:rPr>
                <w:b w:val="0"/>
              </w:rPr>
              <w:t xml:space="preserve"> is being requested and include any relevant supporting evidence</w:t>
            </w:r>
            <w:r>
              <w:rPr>
                <w:b w:val="0"/>
              </w:rPr>
              <w:t>.</w:t>
            </w:r>
          </w:p>
        </w:tc>
      </w:tr>
    </w:tbl>
    <w:p w14:paraId="342094BD" w14:textId="3CA28E55" w:rsidR="001D7C6A" w:rsidRPr="001D7C6A" w:rsidRDefault="001D7C6A" w:rsidP="001D7C6A">
      <w:pPr>
        <w:pStyle w:val="BodyText"/>
      </w:pPr>
    </w:p>
    <w:p w14:paraId="275AD98C" w14:textId="7FA4FB99" w:rsidR="00412B2A" w:rsidRDefault="00412B2A">
      <w:pPr>
        <w:spacing w:before="0" w:after="0" w:line="240" w:lineRule="auto"/>
        <w:jc w:val="left"/>
        <w:sectPr w:rsidR="00412B2A" w:rsidSect="00560F4F">
          <w:headerReference w:type="even" r:id="rId21"/>
          <w:headerReference w:type="default" r:id="rId22"/>
          <w:headerReference w:type="first" r:id="rId23"/>
          <w:pgSz w:w="16840" w:h="11907" w:orient="landscape" w:code="9"/>
          <w:pgMar w:top="680" w:right="1134" w:bottom="680" w:left="1134" w:header="0" w:footer="0" w:gutter="0"/>
          <w:cols w:space="720"/>
          <w:docGrid w:linePitch="326"/>
        </w:sectPr>
      </w:pPr>
    </w:p>
    <w:p w14:paraId="1A5F0528" w14:textId="77777777" w:rsidR="001711B3" w:rsidRDefault="001711B3" w:rsidP="00AF1437">
      <w:pPr>
        <w:pStyle w:val="Heading2"/>
        <w:spacing w:after="120"/>
      </w:pPr>
      <w:r>
        <w:lastRenderedPageBreak/>
        <w:t>Frequently asked questions</w:t>
      </w:r>
    </w:p>
    <w:tbl>
      <w:tblPr>
        <w:tblStyle w:val="MinistryfortheEnvironment"/>
        <w:tblW w:w="10491" w:type="dxa"/>
        <w:tblInd w:w="-426" w:type="dxa"/>
        <w:tblLook w:val="04A0" w:firstRow="1" w:lastRow="0" w:firstColumn="1" w:lastColumn="0" w:noHBand="0" w:noVBand="1"/>
      </w:tblPr>
      <w:tblGrid>
        <w:gridCol w:w="2836"/>
        <w:gridCol w:w="7655"/>
      </w:tblGrid>
      <w:tr w:rsidR="001711B3" w:rsidRPr="002F6C20" w14:paraId="739FAF11" w14:textId="77777777" w:rsidTr="00F65BEC">
        <w:trPr>
          <w:cnfStyle w:val="100000000000" w:firstRow="1" w:lastRow="0" w:firstColumn="0" w:lastColumn="0" w:oddVBand="0" w:evenVBand="0" w:oddHBand="0" w:evenHBand="0" w:firstRowFirstColumn="0" w:firstRowLastColumn="0" w:lastRowFirstColumn="0" w:lastRowLastColumn="0"/>
        </w:trPr>
        <w:tc>
          <w:tcPr>
            <w:tcW w:w="2836" w:type="dxa"/>
          </w:tcPr>
          <w:p w14:paraId="79C8CA87" w14:textId="3C36BDE6" w:rsidR="001711B3" w:rsidRPr="002F6C20" w:rsidRDefault="001711B3" w:rsidP="00E80F33">
            <w:pPr>
              <w:pStyle w:val="BodyText"/>
            </w:pPr>
            <w:r w:rsidRPr="002F6C20">
              <w:t>Question</w:t>
            </w:r>
          </w:p>
        </w:tc>
        <w:tc>
          <w:tcPr>
            <w:tcW w:w="7655" w:type="dxa"/>
          </w:tcPr>
          <w:p w14:paraId="270E88B7" w14:textId="12C6BDD9" w:rsidR="001711B3" w:rsidRPr="002F6C20" w:rsidRDefault="001711B3" w:rsidP="00E80F33">
            <w:pPr>
              <w:pStyle w:val="BodyText"/>
            </w:pPr>
            <w:r w:rsidRPr="002F6C20">
              <w:t>Answer</w:t>
            </w:r>
          </w:p>
        </w:tc>
      </w:tr>
      <w:tr w:rsidR="00627DBF" w:rsidRPr="002F6C20" w14:paraId="54C998A1" w14:textId="77777777" w:rsidTr="00F65BEC">
        <w:tc>
          <w:tcPr>
            <w:tcW w:w="2836" w:type="dxa"/>
          </w:tcPr>
          <w:p w14:paraId="2B79D264" w14:textId="41536D7B" w:rsidR="00627DBF" w:rsidRPr="002F6C20" w:rsidRDefault="001E168C" w:rsidP="00DA6BDD">
            <w:pPr>
              <w:pStyle w:val="BodyText"/>
              <w:spacing w:before="0" w:after="0"/>
            </w:pPr>
            <w:r>
              <w:t xml:space="preserve">Why is the </w:t>
            </w:r>
            <w:r w:rsidR="00EB2900">
              <w:t xml:space="preserve">waste disposal </w:t>
            </w:r>
            <w:r>
              <w:t xml:space="preserve">levy </w:t>
            </w:r>
            <w:r w:rsidR="001F4090">
              <w:t xml:space="preserve">initially </w:t>
            </w:r>
            <w:r>
              <w:t xml:space="preserve">applied to </w:t>
            </w:r>
            <w:r w:rsidR="00DE2F8A">
              <w:t xml:space="preserve">diverted materials, as well as </w:t>
            </w:r>
            <w:r w:rsidR="00376BE5">
              <w:t xml:space="preserve">materials </w:t>
            </w:r>
            <w:r w:rsidR="004C7937">
              <w:t xml:space="preserve">intended for </w:t>
            </w:r>
            <w:r w:rsidR="00E3172A">
              <w:t>a disposal facility</w:t>
            </w:r>
            <w:r w:rsidR="004C7937">
              <w:t xml:space="preserve">? </w:t>
            </w:r>
          </w:p>
        </w:tc>
        <w:tc>
          <w:tcPr>
            <w:tcW w:w="7655" w:type="dxa"/>
          </w:tcPr>
          <w:p w14:paraId="7B8913CD" w14:textId="1FB016DD" w:rsidR="00627DBF" w:rsidRPr="004C7937" w:rsidRDefault="008A74E6" w:rsidP="00AF1437">
            <w:pPr>
              <w:pStyle w:val="BodyText"/>
              <w:spacing w:before="0" w:after="0"/>
            </w:pPr>
            <w:r>
              <w:rPr>
                <w:rStyle w:val="ui-provider"/>
              </w:rPr>
              <w:t>The levy</w:t>
            </w:r>
            <w:r w:rsidR="008714B2">
              <w:rPr>
                <w:rStyle w:val="ui-provider"/>
              </w:rPr>
              <w:t xml:space="preserve"> is initially applied to</w:t>
            </w:r>
            <w:r w:rsidR="00F24076">
              <w:rPr>
                <w:rStyle w:val="ui-provider"/>
              </w:rPr>
              <w:t xml:space="preserve"> all materials entering </w:t>
            </w:r>
            <w:r w:rsidR="00090E91">
              <w:rPr>
                <w:rStyle w:val="ui-provider"/>
              </w:rPr>
              <w:t>facilities</w:t>
            </w:r>
            <w:r w:rsidR="00596E34">
              <w:rPr>
                <w:rStyle w:val="ui-provider"/>
              </w:rPr>
              <w:t xml:space="preserve"> to incentivise </w:t>
            </w:r>
            <w:r w:rsidR="00DA6BDD">
              <w:rPr>
                <w:rStyle w:val="ui-provider"/>
              </w:rPr>
              <w:t>waste minimisation, and</w:t>
            </w:r>
            <w:r w:rsidR="00090E91">
              <w:rPr>
                <w:rStyle w:val="ui-provider"/>
              </w:rPr>
              <w:t xml:space="preserve"> </w:t>
            </w:r>
            <w:r w:rsidR="00F24076">
              <w:rPr>
                <w:rStyle w:val="ui-provider"/>
              </w:rPr>
              <w:t xml:space="preserve">so we can </w:t>
            </w:r>
            <w:r w:rsidR="00485460">
              <w:rPr>
                <w:rStyle w:val="ui-provider"/>
              </w:rPr>
              <w:t>understand</w:t>
            </w:r>
            <w:r w:rsidR="00407C76">
              <w:rPr>
                <w:rStyle w:val="ui-provider"/>
              </w:rPr>
              <w:t xml:space="preserve"> how </w:t>
            </w:r>
            <w:r w:rsidR="00F24076">
              <w:rPr>
                <w:rStyle w:val="ui-provider"/>
              </w:rPr>
              <w:t xml:space="preserve">materials are being </w:t>
            </w:r>
            <w:r w:rsidR="001146D5">
              <w:rPr>
                <w:rStyle w:val="ui-provider"/>
              </w:rPr>
              <w:t>diverted or disposed of</w:t>
            </w:r>
            <w:r w:rsidR="006E30BA">
              <w:rPr>
                <w:rStyle w:val="ui-provider"/>
              </w:rPr>
              <w:t xml:space="preserve">. This </w:t>
            </w:r>
            <w:r w:rsidR="005E0738">
              <w:rPr>
                <w:rStyle w:val="ui-provider"/>
              </w:rPr>
              <w:t>information</w:t>
            </w:r>
            <w:r w:rsidR="000620E4">
              <w:rPr>
                <w:rStyle w:val="ui-provider"/>
              </w:rPr>
              <w:t xml:space="preserve">, which is collected from </w:t>
            </w:r>
            <w:r w:rsidR="00090E91">
              <w:rPr>
                <w:rStyle w:val="ui-provider"/>
              </w:rPr>
              <w:t xml:space="preserve">facilities </w:t>
            </w:r>
            <w:r w:rsidR="000620E4">
              <w:rPr>
                <w:rStyle w:val="ui-provider"/>
              </w:rPr>
              <w:t xml:space="preserve">across the country, </w:t>
            </w:r>
            <w:r w:rsidR="005E0738">
              <w:rPr>
                <w:rStyle w:val="ui-provider"/>
              </w:rPr>
              <w:t xml:space="preserve">enables us to </w:t>
            </w:r>
            <w:r w:rsidR="005328C7">
              <w:rPr>
                <w:rStyle w:val="ui-provider"/>
              </w:rPr>
              <w:t>track our progress towards a c</w:t>
            </w:r>
            <w:r w:rsidR="00485460">
              <w:rPr>
                <w:rStyle w:val="ui-provider"/>
              </w:rPr>
              <w:t>ircular economy.</w:t>
            </w:r>
          </w:p>
        </w:tc>
      </w:tr>
      <w:tr w:rsidR="001711B3" w:rsidRPr="002F6C20" w14:paraId="7F0CD53A" w14:textId="77777777" w:rsidTr="00F65BEC">
        <w:tc>
          <w:tcPr>
            <w:tcW w:w="2836" w:type="dxa"/>
          </w:tcPr>
          <w:p w14:paraId="500C102B" w14:textId="7199010F" w:rsidR="001711B3" w:rsidRPr="00E80F33" w:rsidRDefault="00043E80" w:rsidP="00DA6BDD">
            <w:pPr>
              <w:pStyle w:val="BodyText"/>
              <w:spacing w:before="0" w:after="0"/>
            </w:pPr>
            <w:r w:rsidRPr="00E80F33">
              <w:t xml:space="preserve">I need a constant supply of </w:t>
            </w:r>
            <w:proofErr w:type="spellStart"/>
            <w:r w:rsidRPr="00E80F33">
              <w:t>cleanfill</w:t>
            </w:r>
            <w:proofErr w:type="spellEnd"/>
            <w:r w:rsidRPr="00E80F33">
              <w:t xml:space="preserve">. If I am putting </w:t>
            </w:r>
            <w:proofErr w:type="spellStart"/>
            <w:r w:rsidRPr="00E80F33">
              <w:t>cleanfill</w:t>
            </w:r>
            <w:proofErr w:type="spellEnd"/>
            <w:r w:rsidRPr="00E80F33">
              <w:t xml:space="preserve"> aside for the </w:t>
            </w:r>
            <w:r w:rsidRPr="00D71E07">
              <w:rPr>
                <w:b/>
                <w:bCs/>
              </w:rPr>
              <w:t>purpose of</w:t>
            </w:r>
            <w:r w:rsidRPr="00E80F33">
              <w:t xml:space="preserve"> </w:t>
            </w:r>
            <w:r w:rsidRPr="007241A8">
              <w:rPr>
                <w:b/>
                <w:bCs/>
              </w:rPr>
              <w:t>site engineering</w:t>
            </w:r>
            <w:r w:rsidR="00FD2639">
              <w:rPr>
                <w:b/>
                <w:bCs/>
              </w:rPr>
              <w:t xml:space="preserve"> and </w:t>
            </w:r>
            <w:r w:rsidR="0045007B">
              <w:rPr>
                <w:b/>
                <w:bCs/>
              </w:rPr>
              <w:t>facility</w:t>
            </w:r>
            <w:r w:rsidR="00FD2639">
              <w:rPr>
                <w:b/>
                <w:bCs/>
              </w:rPr>
              <w:t xml:space="preserve"> </w:t>
            </w:r>
            <w:r w:rsidR="009C1399">
              <w:rPr>
                <w:b/>
                <w:bCs/>
              </w:rPr>
              <w:t>management</w:t>
            </w:r>
            <w:r w:rsidR="009C1399" w:rsidRPr="00400F31">
              <w:t>,</w:t>
            </w:r>
            <w:r w:rsidRPr="00E80F33">
              <w:t xml:space="preserve"> do I have to wait until I use it before diverting the material?</w:t>
            </w:r>
          </w:p>
        </w:tc>
        <w:tc>
          <w:tcPr>
            <w:tcW w:w="7655" w:type="dxa"/>
          </w:tcPr>
          <w:p w14:paraId="1CCDCA33" w14:textId="41FD4740" w:rsidR="001711B3" w:rsidRDefault="00BB7541" w:rsidP="00AF1437">
            <w:pPr>
              <w:pStyle w:val="BodyText"/>
              <w:spacing w:before="0"/>
            </w:pPr>
            <w:r w:rsidRPr="00E80F33">
              <w:t xml:space="preserve">No. Providing the material meets the definition of </w:t>
            </w:r>
            <w:proofErr w:type="spellStart"/>
            <w:r w:rsidRPr="00E80F33">
              <w:t>cleanfill</w:t>
            </w:r>
            <w:proofErr w:type="spellEnd"/>
            <w:r w:rsidRPr="00E80F33">
              <w:t xml:space="preserve"> under the </w:t>
            </w:r>
            <w:r w:rsidR="00447703">
              <w:t xml:space="preserve">Waste </w:t>
            </w:r>
            <w:r w:rsidR="00C975AD">
              <w:t>Minimisation</w:t>
            </w:r>
            <w:r w:rsidR="00447703">
              <w:t xml:space="preserve"> Act</w:t>
            </w:r>
            <w:r w:rsidR="00447703" w:rsidRPr="00E80F33">
              <w:t xml:space="preserve"> </w:t>
            </w:r>
            <w:r w:rsidRPr="00E80F33">
              <w:t>(virgin excavated natural material only</w:t>
            </w:r>
            <w:r w:rsidR="00A7549D">
              <w:t xml:space="preserve"> </w:t>
            </w:r>
            <w:r w:rsidR="00132084">
              <w:t>(V</w:t>
            </w:r>
            <w:r w:rsidR="00A7549D">
              <w:t>ENM)</w:t>
            </w:r>
            <w:r w:rsidRPr="00E80F33">
              <w:t>, like clay, soil</w:t>
            </w:r>
            <w:r w:rsidR="00A77AC1">
              <w:t>,</w:t>
            </w:r>
            <w:r w:rsidR="00A77AC1" w:rsidRPr="00E80F33">
              <w:t xml:space="preserve"> </w:t>
            </w:r>
            <w:r w:rsidRPr="00E80F33">
              <w:t>rock</w:t>
            </w:r>
            <w:r w:rsidR="00A77AC1">
              <w:t xml:space="preserve">, </w:t>
            </w:r>
            <w:r w:rsidR="005A5E75">
              <w:t>gravel,</w:t>
            </w:r>
            <w:r w:rsidR="00A77AC1">
              <w:t xml:space="preserve"> and sand</w:t>
            </w:r>
            <w:r w:rsidRPr="00E80F33">
              <w:t xml:space="preserve">) it can be diverted after being weighed in as gross tonnage. </w:t>
            </w:r>
            <w:r w:rsidR="00416BFE">
              <w:t>Facilities</w:t>
            </w:r>
            <w:r w:rsidRPr="00E80F33">
              <w:t xml:space="preserve"> will need to consider their storage capacity and any relevant consent requirements.</w:t>
            </w:r>
          </w:p>
          <w:p w14:paraId="140FC20C" w14:textId="361FE671" w:rsidR="00BE7A2C" w:rsidRDefault="00DD30C8" w:rsidP="00400F31">
            <w:pPr>
              <w:pStyle w:val="BodyText"/>
              <w:spacing w:before="0"/>
            </w:pPr>
            <w:r>
              <w:t>Immed</w:t>
            </w:r>
            <w:r>
              <w:t xml:space="preserve">iate diversion of VENM </w:t>
            </w:r>
            <w:r w:rsidRPr="001B6E0C">
              <w:rPr>
                <w:b/>
                <w:bCs/>
              </w:rPr>
              <w:t>must</w:t>
            </w:r>
            <w:r w:rsidR="008B2E90" w:rsidRPr="001B6E0C">
              <w:rPr>
                <w:b/>
                <w:bCs/>
              </w:rPr>
              <w:t xml:space="preserve"> </w:t>
            </w:r>
            <w:r w:rsidR="007A44D2" w:rsidRPr="001B6E0C">
              <w:rPr>
                <w:b/>
                <w:bCs/>
              </w:rPr>
              <w:t xml:space="preserve">only </w:t>
            </w:r>
            <w:r w:rsidR="008B2E90" w:rsidRPr="001B6E0C">
              <w:rPr>
                <w:b/>
                <w:bCs/>
              </w:rPr>
              <w:t xml:space="preserve">be for the purpose of </w:t>
            </w:r>
            <w:r w:rsidR="00357D55">
              <w:rPr>
                <w:b/>
                <w:bCs/>
              </w:rPr>
              <w:t xml:space="preserve">facility management and/or </w:t>
            </w:r>
            <w:r w:rsidR="008B2E90" w:rsidRPr="001B6E0C">
              <w:rPr>
                <w:b/>
                <w:bCs/>
              </w:rPr>
              <w:t>site engineering</w:t>
            </w:r>
            <w:r w:rsidR="008B2E90">
              <w:t xml:space="preserve">. </w:t>
            </w:r>
            <w:r w:rsidR="007A44D2">
              <w:t>T</w:t>
            </w:r>
            <w:r w:rsidR="008B2E90">
              <w:t>his should be made clear in record keeping and cost codes.</w:t>
            </w:r>
            <w:r>
              <w:t xml:space="preserve"> </w:t>
            </w:r>
          </w:p>
          <w:p w14:paraId="0EE54A9A" w14:textId="557CDF13" w:rsidR="007241A8" w:rsidRPr="007241A8" w:rsidRDefault="00BE0025" w:rsidP="00AF1437">
            <w:pPr>
              <w:pStyle w:val="BodyText"/>
              <w:spacing w:before="0" w:after="0"/>
              <w:rPr>
                <w:b/>
                <w:bCs/>
              </w:rPr>
            </w:pPr>
            <w:r>
              <w:rPr>
                <w:b/>
                <w:bCs/>
              </w:rPr>
              <w:t>F</w:t>
            </w:r>
            <w:r w:rsidR="007241A8" w:rsidRPr="007241A8">
              <w:rPr>
                <w:b/>
                <w:bCs/>
              </w:rPr>
              <w:t>acility management</w:t>
            </w:r>
            <w:r w:rsidR="008E1D6C">
              <w:rPr>
                <w:b/>
                <w:bCs/>
              </w:rPr>
              <w:t xml:space="preserve"> </w:t>
            </w:r>
            <w:r w:rsidR="00427AF5">
              <w:rPr>
                <w:b/>
                <w:bCs/>
              </w:rPr>
              <w:t>includes</w:t>
            </w:r>
            <w:r w:rsidR="007241A8" w:rsidRPr="007241A8">
              <w:rPr>
                <w:b/>
                <w:bCs/>
              </w:rPr>
              <w:t>:</w:t>
            </w:r>
          </w:p>
          <w:p w14:paraId="0D6BB603" w14:textId="29B6EDCE" w:rsidR="007241A8" w:rsidRDefault="00C975AD" w:rsidP="00AF1437">
            <w:pPr>
              <w:pStyle w:val="BodyText"/>
              <w:numPr>
                <w:ilvl w:val="0"/>
                <w:numId w:val="47"/>
              </w:numPr>
              <w:spacing w:before="0"/>
            </w:pPr>
            <w:r>
              <w:t>m</w:t>
            </w:r>
            <w:r w:rsidR="007241A8">
              <w:t>aintenance of active</w:t>
            </w:r>
            <w:r w:rsidR="00357D55">
              <w:t>/pre-existing</w:t>
            </w:r>
            <w:r w:rsidR="007241A8">
              <w:t xml:space="preserve"> cells.</w:t>
            </w:r>
          </w:p>
          <w:p w14:paraId="7832502D" w14:textId="416DA11B" w:rsidR="007241A8" w:rsidRPr="007241A8" w:rsidRDefault="007241A8" w:rsidP="00AF1437">
            <w:pPr>
              <w:pStyle w:val="BodyText"/>
              <w:spacing w:before="0" w:after="0"/>
              <w:rPr>
                <w:b/>
                <w:bCs/>
              </w:rPr>
            </w:pPr>
            <w:r w:rsidRPr="007241A8">
              <w:rPr>
                <w:b/>
                <w:bCs/>
              </w:rPr>
              <w:t>Site engineering</w:t>
            </w:r>
            <w:r w:rsidR="008E1D6C">
              <w:rPr>
                <w:b/>
                <w:bCs/>
              </w:rPr>
              <w:t xml:space="preserve"> </w:t>
            </w:r>
            <w:r w:rsidR="00427AF5">
              <w:rPr>
                <w:b/>
                <w:bCs/>
              </w:rPr>
              <w:t>includes</w:t>
            </w:r>
            <w:r w:rsidRPr="007241A8">
              <w:rPr>
                <w:b/>
                <w:bCs/>
              </w:rPr>
              <w:t>:</w:t>
            </w:r>
          </w:p>
          <w:p w14:paraId="3D3ACC4D" w14:textId="69CDD173" w:rsidR="007241A8" w:rsidRDefault="00C975AD" w:rsidP="00AF1437">
            <w:pPr>
              <w:pStyle w:val="BodyText"/>
              <w:numPr>
                <w:ilvl w:val="0"/>
                <w:numId w:val="47"/>
              </w:numPr>
              <w:spacing w:before="0" w:after="0"/>
            </w:pPr>
            <w:r>
              <w:t>c</w:t>
            </w:r>
            <w:r w:rsidR="007241A8">
              <w:t>onstruction and maintenance of roads</w:t>
            </w:r>
          </w:p>
          <w:p w14:paraId="13BC8CDA" w14:textId="17E90BE9" w:rsidR="007241A8" w:rsidRDefault="00C975AD" w:rsidP="00AF1437">
            <w:pPr>
              <w:pStyle w:val="BodyText"/>
              <w:numPr>
                <w:ilvl w:val="0"/>
                <w:numId w:val="47"/>
              </w:numPr>
              <w:spacing w:before="0" w:after="0"/>
            </w:pPr>
            <w:r>
              <w:t>c</w:t>
            </w:r>
            <w:r w:rsidR="007241A8">
              <w:t>onstruction of cells</w:t>
            </w:r>
          </w:p>
          <w:p w14:paraId="437449BB" w14:textId="16B38B60" w:rsidR="007241A8" w:rsidRDefault="00C975AD" w:rsidP="00AF1437">
            <w:pPr>
              <w:pStyle w:val="BodyText"/>
              <w:numPr>
                <w:ilvl w:val="0"/>
                <w:numId w:val="47"/>
              </w:numPr>
              <w:spacing w:before="0" w:after="0"/>
            </w:pPr>
            <w:r>
              <w:t>d</w:t>
            </w:r>
            <w:r w:rsidR="007241A8">
              <w:t xml:space="preserve">evelopment works on site </w:t>
            </w:r>
            <w:proofErr w:type="spellStart"/>
            <w:r>
              <w:t>ie</w:t>
            </w:r>
            <w:proofErr w:type="spellEnd"/>
            <w:r w:rsidR="007241A8">
              <w:t xml:space="preserve">, </w:t>
            </w:r>
            <w:proofErr w:type="gramStart"/>
            <w:r w:rsidR="007241A8">
              <w:t>foundations</w:t>
            </w:r>
            <w:proofErr w:type="gramEnd"/>
          </w:p>
          <w:p w14:paraId="7E95D621" w14:textId="00F691D5" w:rsidR="00B45C21" w:rsidRDefault="00C975AD" w:rsidP="00AF1437">
            <w:pPr>
              <w:pStyle w:val="BodyText"/>
              <w:numPr>
                <w:ilvl w:val="0"/>
                <w:numId w:val="47"/>
              </w:numPr>
              <w:spacing w:before="0" w:after="0"/>
            </w:pPr>
            <w:r>
              <w:t>c</w:t>
            </w:r>
            <w:r w:rsidR="007241A8">
              <w:t>onstruction and maintenance of stormwa</w:t>
            </w:r>
            <w:r w:rsidR="007241A8">
              <w:t>ter/gas capture infrastructure.</w:t>
            </w:r>
          </w:p>
          <w:p w14:paraId="79D51829" w14:textId="011FEC40" w:rsidR="008E1D6C" w:rsidRPr="00E80F33" w:rsidRDefault="008E1D6C" w:rsidP="00AF1437">
            <w:pPr>
              <w:pStyle w:val="BodyText"/>
              <w:spacing w:before="0" w:after="0"/>
            </w:pPr>
            <w:r>
              <w:t xml:space="preserve">Please seek further advice if you are </w:t>
            </w:r>
            <w:r w:rsidR="000227EF">
              <w:t>unsure if you</w:t>
            </w:r>
            <w:r w:rsidR="0065437F">
              <w:t xml:space="preserve">r activity </w:t>
            </w:r>
            <w:r w:rsidR="001242E9">
              <w:t xml:space="preserve">fits </w:t>
            </w:r>
            <w:r w:rsidR="00B81FBA">
              <w:t xml:space="preserve">into </w:t>
            </w:r>
            <w:r w:rsidR="001242E9">
              <w:t>one of these categories.</w:t>
            </w:r>
          </w:p>
        </w:tc>
      </w:tr>
      <w:tr w:rsidR="001711B3" w:rsidRPr="002F6C20" w14:paraId="4806E373" w14:textId="77777777" w:rsidTr="00F65BEC">
        <w:tc>
          <w:tcPr>
            <w:tcW w:w="2836" w:type="dxa"/>
          </w:tcPr>
          <w:p w14:paraId="2A5D077C" w14:textId="73E7B602" w:rsidR="001711B3" w:rsidRPr="00E80F33" w:rsidRDefault="002F6C20" w:rsidP="00DA6BDD">
            <w:pPr>
              <w:pStyle w:val="BodyText"/>
              <w:spacing w:before="0" w:after="0"/>
            </w:pPr>
            <w:r w:rsidRPr="00E80F33">
              <w:t xml:space="preserve">I have been filling in a quarry or </w:t>
            </w:r>
            <w:r w:rsidR="00B65DB1" w:rsidRPr="00E80F33">
              <w:t xml:space="preserve">resource extraction site with </w:t>
            </w:r>
            <w:r w:rsidR="003E693E" w:rsidRPr="00E80F33">
              <w:t>class 3-4 hardfill</w:t>
            </w:r>
            <w:r w:rsidR="006B1B3E" w:rsidRPr="00E80F33">
              <w:t xml:space="preserve"> waste material</w:t>
            </w:r>
            <w:r w:rsidR="003E693E" w:rsidRPr="00E80F33">
              <w:t xml:space="preserve">s </w:t>
            </w:r>
            <w:r w:rsidR="00B65DB1" w:rsidRPr="00E80F33">
              <w:t>and my council resource consent requires</w:t>
            </w:r>
            <w:r w:rsidR="003E693E" w:rsidRPr="00E80F33">
              <w:t xml:space="preserve"> that I </w:t>
            </w:r>
            <w:r w:rsidR="00A2530E">
              <w:t xml:space="preserve">deposit intermediate layers of VENM </w:t>
            </w:r>
            <w:r w:rsidR="00595300">
              <w:t>over my 3</w:t>
            </w:r>
            <w:r w:rsidR="00C975AD">
              <w:t>–</w:t>
            </w:r>
            <w:r w:rsidR="00595300">
              <w:t>4</w:t>
            </w:r>
            <w:r w:rsidR="00595300">
              <w:t xml:space="preserve"> material and </w:t>
            </w:r>
            <w:r w:rsidR="003E693E" w:rsidRPr="00E80F33">
              <w:t xml:space="preserve">rehabilitate </w:t>
            </w:r>
            <w:r w:rsidR="0003151E" w:rsidRPr="00E80F33">
              <w:t xml:space="preserve">with </w:t>
            </w:r>
            <w:r w:rsidR="00491232">
              <w:t xml:space="preserve">a </w:t>
            </w:r>
            <w:r w:rsidR="0003151E" w:rsidRPr="00E80F33">
              <w:t xml:space="preserve">VENM </w:t>
            </w:r>
            <w:r w:rsidR="00491232">
              <w:t xml:space="preserve">cap </w:t>
            </w:r>
            <w:r w:rsidR="0003151E" w:rsidRPr="00E80F33">
              <w:t xml:space="preserve">when I </w:t>
            </w:r>
            <w:r w:rsidR="00491232">
              <w:t>am at</w:t>
            </w:r>
            <w:r w:rsidR="0003151E" w:rsidRPr="00E80F33">
              <w:t xml:space="preserve"> completion</w:t>
            </w:r>
            <w:r w:rsidR="006B1B3E" w:rsidRPr="00E80F33">
              <w:t>.</w:t>
            </w:r>
            <w:r w:rsidR="0003151E" w:rsidRPr="00E80F33">
              <w:t xml:space="preserve"> </w:t>
            </w:r>
            <w:r w:rsidR="006B1B3E" w:rsidRPr="00E80F33">
              <w:t>C</w:t>
            </w:r>
            <w:r w:rsidR="0003151E" w:rsidRPr="00E80F33">
              <w:t xml:space="preserve">an I divert </w:t>
            </w:r>
            <w:r w:rsidR="006B1B3E" w:rsidRPr="00E80F33">
              <w:t>VENM material for th</w:t>
            </w:r>
            <w:r w:rsidR="00491232">
              <w:t>ese</w:t>
            </w:r>
            <w:r w:rsidR="008E2A85">
              <w:t xml:space="preserve"> purposes</w:t>
            </w:r>
            <w:r w:rsidR="006B1B3E" w:rsidRPr="00E80F33">
              <w:t>?</w:t>
            </w:r>
          </w:p>
        </w:tc>
        <w:tc>
          <w:tcPr>
            <w:tcW w:w="7655" w:type="dxa"/>
          </w:tcPr>
          <w:p w14:paraId="3743038B" w14:textId="67C00984" w:rsidR="006E5FC9" w:rsidRDefault="008E2A85" w:rsidP="00AF1437">
            <w:pPr>
              <w:pStyle w:val="BodyText"/>
              <w:spacing w:before="0"/>
            </w:pPr>
            <w:r>
              <w:t xml:space="preserve">Yes, </w:t>
            </w:r>
            <w:r w:rsidR="00491B84">
              <w:t xml:space="preserve">you may divert </w:t>
            </w:r>
            <w:r w:rsidR="00135E7F">
              <w:t>VENM for th</w:t>
            </w:r>
            <w:r w:rsidR="00C30D3B">
              <w:t xml:space="preserve">ese purposes. This is common practice with </w:t>
            </w:r>
            <w:r w:rsidR="00B56452">
              <w:t>Class 1 and 2</w:t>
            </w:r>
            <w:r w:rsidR="00C30D3B">
              <w:t xml:space="preserve"> facilities.</w:t>
            </w:r>
            <w:r w:rsidR="008127CA">
              <w:t xml:space="preserve"> However,</w:t>
            </w:r>
            <w:r w:rsidR="00E76CE0">
              <w:t xml:space="preserve"> </w:t>
            </w:r>
            <w:r w:rsidR="0071291A">
              <w:t>this material</w:t>
            </w:r>
            <w:r w:rsidR="00EF1EA7">
              <w:t xml:space="preserve"> must</w:t>
            </w:r>
            <w:r w:rsidR="006E5FC9">
              <w:t>:</w:t>
            </w:r>
          </w:p>
          <w:p w14:paraId="192DAAF6" w14:textId="0E741DF8" w:rsidR="006E5FC9" w:rsidRDefault="00AD6CCD" w:rsidP="00AF1437">
            <w:pPr>
              <w:pStyle w:val="BodyText"/>
              <w:numPr>
                <w:ilvl w:val="0"/>
                <w:numId w:val="46"/>
              </w:numPr>
              <w:spacing w:before="0" w:after="0"/>
            </w:pPr>
            <w:r>
              <w:t>b</w:t>
            </w:r>
            <w:r w:rsidR="006E5FC9">
              <w:t xml:space="preserve">e </w:t>
            </w:r>
            <w:r>
              <w:t xml:space="preserve">legitimately </w:t>
            </w:r>
            <w:r w:rsidR="006E5FC9">
              <w:t xml:space="preserve">used for this </w:t>
            </w:r>
            <w:r>
              <w:t>ty</w:t>
            </w:r>
            <w:r>
              <w:t>pe of facility management/consent requirement</w:t>
            </w:r>
            <w:r w:rsidR="008315E6">
              <w:t xml:space="preserve"> and be clearly identifiable in your records/cost </w:t>
            </w:r>
            <w:proofErr w:type="gramStart"/>
            <w:r w:rsidR="008315E6">
              <w:t>codes</w:t>
            </w:r>
            <w:proofErr w:type="gramEnd"/>
          </w:p>
          <w:p w14:paraId="1E72EB7C" w14:textId="17AE629A" w:rsidR="0054414F" w:rsidRDefault="00F26F54" w:rsidP="00AF1437">
            <w:pPr>
              <w:pStyle w:val="BodyText"/>
              <w:numPr>
                <w:ilvl w:val="0"/>
                <w:numId w:val="46"/>
              </w:numPr>
              <w:spacing w:before="0" w:after="0"/>
            </w:pPr>
            <w:r>
              <w:t>have been</w:t>
            </w:r>
            <w:r w:rsidR="0071291A">
              <w:t xml:space="preserve"> recorded as gross </w:t>
            </w:r>
            <w:proofErr w:type="gramStart"/>
            <w:r w:rsidR="0071291A">
              <w:t>tonnage</w:t>
            </w:r>
            <w:proofErr w:type="gramEnd"/>
            <w:r w:rsidR="0054414F">
              <w:t xml:space="preserve"> </w:t>
            </w:r>
          </w:p>
          <w:p w14:paraId="50C8ADEF" w14:textId="18096791" w:rsidR="00D413B1" w:rsidRDefault="00E76CE0" w:rsidP="00AF1437">
            <w:pPr>
              <w:pStyle w:val="BodyText"/>
              <w:numPr>
                <w:ilvl w:val="0"/>
                <w:numId w:val="46"/>
              </w:numPr>
              <w:spacing w:before="0" w:after="0"/>
            </w:pPr>
            <w:r>
              <w:t xml:space="preserve">not </w:t>
            </w:r>
            <w:r w:rsidR="00D413B1">
              <w:t xml:space="preserve">be </w:t>
            </w:r>
            <w:r>
              <w:t>immediately divert</w:t>
            </w:r>
            <w:r w:rsidR="00D413B1">
              <w:t>ed</w:t>
            </w:r>
            <w:r>
              <w:t xml:space="preserve"> </w:t>
            </w:r>
            <w:r w:rsidR="0069710F">
              <w:t>at the time of receipt</w:t>
            </w:r>
            <w:r w:rsidR="006D3387">
              <w:t xml:space="preserve"> and stockpile</w:t>
            </w:r>
            <w:r w:rsidR="00D413B1">
              <w:t>d</w:t>
            </w:r>
            <w:r w:rsidR="00AB54F1">
              <w:t xml:space="preserve"> </w:t>
            </w:r>
            <w:r w:rsidR="006D3387">
              <w:t xml:space="preserve">for later </w:t>
            </w:r>
            <w:proofErr w:type="gramStart"/>
            <w:r w:rsidR="006D3387">
              <w:t>use</w:t>
            </w:r>
            <w:proofErr w:type="gramEnd"/>
          </w:p>
          <w:p w14:paraId="0D1E410B" w14:textId="0CDC07B5" w:rsidR="00AB54F1" w:rsidRDefault="00383139" w:rsidP="00AF1437">
            <w:pPr>
              <w:pStyle w:val="BodyText"/>
              <w:numPr>
                <w:ilvl w:val="0"/>
                <w:numId w:val="46"/>
              </w:numPr>
              <w:spacing w:before="0" w:after="0"/>
            </w:pPr>
            <w:r>
              <w:t xml:space="preserve">only </w:t>
            </w:r>
            <w:r w:rsidR="00AB54F1">
              <w:t xml:space="preserve">be </w:t>
            </w:r>
            <w:r>
              <w:t>divert</w:t>
            </w:r>
            <w:r w:rsidR="00AB54F1">
              <w:t>ed</w:t>
            </w:r>
            <w:r>
              <w:t xml:space="preserve"> at the time it is used</w:t>
            </w:r>
            <w:r w:rsidR="00AB54F1">
              <w:t xml:space="preserve"> for these purposes</w:t>
            </w:r>
            <w:r>
              <w:t>.</w:t>
            </w:r>
            <w:r w:rsidR="006E5FC9">
              <w:t xml:space="preserve"> </w:t>
            </w:r>
          </w:p>
          <w:p w14:paraId="27A8227C" w14:textId="3BD6F34D" w:rsidR="006E0B45" w:rsidRPr="00BD60ED" w:rsidRDefault="006E0B45" w:rsidP="00AF1437">
            <w:pPr>
              <w:pStyle w:val="BodyText"/>
              <w:rPr>
                <w:b/>
                <w:bCs/>
              </w:rPr>
            </w:pPr>
            <w:r w:rsidRPr="00BD60ED">
              <w:rPr>
                <w:b/>
                <w:bCs/>
              </w:rPr>
              <w:t>Outside of these scenarios</w:t>
            </w:r>
            <w:r w:rsidR="00E5353A">
              <w:rPr>
                <w:b/>
                <w:bCs/>
              </w:rPr>
              <w:t>,</w:t>
            </w:r>
            <w:r w:rsidRPr="00BD60ED">
              <w:rPr>
                <w:b/>
                <w:bCs/>
              </w:rPr>
              <w:t xml:space="preserve"> VENM disposed of normally at a class 3</w:t>
            </w:r>
            <w:r w:rsidR="00C975AD">
              <w:rPr>
                <w:b/>
                <w:bCs/>
              </w:rPr>
              <w:t>–</w:t>
            </w:r>
            <w:r w:rsidRPr="00BD60ED">
              <w:rPr>
                <w:b/>
                <w:bCs/>
              </w:rPr>
              <w:t>4 facility</w:t>
            </w:r>
            <w:r w:rsidR="0085679E" w:rsidRPr="00BD60ED">
              <w:rPr>
                <w:b/>
                <w:bCs/>
              </w:rPr>
              <w:t xml:space="preserve"> will form part of net tonnage and attract the waste levy.</w:t>
            </w:r>
          </w:p>
          <w:p w14:paraId="4DF4EBCD" w14:textId="35D7C855" w:rsidR="001711B3" w:rsidRPr="00E80F33" w:rsidRDefault="00B12ED7" w:rsidP="00AF1437">
            <w:pPr>
              <w:pStyle w:val="BodyText"/>
              <w:spacing w:before="0" w:after="0"/>
            </w:pPr>
            <w:r w:rsidRPr="00B12ED7">
              <w:t xml:space="preserve">The Ministry regularly reviews tonnage data via </w:t>
            </w:r>
            <w:r w:rsidR="00447703">
              <w:t>the Online Waste Levy System</w:t>
            </w:r>
            <w:r w:rsidR="00EE188E">
              <w:t>,</w:t>
            </w:r>
            <w:r w:rsidRPr="00B12ED7">
              <w:t xml:space="preserve"> including information a</w:t>
            </w:r>
            <w:r w:rsidRPr="00B12ED7">
              <w:t>bout diverted material</w:t>
            </w:r>
            <w:r w:rsidR="00622870">
              <w:t>.</w:t>
            </w:r>
            <w:r w:rsidR="00383139">
              <w:rPr>
                <w:rStyle w:val="CommentReference"/>
                <w:rFonts w:asciiTheme="minorHAnsi" w:eastAsiaTheme="minorHAnsi" w:hAnsiTheme="minorHAnsi" w:cstheme="minorBidi"/>
                <w:lang w:val="en-US" w:eastAsia="en-US"/>
              </w:rPr>
              <w:t xml:space="preserve"> </w:t>
            </w:r>
          </w:p>
        </w:tc>
      </w:tr>
    </w:tbl>
    <w:p w14:paraId="787484EE" w14:textId="4A559789" w:rsidR="001711B3" w:rsidRPr="00AF1437" w:rsidRDefault="001711B3" w:rsidP="001711B3">
      <w:pPr>
        <w:pStyle w:val="Heading2"/>
        <w:rPr>
          <w:b w:val="0"/>
          <w:bCs w:val="0"/>
        </w:rPr>
      </w:pPr>
      <w:r w:rsidRPr="00AF1437">
        <w:rPr>
          <w:b w:val="0"/>
          <w:bCs w:val="0"/>
        </w:rPr>
        <w:br w:type="page"/>
      </w:r>
    </w:p>
    <w:p w14:paraId="2B57B9CB" w14:textId="3DA6D875" w:rsidR="00EE616D" w:rsidRDefault="00BC1595" w:rsidP="00AF1437">
      <w:pPr>
        <w:pStyle w:val="Heading2"/>
      </w:pPr>
      <w:bookmarkStart w:id="4" w:name="_Appendix_1_–"/>
      <w:bookmarkEnd w:id="4"/>
      <w:r w:rsidRPr="00BC1595">
        <w:lastRenderedPageBreak/>
        <w:t>Append</w:t>
      </w:r>
      <w:r w:rsidRPr="00BC1595">
        <w:t>ix</w:t>
      </w:r>
      <w:r w:rsidR="00447703">
        <w:t xml:space="preserve">: </w:t>
      </w:r>
      <w:r w:rsidRPr="00014A38">
        <w:t>Commo</w:t>
      </w:r>
      <w:r w:rsidRPr="00014A38">
        <w:t>n scenarios for diverted material</w:t>
      </w:r>
      <w:r w:rsidR="003A7757" w:rsidRPr="00014A38">
        <w:t>s</w:t>
      </w:r>
      <w:r>
        <w:t xml:space="preserve"> </w:t>
      </w:r>
    </w:p>
    <w:p w14:paraId="308BD4F2" w14:textId="0A820AAF" w:rsidR="00055F59" w:rsidRDefault="00EE616D" w:rsidP="00AF1437">
      <w:pPr>
        <w:pStyle w:val="BodyText"/>
        <w:spacing w:before="0" w:after="0"/>
      </w:pPr>
      <w:r w:rsidRPr="00B21CEC">
        <w:rPr>
          <w:b/>
          <w:bCs/>
        </w:rPr>
        <w:t xml:space="preserve">This </w:t>
      </w:r>
      <w:r>
        <w:rPr>
          <w:b/>
          <w:bCs/>
        </w:rPr>
        <w:t xml:space="preserve">list </w:t>
      </w:r>
      <w:r w:rsidRPr="00B21CEC">
        <w:rPr>
          <w:b/>
          <w:bCs/>
        </w:rPr>
        <w:t>is not exhaustive</w:t>
      </w:r>
      <w:r w:rsidR="00370D9E">
        <w:rPr>
          <w:b/>
          <w:bCs/>
        </w:rPr>
        <w:t>. If</w:t>
      </w:r>
      <w:r w:rsidRPr="00B21CEC">
        <w:rPr>
          <w:b/>
          <w:bCs/>
        </w:rPr>
        <w:t xml:space="preserve"> you are unsure about the diversion of a specific material not listed </w:t>
      </w:r>
      <w:r w:rsidR="00B21CEC" w:rsidRPr="00B21CEC">
        <w:rPr>
          <w:b/>
          <w:bCs/>
        </w:rPr>
        <w:t>here,</w:t>
      </w:r>
      <w:r w:rsidR="00B21CEC">
        <w:t xml:space="preserve"> </w:t>
      </w:r>
      <w:r w:rsidR="00B21CEC" w:rsidRPr="002B2073">
        <w:rPr>
          <w:b/>
          <w:bCs/>
        </w:rPr>
        <w:t>please contact the Ministry for advice</w:t>
      </w:r>
      <w:r w:rsidR="00B21CEC">
        <w:t>.</w:t>
      </w:r>
    </w:p>
    <w:tbl>
      <w:tblPr>
        <w:tblStyle w:val="MinistryfortheEnvironment"/>
        <w:tblpPr w:leftFromText="180" w:rightFromText="180" w:vertAnchor="page" w:horzAnchor="margin" w:tblpX="-436" w:tblpY="216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0"/>
        <w:gridCol w:w="986"/>
        <w:gridCol w:w="986"/>
        <w:gridCol w:w="986"/>
        <w:gridCol w:w="5887"/>
      </w:tblGrid>
      <w:tr w:rsidR="00CA18B8" w:rsidRPr="004E105D" w14:paraId="2D697C1C" w14:textId="77777777" w:rsidTr="009B0BDE">
        <w:trPr>
          <w:cnfStyle w:val="100000000000" w:firstRow="1" w:lastRow="0" w:firstColumn="0" w:lastColumn="0" w:oddVBand="0" w:evenVBand="0" w:oddHBand="0" w:evenHBand="0" w:firstRowFirstColumn="0" w:firstRowLastColumn="0" w:lastRowFirstColumn="0" w:lastRowLastColumn="0"/>
          <w:trHeight w:val="416"/>
        </w:trPr>
        <w:tc>
          <w:tcPr>
            <w:tcW w:w="1640" w:type="dxa"/>
            <w:vMerge w:val="restart"/>
            <w:tcBorders>
              <w:top w:val="single" w:sz="4" w:space="0" w:color="1B556B" w:themeColor="text2"/>
              <w:left w:val="single" w:sz="4" w:space="0" w:color="1B556B" w:themeColor="text2"/>
              <w:bottom w:val="single" w:sz="4" w:space="0" w:color="1B556B" w:themeColor="text2"/>
              <w:right w:val="single" w:sz="4" w:space="0" w:color="1B556B" w:themeColor="text2"/>
            </w:tcBorders>
          </w:tcPr>
          <w:p w14:paraId="26883232" w14:textId="77777777" w:rsidR="00421F9C" w:rsidRPr="001C7326" w:rsidRDefault="00421F9C" w:rsidP="009B0BDE">
            <w:pPr>
              <w:pStyle w:val="BodyText"/>
              <w:jc w:val="both"/>
              <w:rPr>
                <w:sz w:val="20"/>
                <w:szCs w:val="20"/>
              </w:rPr>
            </w:pPr>
            <w:r w:rsidRPr="001C7326">
              <w:rPr>
                <w:sz w:val="20"/>
                <w:szCs w:val="20"/>
              </w:rPr>
              <w:t>Material</w:t>
            </w:r>
          </w:p>
        </w:tc>
        <w:tc>
          <w:tcPr>
            <w:tcW w:w="2958" w:type="dxa"/>
            <w:gridSpan w:val="3"/>
            <w:tcBorders>
              <w:top w:val="single" w:sz="4" w:space="0" w:color="1B556B" w:themeColor="text2"/>
              <w:left w:val="single" w:sz="4" w:space="0" w:color="1B556B" w:themeColor="text2"/>
              <w:bottom w:val="single" w:sz="4" w:space="0" w:color="1B556B" w:themeColor="text2"/>
              <w:right w:val="single" w:sz="4" w:space="0" w:color="1B556B" w:themeColor="text2"/>
            </w:tcBorders>
          </w:tcPr>
          <w:p w14:paraId="51FA78C9" w14:textId="77777777" w:rsidR="00421F9C" w:rsidRPr="001C7326" w:rsidRDefault="00421F9C" w:rsidP="009B0BDE">
            <w:pPr>
              <w:pStyle w:val="BodyText"/>
              <w:jc w:val="both"/>
              <w:rPr>
                <w:sz w:val="20"/>
                <w:szCs w:val="20"/>
              </w:rPr>
            </w:pPr>
            <w:r w:rsidRPr="001C7326">
              <w:rPr>
                <w:sz w:val="20"/>
                <w:szCs w:val="20"/>
              </w:rPr>
              <w:t>Diversion method</w:t>
            </w:r>
          </w:p>
        </w:tc>
        <w:tc>
          <w:tcPr>
            <w:tcW w:w="5887" w:type="dxa"/>
            <w:tcBorders>
              <w:top w:val="single" w:sz="4" w:space="0" w:color="1B556B" w:themeColor="text2"/>
              <w:left w:val="single" w:sz="4" w:space="0" w:color="1B556B" w:themeColor="text2"/>
              <w:bottom w:val="single" w:sz="4" w:space="0" w:color="1B556B" w:themeColor="text2"/>
              <w:right w:val="single" w:sz="4" w:space="0" w:color="1B556B" w:themeColor="text2"/>
            </w:tcBorders>
          </w:tcPr>
          <w:p w14:paraId="10F8A1F2" w14:textId="77777777" w:rsidR="00421F9C" w:rsidRPr="004E105D" w:rsidRDefault="00421F9C" w:rsidP="009B0BDE">
            <w:pPr>
              <w:pStyle w:val="BodyText"/>
              <w:jc w:val="both"/>
              <w:rPr>
                <w:sz w:val="20"/>
                <w:szCs w:val="20"/>
              </w:rPr>
            </w:pPr>
            <w:r w:rsidRPr="004E105D">
              <w:rPr>
                <w:sz w:val="20"/>
                <w:szCs w:val="20"/>
              </w:rPr>
              <w:t>Notes</w:t>
            </w:r>
          </w:p>
        </w:tc>
      </w:tr>
      <w:tr w:rsidR="009B0BDE" w:rsidRPr="004E105D" w14:paraId="78B7321A" w14:textId="77777777" w:rsidTr="009B0BDE">
        <w:trPr>
          <w:trHeight w:val="403"/>
        </w:trPr>
        <w:tc>
          <w:tcPr>
            <w:tcW w:w="1640" w:type="dxa"/>
            <w:vMerge/>
            <w:tcBorders>
              <w:top w:val="single" w:sz="4" w:space="0" w:color="1B556B" w:themeColor="text2"/>
              <w:left w:val="single" w:sz="4" w:space="0" w:color="1B556B" w:themeColor="text2"/>
              <w:bottom w:val="single" w:sz="4" w:space="0" w:color="1B556B" w:themeColor="text2"/>
              <w:right w:val="single" w:sz="4" w:space="0" w:color="1B556B" w:themeColor="text2"/>
            </w:tcBorders>
          </w:tcPr>
          <w:p w14:paraId="42CB04AE" w14:textId="77777777" w:rsidR="00CA18B8" w:rsidRPr="001C7326" w:rsidRDefault="00CA18B8" w:rsidP="009B0BDE">
            <w:pPr>
              <w:pStyle w:val="BodyText"/>
              <w:jc w:val="both"/>
              <w:rPr>
                <w:sz w:val="20"/>
                <w:szCs w:val="20"/>
              </w:rPr>
            </w:pPr>
          </w:p>
        </w:tc>
        <w:tc>
          <w:tcPr>
            <w:tcW w:w="986" w:type="dxa"/>
            <w:tcBorders>
              <w:top w:val="single" w:sz="4" w:space="0" w:color="1B556B" w:themeColor="text2"/>
              <w:left w:val="single" w:sz="4" w:space="0" w:color="1B556B" w:themeColor="text2"/>
              <w:bottom w:val="single" w:sz="4" w:space="0" w:color="1B556B" w:themeColor="text2"/>
              <w:right w:val="single" w:sz="4" w:space="0" w:color="1B556B" w:themeColor="text2"/>
            </w:tcBorders>
            <w:shd w:val="clear" w:color="auto" w:fill="1B556B" w:themeFill="accent6"/>
          </w:tcPr>
          <w:p w14:paraId="017F5E22" w14:textId="77777777" w:rsidR="00CA18B8" w:rsidRPr="001C7326" w:rsidRDefault="00CA18B8" w:rsidP="009B0BDE">
            <w:pPr>
              <w:pStyle w:val="BodyText"/>
              <w:jc w:val="center"/>
              <w:rPr>
                <w:b/>
                <w:bCs/>
                <w:color w:val="FFFFFF" w:themeColor="background1"/>
                <w:sz w:val="20"/>
                <w:szCs w:val="20"/>
              </w:rPr>
            </w:pPr>
            <w:r w:rsidRPr="001C7326">
              <w:rPr>
                <w:b/>
                <w:bCs/>
                <w:color w:val="FFFFFF" w:themeColor="background1"/>
                <w:sz w:val="20"/>
                <w:szCs w:val="20"/>
              </w:rPr>
              <w:t>Reuse</w:t>
            </w:r>
          </w:p>
        </w:tc>
        <w:tc>
          <w:tcPr>
            <w:tcW w:w="986" w:type="dxa"/>
            <w:tcBorders>
              <w:top w:val="single" w:sz="4" w:space="0" w:color="1B556B" w:themeColor="text2"/>
              <w:left w:val="single" w:sz="4" w:space="0" w:color="1B556B" w:themeColor="text2"/>
              <w:bottom w:val="single" w:sz="4" w:space="0" w:color="1B556B" w:themeColor="text2"/>
              <w:right w:val="single" w:sz="4" w:space="0" w:color="1B556B" w:themeColor="text2"/>
            </w:tcBorders>
            <w:shd w:val="clear" w:color="auto" w:fill="1B556B" w:themeFill="accent6"/>
          </w:tcPr>
          <w:p w14:paraId="0E4AE671" w14:textId="77777777" w:rsidR="00CA18B8" w:rsidRPr="001C7326" w:rsidRDefault="00CA18B8" w:rsidP="009B0BDE">
            <w:pPr>
              <w:pStyle w:val="BodyText"/>
              <w:jc w:val="center"/>
              <w:rPr>
                <w:b/>
                <w:bCs/>
                <w:color w:val="FFFFFF" w:themeColor="background1"/>
                <w:sz w:val="20"/>
                <w:szCs w:val="20"/>
              </w:rPr>
            </w:pPr>
            <w:r w:rsidRPr="001C7326">
              <w:rPr>
                <w:b/>
                <w:bCs/>
                <w:color w:val="FFFFFF" w:themeColor="background1"/>
                <w:sz w:val="20"/>
                <w:szCs w:val="20"/>
              </w:rPr>
              <w:t>Recovery</w:t>
            </w:r>
          </w:p>
        </w:tc>
        <w:tc>
          <w:tcPr>
            <w:tcW w:w="986" w:type="dxa"/>
            <w:tcBorders>
              <w:top w:val="single" w:sz="4" w:space="0" w:color="1B556B" w:themeColor="text2"/>
              <w:left w:val="single" w:sz="4" w:space="0" w:color="1B556B" w:themeColor="text2"/>
              <w:bottom w:val="single" w:sz="4" w:space="0" w:color="1B556B" w:themeColor="text2"/>
              <w:right w:val="single" w:sz="4" w:space="0" w:color="1B556B" w:themeColor="text2"/>
            </w:tcBorders>
            <w:shd w:val="clear" w:color="auto" w:fill="1B556B" w:themeFill="accent6"/>
          </w:tcPr>
          <w:p w14:paraId="0308606D" w14:textId="77777777" w:rsidR="00CA18B8" w:rsidRPr="001C7326" w:rsidRDefault="00CA18B8" w:rsidP="009B0BDE">
            <w:pPr>
              <w:pStyle w:val="BodyText"/>
              <w:jc w:val="center"/>
              <w:rPr>
                <w:b/>
                <w:bCs/>
                <w:color w:val="FFFFFF" w:themeColor="background1"/>
                <w:sz w:val="20"/>
                <w:szCs w:val="20"/>
              </w:rPr>
            </w:pPr>
            <w:r w:rsidRPr="001C7326">
              <w:rPr>
                <w:b/>
                <w:bCs/>
                <w:color w:val="FFFFFF" w:themeColor="background1"/>
                <w:sz w:val="20"/>
                <w:szCs w:val="20"/>
              </w:rPr>
              <w:t>Recycling</w:t>
            </w:r>
          </w:p>
        </w:tc>
        <w:tc>
          <w:tcPr>
            <w:tcW w:w="5887" w:type="dxa"/>
            <w:tcBorders>
              <w:top w:val="single" w:sz="4" w:space="0" w:color="1B556B" w:themeColor="text2"/>
              <w:left w:val="single" w:sz="4" w:space="0" w:color="1B556B" w:themeColor="text2"/>
              <w:bottom w:val="single" w:sz="4" w:space="0" w:color="1B556B" w:themeColor="text2"/>
              <w:right w:val="single" w:sz="4" w:space="0" w:color="1B556B" w:themeColor="text2"/>
            </w:tcBorders>
            <w:shd w:val="clear" w:color="auto" w:fill="1B556B" w:themeFill="accent6"/>
          </w:tcPr>
          <w:p w14:paraId="6A773758" w14:textId="321C4ED0" w:rsidR="00CA18B8" w:rsidRPr="001C7326" w:rsidRDefault="00CA18B8" w:rsidP="009B0BDE">
            <w:pPr>
              <w:pStyle w:val="BodyText"/>
              <w:jc w:val="both"/>
              <w:rPr>
                <w:b/>
                <w:bCs/>
                <w:color w:val="FFFFFF" w:themeColor="background1"/>
                <w:sz w:val="20"/>
                <w:szCs w:val="20"/>
              </w:rPr>
            </w:pPr>
          </w:p>
        </w:tc>
      </w:tr>
      <w:tr w:rsidR="00CA18B8" w:rsidRPr="004E105D" w14:paraId="328D48CC" w14:textId="77777777" w:rsidTr="009B0BDE">
        <w:trPr>
          <w:trHeight w:val="1304"/>
        </w:trPr>
        <w:tc>
          <w:tcPr>
            <w:tcW w:w="1640" w:type="dxa"/>
            <w:tcBorders>
              <w:top w:val="single" w:sz="4" w:space="0" w:color="1B556B" w:themeColor="text2"/>
              <w:left w:val="nil"/>
            </w:tcBorders>
          </w:tcPr>
          <w:p w14:paraId="2F8CF996" w14:textId="45968565" w:rsidR="00421F9C" w:rsidRPr="004E105D" w:rsidRDefault="00C975AD" w:rsidP="009B0BDE">
            <w:pPr>
              <w:spacing w:before="0" w:after="0"/>
              <w:jc w:val="left"/>
              <w:rPr>
                <w:sz w:val="20"/>
                <w:szCs w:val="20"/>
              </w:rPr>
            </w:pPr>
            <w:r>
              <w:rPr>
                <w:sz w:val="20"/>
                <w:szCs w:val="20"/>
              </w:rPr>
              <w:t>V</w:t>
            </w:r>
            <w:r w:rsidR="00421F9C" w:rsidRPr="004E105D">
              <w:rPr>
                <w:sz w:val="20"/>
                <w:szCs w:val="20"/>
              </w:rPr>
              <w:t>irg</w:t>
            </w:r>
            <w:r w:rsidR="00421F9C" w:rsidRPr="004E105D">
              <w:rPr>
                <w:sz w:val="20"/>
                <w:szCs w:val="20"/>
              </w:rPr>
              <w:t>in excavated natural materials</w:t>
            </w:r>
            <w:r w:rsidR="0077382C" w:rsidRPr="004E105D">
              <w:rPr>
                <w:sz w:val="20"/>
                <w:szCs w:val="20"/>
              </w:rPr>
              <w:t xml:space="preserve"> </w:t>
            </w:r>
            <w:r w:rsidR="004D7BE1" w:rsidRPr="004E105D">
              <w:rPr>
                <w:sz w:val="20"/>
                <w:szCs w:val="20"/>
              </w:rPr>
              <w:t xml:space="preserve">(VENM) </w:t>
            </w:r>
            <w:r w:rsidR="00421F9C" w:rsidRPr="004E105D">
              <w:rPr>
                <w:i/>
                <w:iCs/>
                <w:sz w:val="20"/>
                <w:szCs w:val="20"/>
              </w:rPr>
              <w:t>soil, clay, rock, gravel, and sand.</w:t>
            </w:r>
          </w:p>
        </w:tc>
        <w:tc>
          <w:tcPr>
            <w:tcW w:w="986" w:type="dxa"/>
            <w:tcBorders>
              <w:top w:val="single" w:sz="4" w:space="0" w:color="1B556B" w:themeColor="text2"/>
            </w:tcBorders>
            <w:vAlign w:val="center"/>
          </w:tcPr>
          <w:p w14:paraId="4E4FB733" w14:textId="77777777" w:rsidR="00421F9C" w:rsidRPr="009B0BDE" w:rsidRDefault="00421F9C" w:rsidP="009B0BDE">
            <w:pPr>
              <w:spacing w:before="0" w:after="0" w:line="240" w:lineRule="auto"/>
              <w:jc w:val="center"/>
              <w:rPr>
                <w:sz w:val="28"/>
                <w:szCs w:val="28"/>
              </w:rPr>
            </w:pPr>
            <w:r w:rsidRPr="009B0BDE">
              <w:rPr>
                <w:rFonts w:ascii="Wingdings 2" w:eastAsia="Wingdings 2" w:hAnsi="Wingdings 2" w:cs="Wingdings 2"/>
                <w:b/>
                <w:bCs/>
                <w:color w:val="00B050"/>
                <w:sz w:val="28"/>
                <w:szCs w:val="28"/>
              </w:rPr>
              <w:t>P</w:t>
            </w:r>
          </w:p>
        </w:tc>
        <w:tc>
          <w:tcPr>
            <w:tcW w:w="986" w:type="dxa"/>
            <w:tcBorders>
              <w:top w:val="single" w:sz="4" w:space="0" w:color="1B556B" w:themeColor="text2"/>
            </w:tcBorders>
            <w:vAlign w:val="center"/>
          </w:tcPr>
          <w:p w14:paraId="6333F2D9" w14:textId="77777777" w:rsidR="00421F9C" w:rsidRPr="004E105D" w:rsidRDefault="00421F9C" w:rsidP="009B0BDE">
            <w:pPr>
              <w:spacing w:before="0" w:after="0" w:line="240" w:lineRule="auto"/>
              <w:jc w:val="center"/>
              <w:rPr>
                <w:szCs w:val="24"/>
              </w:rPr>
            </w:pPr>
            <w:r w:rsidRPr="004E105D">
              <w:rPr>
                <w:szCs w:val="24"/>
              </w:rPr>
              <w:t>N/A</w:t>
            </w:r>
          </w:p>
        </w:tc>
        <w:tc>
          <w:tcPr>
            <w:tcW w:w="986" w:type="dxa"/>
            <w:tcBorders>
              <w:top w:val="single" w:sz="4" w:space="0" w:color="1B556B" w:themeColor="text2"/>
            </w:tcBorders>
            <w:vAlign w:val="center"/>
          </w:tcPr>
          <w:p w14:paraId="5AF84812" w14:textId="77777777" w:rsidR="00421F9C" w:rsidRPr="004E105D" w:rsidRDefault="00421F9C" w:rsidP="009B0BDE">
            <w:pPr>
              <w:spacing w:before="0" w:after="0" w:line="240" w:lineRule="auto"/>
              <w:jc w:val="center"/>
              <w:rPr>
                <w:szCs w:val="24"/>
              </w:rPr>
            </w:pPr>
            <w:r w:rsidRPr="004E105D">
              <w:rPr>
                <w:szCs w:val="24"/>
              </w:rPr>
              <w:t>N/A</w:t>
            </w:r>
          </w:p>
        </w:tc>
        <w:tc>
          <w:tcPr>
            <w:tcW w:w="5887" w:type="dxa"/>
            <w:tcBorders>
              <w:top w:val="single" w:sz="4" w:space="0" w:color="1B556B" w:themeColor="text2"/>
              <w:right w:val="nil"/>
            </w:tcBorders>
          </w:tcPr>
          <w:p w14:paraId="01F1C132" w14:textId="77777777" w:rsidR="00421F9C" w:rsidRPr="009B0BDE" w:rsidRDefault="00421F9C" w:rsidP="00AF1437">
            <w:pPr>
              <w:spacing w:before="0" w:after="0" w:line="240" w:lineRule="auto"/>
              <w:jc w:val="left"/>
              <w:rPr>
                <w:sz w:val="20"/>
                <w:szCs w:val="20"/>
              </w:rPr>
            </w:pPr>
            <w:r w:rsidRPr="009B0BDE">
              <w:rPr>
                <w:sz w:val="20"/>
                <w:szCs w:val="20"/>
              </w:rPr>
              <w:t>VENM has a wide variety of potential uses onsite, including for engineering purposes such as roading.</w:t>
            </w:r>
          </w:p>
        </w:tc>
      </w:tr>
      <w:tr w:rsidR="00CA18B8" w:rsidRPr="004E105D" w14:paraId="66D071CF" w14:textId="77777777" w:rsidTr="009B0BDE">
        <w:trPr>
          <w:trHeight w:val="1304"/>
        </w:trPr>
        <w:tc>
          <w:tcPr>
            <w:tcW w:w="1640" w:type="dxa"/>
            <w:tcBorders>
              <w:left w:val="nil"/>
            </w:tcBorders>
          </w:tcPr>
          <w:p w14:paraId="20BE332C" w14:textId="10804AA2" w:rsidR="00421F9C" w:rsidRPr="004E105D" w:rsidRDefault="00421F9C" w:rsidP="009B0BDE">
            <w:pPr>
              <w:spacing w:before="0" w:after="0"/>
              <w:jc w:val="left"/>
              <w:rPr>
                <w:sz w:val="20"/>
                <w:szCs w:val="20"/>
              </w:rPr>
            </w:pPr>
            <w:r w:rsidRPr="004E105D">
              <w:rPr>
                <w:sz w:val="20"/>
                <w:szCs w:val="20"/>
              </w:rPr>
              <w:t>Contaminated soil</w:t>
            </w:r>
          </w:p>
        </w:tc>
        <w:tc>
          <w:tcPr>
            <w:tcW w:w="986" w:type="dxa"/>
            <w:vAlign w:val="center"/>
          </w:tcPr>
          <w:p w14:paraId="3BBDED6F" w14:textId="77777777" w:rsidR="00421F9C" w:rsidRPr="009B0BDE" w:rsidRDefault="00421F9C" w:rsidP="009B0BDE">
            <w:pPr>
              <w:spacing w:before="0" w:after="0" w:line="240" w:lineRule="auto"/>
              <w:jc w:val="center"/>
              <w:rPr>
                <w:sz w:val="28"/>
                <w:szCs w:val="28"/>
              </w:rPr>
            </w:pPr>
            <w:r w:rsidRPr="009B0BDE">
              <w:rPr>
                <w:rFonts w:ascii="Wingdings 2" w:eastAsia="Wingdings 2" w:hAnsi="Wingdings 2" w:cs="Wingdings 2"/>
                <w:b/>
                <w:bCs/>
                <w:color w:val="00B050"/>
                <w:sz w:val="28"/>
                <w:szCs w:val="28"/>
              </w:rPr>
              <w:t>P</w:t>
            </w:r>
          </w:p>
        </w:tc>
        <w:tc>
          <w:tcPr>
            <w:tcW w:w="986" w:type="dxa"/>
            <w:vAlign w:val="center"/>
          </w:tcPr>
          <w:p w14:paraId="004A9BFC" w14:textId="77777777" w:rsidR="00421F9C" w:rsidRPr="004E105D" w:rsidRDefault="00421F9C" w:rsidP="009B0BDE">
            <w:pPr>
              <w:spacing w:before="0" w:after="0" w:line="240" w:lineRule="auto"/>
              <w:jc w:val="center"/>
              <w:rPr>
                <w:szCs w:val="24"/>
              </w:rPr>
            </w:pPr>
            <w:r w:rsidRPr="004E105D">
              <w:rPr>
                <w:szCs w:val="24"/>
              </w:rPr>
              <w:t>N/A</w:t>
            </w:r>
          </w:p>
        </w:tc>
        <w:tc>
          <w:tcPr>
            <w:tcW w:w="986" w:type="dxa"/>
            <w:vAlign w:val="center"/>
          </w:tcPr>
          <w:p w14:paraId="494ED229" w14:textId="77777777" w:rsidR="00421F9C" w:rsidRPr="004E105D" w:rsidRDefault="00421F9C" w:rsidP="009B0BDE">
            <w:pPr>
              <w:spacing w:before="0" w:after="0" w:line="240" w:lineRule="auto"/>
              <w:jc w:val="center"/>
              <w:rPr>
                <w:szCs w:val="24"/>
              </w:rPr>
            </w:pPr>
            <w:r w:rsidRPr="004E105D">
              <w:rPr>
                <w:szCs w:val="24"/>
              </w:rPr>
              <w:t>N/A</w:t>
            </w:r>
          </w:p>
        </w:tc>
        <w:tc>
          <w:tcPr>
            <w:tcW w:w="5887" w:type="dxa"/>
            <w:tcBorders>
              <w:right w:val="nil"/>
            </w:tcBorders>
          </w:tcPr>
          <w:p w14:paraId="31E98642" w14:textId="4B40C6B7" w:rsidR="004D7BE1" w:rsidRPr="009B0BDE" w:rsidRDefault="7FEE962C" w:rsidP="00C975AD">
            <w:pPr>
              <w:spacing w:before="0" w:after="0" w:line="240" w:lineRule="auto"/>
              <w:jc w:val="left"/>
              <w:rPr>
                <w:sz w:val="20"/>
                <w:szCs w:val="20"/>
              </w:rPr>
            </w:pPr>
            <w:r w:rsidRPr="009B0BDE">
              <w:rPr>
                <w:sz w:val="20"/>
                <w:szCs w:val="20"/>
              </w:rPr>
              <w:t>Outsid</w:t>
            </w:r>
            <w:r w:rsidRPr="009B0BDE">
              <w:rPr>
                <w:sz w:val="20"/>
                <w:szCs w:val="20"/>
              </w:rPr>
              <w:t xml:space="preserve">e of </w:t>
            </w:r>
            <w:r w:rsidR="00C975AD">
              <w:rPr>
                <w:sz w:val="20"/>
                <w:szCs w:val="20"/>
              </w:rPr>
              <w:t>Waste Minimisation Act</w:t>
            </w:r>
            <w:r w:rsidR="00C975AD" w:rsidRPr="009B0BDE">
              <w:rPr>
                <w:sz w:val="20"/>
                <w:szCs w:val="20"/>
              </w:rPr>
              <w:t xml:space="preserve"> </w:t>
            </w:r>
            <w:r w:rsidRPr="009B0BDE">
              <w:rPr>
                <w:sz w:val="20"/>
                <w:szCs w:val="20"/>
              </w:rPr>
              <w:t xml:space="preserve">obligations, operators should consult their </w:t>
            </w:r>
            <w:r w:rsidRPr="009B0BDE">
              <w:rPr>
                <w:b/>
                <w:bCs/>
                <w:sz w:val="20"/>
                <w:szCs w:val="20"/>
              </w:rPr>
              <w:t>resource consents</w:t>
            </w:r>
            <w:r w:rsidRPr="009B0BDE">
              <w:rPr>
                <w:sz w:val="20"/>
                <w:szCs w:val="20"/>
              </w:rPr>
              <w:t xml:space="preserve"> or speak with thei</w:t>
            </w:r>
            <w:r w:rsidRPr="009B0BDE">
              <w:rPr>
                <w:sz w:val="20"/>
                <w:szCs w:val="20"/>
              </w:rPr>
              <w:t>r council if they are unsure about the management of contaminated soils.</w:t>
            </w:r>
          </w:p>
        </w:tc>
      </w:tr>
      <w:tr w:rsidR="00CA18B8" w:rsidRPr="004E105D" w14:paraId="13D86C2A" w14:textId="77777777" w:rsidTr="009B0BDE">
        <w:trPr>
          <w:trHeight w:val="1304"/>
        </w:trPr>
        <w:tc>
          <w:tcPr>
            <w:tcW w:w="1640" w:type="dxa"/>
            <w:tcBorders>
              <w:left w:val="nil"/>
            </w:tcBorders>
          </w:tcPr>
          <w:p w14:paraId="65AAF840" w14:textId="43423CED" w:rsidR="00421F9C" w:rsidRPr="004E105D" w:rsidRDefault="00421F9C" w:rsidP="009B0BDE">
            <w:pPr>
              <w:spacing w:before="0" w:after="0" w:line="240" w:lineRule="auto"/>
              <w:jc w:val="left"/>
              <w:rPr>
                <w:sz w:val="20"/>
                <w:szCs w:val="20"/>
              </w:rPr>
            </w:pPr>
            <w:r w:rsidRPr="004E105D">
              <w:rPr>
                <w:sz w:val="20"/>
                <w:szCs w:val="20"/>
              </w:rPr>
              <w:t>Green waste</w:t>
            </w:r>
          </w:p>
        </w:tc>
        <w:tc>
          <w:tcPr>
            <w:tcW w:w="986" w:type="dxa"/>
            <w:vAlign w:val="center"/>
          </w:tcPr>
          <w:p w14:paraId="6B029839" w14:textId="77777777" w:rsidR="00421F9C" w:rsidRPr="009B0BDE" w:rsidRDefault="00421F9C" w:rsidP="009B0BDE">
            <w:pPr>
              <w:spacing w:before="0" w:after="0" w:line="240" w:lineRule="auto"/>
              <w:jc w:val="center"/>
              <w:rPr>
                <w:sz w:val="28"/>
                <w:szCs w:val="28"/>
              </w:rPr>
            </w:pPr>
            <w:r w:rsidRPr="009B0BDE">
              <w:rPr>
                <w:rFonts w:ascii="Wingdings 2" w:eastAsia="Wingdings 2" w:hAnsi="Wingdings 2" w:cs="Wingdings 2"/>
                <w:b/>
                <w:bCs/>
                <w:color w:val="00B050"/>
                <w:sz w:val="28"/>
                <w:szCs w:val="28"/>
              </w:rPr>
              <w:t>P</w:t>
            </w:r>
          </w:p>
        </w:tc>
        <w:tc>
          <w:tcPr>
            <w:tcW w:w="986" w:type="dxa"/>
            <w:vAlign w:val="center"/>
          </w:tcPr>
          <w:p w14:paraId="5D96AEE7" w14:textId="77777777" w:rsidR="00421F9C" w:rsidRPr="009B0BDE" w:rsidRDefault="00421F9C" w:rsidP="009B0BDE">
            <w:pPr>
              <w:spacing w:before="0" w:after="0" w:line="240" w:lineRule="auto"/>
              <w:jc w:val="center"/>
              <w:rPr>
                <w:sz w:val="28"/>
                <w:szCs w:val="28"/>
              </w:rPr>
            </w:pPr>
            <w:r w:rsidRPr="009B0BDE">
              <w:rPr>
                <w:rFonts w:ascii="Wingdings 2" w:eastAsia="Wingdings 2" w:hAnsi="Wingdings 2" w:cs="Wingdings 2"/>
                <w:b/>
                <w:bCs/>
                <w:color w:val="00B050"/>
                <w:sz w:val="28"/>
                <w:szCs w:val="28"/>
              </w:rPr>
              <w:t>P</w:t>
            </w:r>
          </w:p>
        </w:tc>
        <w:tc>
          <w:tcPr>
            <w:tcW w:w="986" w:type="dxa"/>
            <w:vAlign w:val="center"/>
          </w:tcPr>
          <w:p w14:paraId="78C0B8D8" w14:textId="77777777" w:rsidR="00421F9C" w:rsidRPr="004E105D" w:rsidRDefault="00421F9C" w:rsidP="009B0BDE">
            <w:pPr>
              <w:spacing w:before="0" w:after="0" w:line="240" w:lineRule="auto"/>
              <w:jc w:val="center"/>
              <w:rPr>
                <w:szCs w:val="24"/>
              </w:rPr>
            </w:pPr>
            <w:r w:rsidRPr="004E105D">
              <w:rPr>
                <w:szCs w:val="24"/>
              </w:rPr>
              <w:t>N/A</w:t>
            </w:r>
          </w:p>
        </w:tc>
        <w:tc>
          <w:tcPr>
            <w:tcW w:w="5887" w:type="dxa"/>
            <w:tcBorders>
              <w:right w:val="nil"/>
            </w:tcBorders>
          </w:tcPr>
          <w:p w14:paraId="14802A03" w14:textId="3E45876F" w:rsidR="001D15E0" w:rsidRPr="009B0BDE" w:rsidRDefault="138D849D" w:rsidP="00AF1437">
            <w:pPr>
              <w:spacing w:before="0" w:after="0" w:line="240" w:lineRule="auto"/>
              <w:jc w:val="left"/>
              <w:rPr>
                <w:sz w:val="20"/>
                <w:szCs w:val="20"/>
              </w:rPr>
            </w:pPr>
            <w:r w:rsidRPr="009B0BDE">
              <w:rPr>
                <w:sz w:val="20"/>
                <w:szCs w:val="20"/>
              </w:rPr>
              <w:t xml:space="preserve">Green waste can likely meet the definition of ‘recovery’ by being deposited for composting and is likely to meet the definition for reuse onsite </w:t>
            </w:r>
            <w:bookmarkStart w:id="5" w:name="_Int_16D7Va0s"/>
            <w:r w:rsidRPr="009B0BDE">
              <w:rPr>
                <w:sz w:val="20"/>
                <w:szCs w:val="20"/>
              </w:rPr>
              <w:t>where</w:t>
            </w:r>
            <w:bookmarkEnd w:id="5"/>
            <w:r w:rsidRPr="009B0BDE">
              <w:rPr>
                <w:sz w:val="20"/>
                <w:szCs w:val="20"/>
              </w:rPr>
              <w:t xml:space="preserve"> it is used for landscaping and mulching purposes.</w:t>
            </w:r>
          </w:p>
        </w:tc>
      </w:tr>
      <w:tr w:rsidR="00CA18B8" w:rsidRPr="004E105D" w14:paraId="67706605" w14:textId="77777777" w:rsidTr="009B0BDE">
        <w:trPr>
          <w:trHeight w:val="1304"/>
        </w:trPr>
        <w:tc>
          <w:tcPr>
            <w:tcW w:w="1640" w:type="dxa"/>
            <w:tcBorders>
              <w:left w:val="nil"/>
            </w:tcBorders>
          </w:tcPr>
          <w:p w14:paraId="70BA4E23" w14:textId="00DC4E45" w:rsidR="00421F9C" w:rsidRPr="004E105D" w:rsidRDefault="00421F9C" w:rsidP="009B0BDE">
            <w:pPr>
              <w:spacing w:before="0" w:after="0" w:line="240" w:lineRule="auto"/>
              <w:jc w:val="left"/>
              <w:rPr>
                <w:sz w:val="20"/>
                <w:szCs w:val="20"/>
              </w:rPr>
            </w:pPr>
            <w:r w:rsidRPr="004E105D">
              <w:rPr>
                <w:sz w:val="20"/>
                <w:szCs w:val="20"/>
              </w:rPr>
              <w:t>Concrete</w:t>
            </w:r>
          </w:p>
        </w:tc>
        <w:tc>
          <w:tcPr>
            <w:tcW w:w="986" w:type="dxa"/>
            <w:vAlign w:val="center"/>
          </w:tcPr>
          <w:p w14:paraId="36548E79"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986" w:type="dxa"/>
            <w:vAlign w:val="center"/>
          </w:tcPr>
          <w:p w14:paraId="64EA983D"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986" w:type="dxa"/>
            <w:vAlign w:val="center"/>
          </w:tcPr>
          <w:p w14:paraId="16DF45A9" w14:textId="77777777" w:rsidR="00421F9C" w:rsidRPr="009B0BDE" w:rsidRDefault="00421F9C" w:rsidP="009B0BDE">
            <w:pPr>
              <w:spacing w:before="0" w:after="0" w:line="240" w:lineRule="auto"/>
              <w:jc w:val="center"/>
              <w:rPr>
                <w:sz w:val="28"/>
                <w:szCs w:val="28"/>
              </w:rPr>
            </w:pPr>
            <w:r w:rsidRPr="009B0BDE">
              <w:rPr>
                <w:rFonts w:ascii="Wingdings 2" w:eastAsia="Wingdings 2" w:hAnsi="Wingdings 2" w:cs="Wingdings 2"/>
                <w:b/>
                <w:bCs/>
                <w:color w:val="00B050"/>
                <w:sz w:val="28"/>
                <w:szCs w:val="28"/>
              </w:rPr>
              <w:t>P</w:t>
            </w:r>
          </w:p>
        </w:tc>
        <w:tc>
          <w:tcPr>
            <w:tcW w:w="5887" w:type="dxa"/>
            <w:tcBorders>
              <w:right w:val="nil"/>
            </w:tcBorders>
          </w:tcPr>
          <w:p w14:paraId="0E8034A5" w14:textId="39E09C3D" w:rsidR="00421F9C" w:rsidRPr="009B0BDE" w:rsidRDefault="7E1CFA9F" w:rsidP="00AF1437">
            <w:pPr>
              <w:spacing w:before="0" w:after="0" w:line="240" w:lineRule="auto"/>
              <w:jc w:val="left"/>
              <w:rPr>
                <w:sz w:val="20"/>
                <w:szCs w:val="20"/>
              </w:rPr>
            </w:pPr>
            <w:r w:rsidRPr="009B0BDE">
              <w:rPr>
                <w:sz w:val="20"/>
                <w:szCs w:val="20"/>
              </w:rPr>
              <w:t>Concrete being crushed and used for roading, and other engineering purposes</w:t>
            </w:r>
            <w:r w:rsidR="00370D9E">
              <w:rPr>
                <w:sz w:val="20"/>
                <w:szCs w:val="20"/>
              </w:rPr>
              <w:t>,</w:t>
            </w:r>
            <w:r w:rsidRPr="009B0BDE">
              <w:rPr>
                <w:sz w:val="20"/>
                <w:szCs w:val="20"/>
              </w:rPr>
              <w:t xml:space="preserve"> likely meets the definition of recycling. This is because the general process for recycling concrete is to crush it.</w:t>
            </w:r>
            <w:r w:rsidR="00543B99" w:rsidRPr="009B0BDE">
              <w:rPr>
                <w:sz w:val="20"/>
                <w:szCs w:val="20"/>
              </w:rPr>
              <w:t xml:space="preserve"> For this specific purpose it is permissible to divert concrete immediately.</w:t>
            </w:r>
          </w:p>
        </w:tc>
      </w:tr>
      <w:tr w:rsidR="00CA18B8" w:rsidRPr="004E105D" w14:paraId="4FD3562B" w14:textId="77777777" w:rsidTr="009B0BDE">
        <w:trPr>
          <w:trHeight w:val="1304"/>
        </w:trPr>
        <w:tc>
          <w:tcPr>
            <w:tcW w:w="1640" w:type="dxa"/>
            <w:tcBorders>
              <w:left w:val="nil"/>
            </w:tcBorders>
          </w:tcPr>
          <w:p w14:paraId="5E06C3FA" w14:textId="77777777" w:rsidR="00421F9C" w:rsidRPr="004E105D" w:rsidRDefault="00421F9C" w:rsidP="009B0BDE">
            <w:pPr>
              <w:spacing w:before="0" w:after="0" w:line="240" w:lineRule="auto"/>
              <w:jc w:val="left"/>
              <w:rPr>
                <w:sz w:val="20"/>
                <w:szCs w:val="20"/>
              </w:rPr>
            </w:pPr>
            <w:r w:rsidRPr="004E105D">
              <w:rPr>
                <w:sz w:val="20"/>
                <w:szCs w:val="20"/>
              </w:rPr>
              <w:t>Glass</w:t>
            </w:r>
          </w:p>
        </w:tc>
        <w:tc>
          <w:tcPr>
            <w:tcW w:w="986" w:type="dxa"/>
            <w:vAlign w:val="center"/>
          </w:tcPr>
          <w:p w14:paraId="449938D1"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986" w:type="dxa"/>
            <w:vAlign w:val="center"/>
          </w:tcPr>
          <w:p w14:paraId="45259273"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986" w:type="dxa"/>
            <w:vAlign w:val="center"/>
          </w:tcPr>
          <w:p w14:paraId="4D702E87"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5887" w:type="dxa"/>
            <w:tcBorders>
              <w:right w:val="nil"/>
            </w:tcBorders>
          </w:tcPr>
          <w:p w14:paraId="63B5C855" w14:textId="78D6A0A1" w:rsidR="00421F9C" w:rsidRPr="009B0BDE" w:rsidRDefault="00421F9C" w:rsidP="00AF1437">
            <w:pPr>
              <w:spacing w:before="0" w:after="0" w:line="240" w:lineRule="auto"/>
              <w:jc w:val="left"/>
              <w:rPr>
                <w:sz w:val="20"/>
                <w:szCs w:val="20"/>
              </w:rPr>
            </w:pPr>
            <w:r w:rsidRPr="009B0BDE">
              <w:rPr>
                <w:sz w:val="20"/>
                <w:szCs w:val="20"/>
              </w:rPr>
              <w:t>Glass recycling is a specific process requiring transport to a dedicated facility. Glass must be weighed as part of gross tonnage and can be diverted when that removal occurs.</w:t>
            </w:r>
            <w:r w:rsidR="007830D6" w:rsidRPr="009B0BDE">
              <w:rPr>
                <w:sz w:val="20"/>
                <w:szCs w:val="20"/>
              </w:rPr>
              <w:t xml:space="preserve"> Broken glass used on site for </w:t>
            </w:r>
            <w:proofErr w:type="gramStart"/>
            <w:r w:rsidR="009241A0" w:rsidRPr="009B0BDE">
              <w:rPr>
                <w:sz w:val="20"/>
                <w:szCs w:val="20"/>
              </w:rPr>
              <w:t>roading</w:t>
            </w:r>
            <w:proofErr w:type="gramEnd"/>
            <w:r w:rsidR="007830D6" w:rsidRPr="009B0BDE">
              <w:rPr>
                <w:sz w:val="20"/>
                <w:szCs w:val="20"/>
              </w:rPr>
              <w:t xml:space="preserve"> or drainage </w:t>
            </w:r>
            <w:r w:rsidR="005D38AF" w:rsidRPr="009B0BDE">
              <w:rPr>
                <w:sz w:val="20"/>
                <w:szCs w:val="20"/>
              </w:rPr>
              <w:t>is unlikely to</w:t>
            </w:r>
            <w:r w:rsidR="007830D6" w:rsidRPr="009B0BDE">
              <w:rPr>
                <w:sz w:val="20"/>
                <w:szCs w:val="20"/>
              </w:rPr>
              <w:t xml:space="preserve"> meet this specific glass recycling proces</w:t>
            </w:r>
            <w:r w:rsidR="005D38AF" w:rsidRPr="009B0BDE">
              <w:rPr>
                <w:sz w:val="20"/>
                <w:szCs w:val="20"/>
              </w:rPr>
              <w:t>s</w:t>
            </w:r>
            <w:r w:rsidR="00244A2C" w:rsidRPr="009B0BDE">
              <w:rPr>
                <w:sz w:val="20"/>
                <w:szCs w:val="20"/>
              </w:rPr>
              <w:t>.</w:t>
            </w:r>
          </w:p>
        </w:tc>
      </w:tr>
      <w:tr w:rsidR="00CA18B8" w:rsidRPr="004E105D" w14:paraId="52F938F7" w14:textId="77777777" w:rsidTr="009B0BDE">
        <w:trPr>
          <w:trHeight w:val="1304"/>
        </w:trPr>
        <w:tc>
          <w:tcPr>
            <w:tcW w:w="1640" w:type="dxa"/>
            <w:tcBorders>
              <w:left w:val="nil"/>
            </w:tcBorders>
          </w:tcPr>
          <w:p w14:paraId="799DA209" w14:textId="77777777" w:rsidR="00421F9C" w:rsidRPr="004E105D" w:rsidRDefault="00421F9C" w:rsidP="009B0BDE">
            <w:pPr>
              <w:spacing w:before="0" w:after="0" w:line="240" w:lineRule="auto"/>
              <w:jc w:val="left"/>
              <w:rPr>
                <w:sz w:val="20"/>
                <w:szCs w:val="20"/>
              </w:rPr>
            </w:pPr>
            <w:r w:rsidRPr="004E105D">
              <w:rPr>
                <w:sz w:val="20"/>
                <w:szCs w:val="20"/>
              </w:rPr>
              <w:t>Bricks and tiles (in whole form only)</w:t>
            </w:r>
          </w:p>
        </w:tc>
        <w:tc>
          <w:tcPr>
            <w:tcW w:w="986" w:type="dxa"/>
            <w:vAlign w:val="center"/>
          </w:tcPr>
          <w:p w14:paraId="2F5E1B1F" w14:textId="77777777" w:rsidR="00421F9C" w:rsidRPr="009B0BDE" w:rsidRDefault="00421F9C" w:rsidP="009B0BDE">
            <w:pPr>
              <w:spacing w:before="0" w:after="0" w:line="240" w:lineRule="auto"/>
              <w:jc w:val="center"/>
              <w:rPr>
                <w:sz w:val="28"/>
                <w:szCs w:val="28"/>
              </w:rPr>
            </w:pPr>
            <w:r w:rsidRPr="009B0BDE">
              <w:rPr>
                <w:rFonts w:ascii="Wingdings 2" w:eastAsia="Wingdings 2" w:hAnsi="Wingdings 2" w:cs="Wingdings 2"/>
                <w:b/>
                <w:bCs/>
                <w:color w:val="00B050"/>
                <w:sz w:val="28"/>
                <w:szCs w:val="28"/>
              </w:rPr>
              <w:t>P</w:t>
            </w:r>
          </w:p>
        </w:tc>
        <w:tc>
          <w:tcPr>
            <w:tcW w:w="986" w:type="dxa"/>
            <w:vAlign w:val="center"/>
          </w:tcPr>
          <w:p w14:paraId="484344CF"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986" w:type="dxa"/>
            <w:vAlign w:val="center"/>
          </w:tcPr>
          <w:p w14:paraId="57B39D27"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5887" w:type="dxa"/>
            <w:tcBorders>
              <w:right w:val="nil"/>
            </w:tcBorders>
          </w:tcPr>
          <w:p w14:paraId="20A0C6D9" w14:textId="70ADC809" w:rsidR="00421F9C" w:rsidRPr="009B0BDE" w:rsidRDefault="00AD6D02" w:rsidP="00AF1437">
            <w:pPr>
              <w:spacing w:before="0" w:after="0" w:line="240" w:lineRule="auto"/>
              <w:jc w:val="left"/>
              <w:rPr>
                <w:sz w:val="20"/>
                <w:szCs w:val="20"/>
              </w:rPr>
            </w:pPr>
            <w:r w:rsidRPr="009B0BDE">
              <w:rPr>
                <w:sz w:val="20"/>
                <w:szCs w:val="20"/>
              </w:rPr>
              <w:t>Bricks and tiles may meet the definition of reuse, depending on that reuse, and only if used in their existing form</w:t>
            </w:r>
            <w:r w:rsidR="138D849D" w:rsidRPr="009B0BDE">
              <w:rPr>
                <w:sz w:val="20"/>
                <w:szCs w:val="20"/>
              </w:rPr>
              <w:t xml:space="preserve"> (as a whole). If broken up, they are unlikely to meet the definition of recycling or recovery unless further processing occurs</w:t>
            </w:r>
            <w:r w:rsidR="138D849D" w:rsidRPr="009B0BDE">
              <w:rPr>
                <w:sz w:val="20"/>
                <w:szCs w:val="20"/>
              </w:rPr>
              <w:t xml:space="preserve"> (</w:t>
            </w:r>
            <w:proofErr w:type="spellStart"/>
            <w:r w:rsidR="00C975AD">
              <w:rPr>
                <w:sz w:val="20"/>
                <w:szCs w:val="20"/>
              </w:rPr>
              <w:t>eg</w:t>
            </w:r>
            <w:proofErr w:type="spellEnd"/>
            <w:r w:rsidR="00400F31">
              <w:rPr>
                <w:sz w:val="20"/>
                <w:szCs w:val="20"/>
              </w:rPr>
              <w:t xml:space="preserve">, </w:t>
            </w:r>
            <w:r w:rsidR="138D849D" w:rsidRPr="009B0BDE">
              <w:rPr>
                <w:sz w:val="20"/>
                <w:szCs w:val="20"/>
              </w:rPr>
              <w:t>br</w:t>
            </w:r>
            <w:r w:rsidR="138D849D" w:rsidRPr="009B0BDE">
              <w:rPr>
                <w:sz w:val="20"/>
                <w:szCs w:val="20"/>
              </w:rPr>
              <w:t>ick kilning)</w:t>
            </w:r>
            <w:r w:rsidR="0CD4BA8A" w:rsidRPr="009B0BDE">
              <w:rPr>
                <w:sz w:val="20"/>
                <w:szCs w:val="20"/>
              </w:rPr>
              <w:t xml:space="preserve"> in which case the levy applies.</w:t>
            </w:r>
          </w:p>
        </w:tc>
      </w:tr>
      <w:tr w:rsidR="00CA18B8" w:rsidRPr="004E105D" w14:paraId="4781DC6C" w14:textId="77777777" w:rsidTr="009B0BDE">
        <w:trPr>
          <w:trHeight w:val="1304"/>
        </w:trPr>
        <w:tc>
          <w:tcPr>
            <w:tcW w:w="1640" w:type="dxa"/>
            <w:tcBorders>
              <w:left w:val="nil"/>
            </w:tcBorders>
          </w:tcPr>
          <w:p w14:paraId="3E0B362B" w14:textId="00636C11" w:rsidR="00421F9C" w:rsidRPr="004E105D" w:rsidRDefault="00421F9C" w:rsidP="009B0BDE">
            <w:pPr>
              <w:spacing w:before="0" w:after="0" w:line="240" w:lineRule="auto"/>
              <w:jc w:val="left"/>
              <w:rPr>
                <w:sz w:val="20"/>
                <w:szCs w:val="20"/>
              </w:rPr>
            </w:pPr>
            <w:r w:rsidRPr="004E105D">
              <w:rPr>
                <w:sz w:val="20"/>
                <w:szCs w:val="20"/>
              </w:rPr>
              <w:t xml:space="preserve">Other inorganics </w:t>
            </w:r>
            <w:r w:rsidRPr="004E105D">
              <w:rPr>
                <w:sz w:val="20"/>
                <w:szCs w:val="20"/>
              </w:rPr>
              <w:t>(</w:t>
            </w:r>
            <w:proofErr w:type="spellStart"/>
            <w:r w:rsidR="00C975AD">
              <w:rPr>
                <w:sz w:val="20"/>
                <w:szCs w:val="20"/>
              </w:rPr>
              <w:t>eg</w:t>
            </w:r>
            <w:proofErr w:type="spellEnd"/>
            <w:r w:rsidR="00C975AD">
              <w:rPr>
                <w:sz w:val="20"/>
                <w:szCs w:val="20"/>
              </w:rPr>
              <w:t xml:space="preserve">, </w:t>
            </w:r>
            <w:r w:rsidRPr="004E105D">
              <w:rPr>
                <w:sz w:val="20"/>
                <w:szCs w:val="20"/>
              </w:rPr>
              <w:t>tyres, metal)</w:t>
            </w:r>
          </w:p>
        </w:tc>
        <w:tc>
          <w:tcPr>
            <w:tcW w:w="986" w:type="dxa"/>
            <w:vAlign w:val="center"/>
          </w:tcPr>
          <w:p w14:paraId="4F29F2AD"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986" w:type="dxa"/>
            <w:vAlign w:val="center"/>
          </w:tcPr>
          <w:p w14:paraId="174FB5A2"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986" w:type="dxa"/>
            <w:vAlign w:val="center"/>
          </w:tcPr>
          <w:p w14:paraId="67F7D912" w14:textId="77777777" w:rsidR="00421F9C" w:rsidRPr="009B0BDE" w:rsidRDefault="00421F9C" w:rsidP="009B0BDE">
            <w:pPr>
              <w:spacing w:before="0" w:after="0" w:line="240" w:lineRule="auto"/>
              <w:jc w:val="center"/>
              <w:rPr>
                <w:sz w:val="28"/>
                <w:szCs w:val="28"/>
              </w:rPr>
            </w:pPr>
            <w:r w:rsidRPr="009B0BDE">
              <w:rPr>
                <w:b/>
                <w:bCs/>
                <w:color w:val="FF0000"/>
                <w:sz w:val="28"/>
                <w:szCs w:val="28"/>
              </w:rPr>
              <w:t>X</w:t>
            </w:r>
          </w:p>
        </w:tc>
        <w:tc>
          <w:tcPr>
            <w:tcW w:w="5887" w:type="dxa"/>
            <w:tcBorders>
              <w:right w:val="nil"/>
            </w:tcBorders>
          </w:tcPr>
          <w:p w14:paraId="2A4F83D9" w14:textId="0F3144FD" w:rsidR="00421F9C" w:rsidRPr="009B0BDE" w:rsidRDefault="00222F13" w:rsidP="00AF1437">
            <w:pPr>
              <w:spacing w:before="0" w:after="0" w:line="240" w:lineRule="auto"/>
              <w:jc w:val="left"/>
              <w:rPr>
                <w:sz w:val="20"/>
                <w:szCs w:val="20"/>
              </w:rPr>
            </w:pPr>
            <w:r w:rsidRPr="009B0BDE">
              <w:rPr>
                <w:sz w:val="20"/>
                <w:szCs w:val="20"/>
              </w:rPr>
              <w:t xml:space="preserve">Other inorganics are classed </w:t>
            </w:r>
            <w:r w:rsidR="00421F9C" w:rsidRPr="009B0BDE">
              <w:rPr>
                <w:sz w:val="20"/>
                <w:szCs w:val="20"/>
              </w:rPr>
              <w:t xml:space="preserve">as diverted when removed from the </w:t>
            </w:r>
            <w:r w:rsidR="003E1045" w:rsidRPr="009B0BDE">
              <w:rPr>
                <w:sz w:val="20"/>
                <w:szCs w:val="20"/>
              </w:rPr>
              <w:t>facility</w:t>
            </w:r>
            <w:r w:rsidR="00421F9C" w:rsidRPr="009B0BDE">
              <w:rPr>
                <w:sz w:val="20"/>
                <w:szCs w:val="20"/>
              </w:rPr>
              <w:t xml:space="preserve"> for onward recycling purposes within a six-month period.</w:t>
            </w:r>
          </w:p>
        </w:tc>
      </w:tr>
      <w:tr w:rsidR="00CA18B8" w:rsidRPr="004E105D" w14:paraId="75F3F8DA" w14:textId="77777777" w:rsidTr="00C975AD">
        <w:trPr>
          <w:trHeight w:val="1172"/>
        </w:trPr>
        <w:tc>
          <w:tcPr>
            <w:tcW w:w="1640" w:type="dxa"/>
            <w:tcBorders>
              <w:left w:val="nil"/>
            </w:tcBorders>
          </w:tcPr>
          <w:p w14:paraId="1CC14496" w14:textId="0FF38B26" w:rsidR="00F9011A" w:rsidRPr="004E105D" w:rsidRDefault="00F9011A" w:rsidP="009B0BDE">
            <w:pPr>
              <w:spacing w:before="0" w:after="0" w:line="240" w:lineRule="auto"/>
              <w:jc w:val="left"/>
              <w:rPr>
                <w:sz w:val="20"/>
                <w:szCs w:val="20"/>
              </w:rPr>
            </w:pPr>
            <w:r w:rsidRPr="004E105D">
              <w:rPr>
                <w:sz w:val="20"/>
                <w:szCs w:val="20"/>
              </w:rPr>
              <w:t>Road sweepings, slurry, sludge</w:t>
            </w:r>
          </w:p>
        </w:tc>
        <w:tc>
          <w:tcPr>
            <w:tcW w:w="986" w:type="dxa"/>
            <w:vAlign w:val="center"/>
          </w:tcPr>
          <w:p w14:paraId="3D70F706" w14:textId="484F7768" w:rsidR="00F9011A" w:rsidRPr="009B0BDE" w:rsidRDefault="00F9011A" w:rsidP="009B0BDE">
            <w:pPr>
              <w:spacing w:before="0" w:after="0" w:line="240" w:lineRule="auto"/>
              <w:jc w:val="center"/>
              <w:rPr>
                <w:b/>
                <w:bCs/>
                <w:color w:val="FF0000"/>
                <w:sz w:val="28"/>
                <w:szCs w:val="28"/>
              </w:rPr>
            </w:pPr>
            <w:r w:rsidRPr="009B0BDE">
              <w:rPr>
                <w:b/>
                <w:bCs/>
                <w:color w:val="FF0000"/>
                <w:sz w:val="28"/>
                <w:szCs w:val="28"/>
              </w:rPr>
              <w:t>X</w:t>
            </w:r>
          </w:p>
        </w:tc>
        <w:tc>
          <w:tcPr>
            <w:tcW w:w="986" w:type="dxa"/>
            <w:vAlign w:val="center"/>
          </w:tcPr>
          <w:p w14:paraId="31C1746D" w14:textId="2BA4BBEE" w:rsidR="00F9011A" w:rsidRPr="009B0BDE" w:rsidRDefault="00F9011A" w:rsidP="009B0BDE">
            <w:pPr>
              <w:spacing w:before="0" w:after="0" w:line="240" w:lineRule="auto"/>
              <w:jc w:val="center"/>
              <w:rPr>
                <w:b/>
                <w:bCs/>
                <w:color w:val="FF0000"/>
                <w:sz w:val="28"/>
                <w:szCs w:val="28"/>
              </w:rPr>
            </w:pPr>
            <w:r w:rsidRPr="009B0BDE">
              <w:rPr>
                <w:b/>
                <w:bCs/>
                <w:color w:val="FF0000"/>
                <w:sz w:val="28"/>
                <w:szCs w:val="28"/>
              </w:rPr>
              <w:t>X</w:t>
            </w:r>
          </w:p>
        </w:tc>
        <w:tc>
          <w:tcPr>
            <w:tcW w:w="986" w:type="dxa"/>
            <w:vAlign w:val="center"/>
          </w:tcPr>
          <w:p w14:paraId="659C4BDE" w14:textId="69CA698F" w:rsidR="00F9011A" w:rsidRPr="009B0BDE" w:rsidRDefault="00F9011A" w:rsidP="009B0BDE">
            <w:pPr>
              <w:spacing w:before="0" w:after="0" w:line="240" w:lineRule="auto"/>
              <w:jc w:val="center"/>
              <w:rPr>
                <w:b/>
                <w:bCs/>
                <w:color w:val="FF0000"/>
                <w:sz w:val="28"/>
                <w:szCs w:val="28"/>
              </w:rPr>
            </w:pPr>
            <w:r w:rsidRPr="009B0BDE">
              <w:rPr>
                <w:b/>
                <w:bCs/>
                <w:color w:val="FF0000"/>
                <w:sz w:val="28"/>
                <w:szCs w:val="28"/>
              </w:rPr>
              <w:t>X</w:t>
            </w:r>
          </w:p>
        </w:tc>
        <w:tc>
          <w:tcPr>
            <w:tcW w:w="5887" w:type="dxa"/>
            <w:tcBorders>
              <w:right w:val="nil"/>
            </w:tcBorders>
          </w:tcPr>
          <w:p w14:paraId="38176E6C" w14:textId="0176ED2D" w:rsidR="00F9011A" w:rsidRPr="009B0BDE" w:rsidRDefault="00A731DE" w:rsidP="00AF1437">
            <w:pPr>
              <w:spacing w:before="0" w:after="0" w:line="240" w:lineRule="auto"/>
              <w:jc w:val="left"/>
              <w:rPr>
                <w:sz w:val="20"/>
                <w:szCs w:val="20"/>
              </w:rPr>
            </w:pPr>
            <w:r w:rsidRPr="009B0BDE">
              <w:rPr>
                <w:sz w:val="20"/>
                <w:szCs w:val="20"/>
              </w:rPr>
              <w:t>D</w:t>
            </w:r>
            <w:r w:rsidR="00F9011A" w:rsidRPr="009B0BDE">
              <w:rPr>
                <w:sz w:val="20"/>
                <w:szCs w:val="20"/>
              </w:rPr>
              <w:t>o not provide sufficient information to determine whether the definitions are complied with</w:t>
            </w:r>
            <w:r w:rsidR="002A54A5" w:rsidRPr="009B0BDE">
              <w:rPr>
                <w:sz w:val="20"/>
                <w:szCs w:val="20"/>
              </w:rPr>
              <w:t>.</w:t>
            </w:r>
            <w:r w:rsidR="00641BBC" w:rsidRPr="009B0BDE">
              <w:rPr>
                <w:sz w:val="20"/>
                <w:szCs w:val="20"/>
              </w:rPr>
              <w:t xml:space="preserve"> </w:t>
            </w:r>
            <w:r w:rsidR="004F23C3" w:rsidRPr="009B0BDE">
              <w:rPr>
                <w:sz w:val="20"/>
                <w:szCs w:val="20"/>
              </w:rPr>
              <w:t>Materials which</w:t>
            </w:r>
            <w:r w:rsidR="00641BBC" w:rsidRPr="009B0BDE">
              <w:rPr>
                <w:sz w:val="20"/>
                <w:szCs w:val="20"/>
              </w:rPr>
              <w:t xml:space="preserve"> have no identifiable purpose </w:t>
            </w:r>
            <w:r w:rsidR="004F23C3" w:rsidRPr="009B0BDE">
              <w:rPr>
                <w:sz w:val="20"/>
                <w:szCs w:val="20"/>
              </w:rPr>
              <w:t>will not likely meet the definition</w:t>
            </w:r>
            <w:r w:rsidR="00641BBC" w:rsidRPr="009B0BDE">
              <w:rPr>
                <w:sz w:val="20"/>
                <w:szCs w:val="20"/>
              </w:rPr>
              <w:t xml:space="preserve"> of reuse</w:t>
            </w:r>
            <w:r w:rsidR="004F23C3" w:rsidRPr="009B0BDE">
              <w:rPr>
                <w:sz w:val="20"/>
                <w:szCs w:val="20"/>
              </w:rPr>
              <w:t>.</w:t>
            </w:r>
          </w:p>
        </w:tc>
      </w:tr>
    </w:tbl>
    <w:p w14:paraId="53B26CE9" w14:textId="5376AAE7" w:rsidR="00C2154F" w:rsidRDefault="000F68D8" w:rsidP="00C975AD">
      <w:pPr>
        <w:pStyle w:val="BodyText"/>
      </w:pPr>
      <w:r>
        <w:t xml:space="preserve">Note: materials </w:t>
      </w:r>
      <w:r w:rsidR="00AA3BA4">
        <w:t xml:space="preserve">may also be recorded as diverted when </w:t>
      </w:r>
      <w:r w:rsidR="00A37698">
        <w:t>removed from the facility wit</w:t>
      </w:r>
      <w:r w:rsidR="00A37698">
        <w:t xml:space="preserve">hin </w:t>
      </w:r>
      <w:r w:rsidR="00C975AD">
        <w:t xml:space="preserve">six </w:t>
      </w:r>
      <w:r w:rsidR="00A37698">
        <w:t>months of receipt</w:t>
      </w:r>
      <w:r w:rsidR="00AA3BA4">
        <w:t>.</w:t>
      </w:r>
      <w:r w:rsidR="00A37698">
        <w:t xml:space="preserve"> </w:t>
      </w:r>
    </w:p>
    <w:p w14:paraId="7454919E" w14:textId="0A8730C5" w:rsidR="00B21CEC" w:rsidRDefault="002C742D" w:rsidP="00C975AD">
      <w:pPr>
        <w:pStyle w:val="BodyText"/>
        <w:spacing w:before="0" w:after="0"/>
        <w:sectPr w:rsidR="00B21CEC" w:rsidSect="00014A38">
          <w:pgSz w:w="11907" w:h="16840" w:code="9"/>
          <w:pgMar w:top="1134" w:right="1134" w:bottom="426" w:left="1134" w:header="567" w:footer="567" w:gutter="0"/>
          <w:cols w:space="720"/>
          <w:docGrid w:linePitch="326"/>
        </w:sectPr>
      </w:pPr>
      <w:r>
        <w:t xml:space="preserve">For advice or queries on </w:t>
      </w:r>
      <w:r w:rsidR="005D1D40">
        <w:t>diversion please contact the Waste Operations team at the Ministry</w:t>
      </w:r>
      <w:r w:rsidR="00FE0CFC">
        <w:t xml:space="preserve"> </w:t>
      </w:r>
      <w:r w:rsidR="00C975AD">
        <w:t xml:space="preserve">by emailing </w:t>
      </w:r>
      <w:hyperlink r:id="rId24" w:history="1">
        <w:r w:rsidR="00FE0CFC" w:rsidRPr="009D39E0">
          <w:rPr>
            <w:rStyle w:val="Hyperlink"/>
          </w:rPr>
          <w:t>info@wastelevy.govt.nz</w:t>
        </w:r>
      </w:hyperlink>
      <w:r w:rsidR="00986A6D" w:rsidRPr="00986A6D">
        <w:rPr>
          <w:rStyle w:val="Hyperlink"/>
          <w:color w:val="auto"/>
        </w:rPr>
        <w:t>.</w:t>
      </w:r>
    </w:p>
    <w:p w14:paraId="68ECFF5D" w14:textId="64141631" w:rsidR="00A84881" w:rsidRDefault="00B21CEC" w:rsidP="003A7757">
      <w:pPr>
        <w:pStyle w:val="BodyText"/>
        <w:spacing w:before="0" w:after="0"/>
      </w:pPr>
      <w:r>
        <w:rPr>
          <w:noProof/>
        </w:rPr>
        <w:lastRenderedPageBreak/>
        <mc:AlternateContent>
          <mc:Choice Requires="wpg">
            <w:drawing>
              <wp:anchor distT="0" distB="0" distL="114300" distR="114300" simplePos="0" relativeHeight="251658240" behindDoc="0" locked="0" layoutInCell="1" allowOverlap="1" wp14:anchorId="60C4919E" wp14:editId="148DC0EC">
                <wp:simplePos x="0" y="0"/>
                <wp:positionH relativeFrom="column">
                  <wp:posOffset>-720090</wp:posOffset>
                </wp:positionH>
                <wp:positionV relativeFrom="paragraph">
                  <wp:posOffset>-715010</wp:posOffset>
                </wp:positionV>
                <wp:extent cx="7560860" cy="10659110"/>
                <wp:effectExtent l="0" t="0" r="2540" b="8890"/>
                <wp:wrapNone/>
                <wp:docPr id="9" name="Group 9"/>
                <wp:cNvGraphicFramePr/>
                <a:graphic xmlns:a="http://schemas.openxmlformats.org/drawingml/2006/main">
                  <a:graphicData uri="http://schemas.microsoft.com/office/word/2010/wordprocessingGroup">
                    <wpg:wgp>
                      <wpg:cNvGrpSpPr/>
                      <wpg:grpSpPr>
                        <a:xfrm>
                          <a:off x="0" y="0"/>
                          <a:ext cx="7560860" cy="10659110"/>
                          <a:chOff x="0" y="0"/>
                          <a:chExt cx="7560860" cy="10659110"/>
                        </a:xfrm>
                      </wpg:grpSpPr>
                      <wps:wsp>
                        <wps:cNvPr id="5" name="Rectangle 5"/>
                        <wps:cNvSpPr/>
                        <wps:spPr>
                          <a:xfrm>
                            <a:off x="0" y="0"/>
                            <a:ext cx="7560860" cy="10659110"/>
                          </a:xfrm>
                          <a:prstGeom prst="rect">
                            <a:avLst/>
                          </a:prstGeom>
                          <a:solidFill>
                            <a:srgbClr val="1B55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25" cstate="print">
                            <a:clrChange>
                              <a:clrFrom>
                                <a:srgbClr val="24667E"/>
                              </a:clrFrom>
                              <a:clrTo>
                                <a:srgbClr val="24667E">
                                  <a:alpha val="0"/>
                                </a:srgbClr>
                              </a:clrTo>
                            </a:clrChange>
                            <a:extLst>
                              <a:ext uri="{28A0092B-C50C-407E-A947-70E740481C1C}">
                                <a14:useLocalDpi xmlns:a14="http://schemas.microsoft.com/office/drawing/2010/main" val="0"/>
                              </a:ext>
                            </a:extLst>
                          </a:blip>
                          <a:stretch>
                            <a:fillRect/>
                          </a:stretch>
                        </pic:blipFill>
                        <pic:spPr>
                          <a:xfrm>
                            <a:off x="504497" y="504497"/>
                            <a:ext cx="2005965" cy="592455"/>
                          </a:xfrm>
                          <a:prstGeom prst="rect">
                            <a:avLst/>
                          </a:prstGeom>
                        </pic:spPr>
                      </pic:pic>
                      <pic:pic xmlns:pic="http://schemas.openxmlformats.org/drawingml/2006/picture">
                        <pic:nvPicPr>
                          <pic:cNvPr id="8" name="Picture 8"/>
                          <pic:cNvPicPr>
                            <a:picLocks noChangeAspect="1"/>
                          </pic:cNvPicPr>
                        </pic:nvPicPr>
                        <pic:blipFill>
                          <a:blip r:embed="rId26">
                            <a:clrChange>
                              <a:clrFrom>
                                <a:srgbClr val="2D809E"/>
                              </a:clrFrom>
                              <a:clrTo>
                                <a:srgbClr val="2D809E">
                                  <a:alpha val="0"/>
                                </a:srgbClr>
                              </a:clrTo>
                            </a:clrChange>
                            <a:extLst>
                              <a:ext uri="{28A0092B-C50C-407E-A947-70E740481C1C}">
                                <a14:useLocalDpi xmlns:a14="http://schemas.microsoft.com/office/drawing/2010/main" val="0"/>
                              </a:ext>
                            </a:extLst>
                          </a:blip>
                          <a:stretch>
                            <a:fillRect/>
                          </a:stretch>
                        </pic:blipFill>
                        <pic:spPr>
                          <a:xfrm>
                            <a:off x="2885090" y="646386"/>
                            <a:ext cx="2012950" cy="304800"/>
                          </a:xfrm>
                          <a:prstGeom prst="rect">
                            <a:avLst/>
                          </a:prstGeom>
                        </pic:spPr>
                      </pic:pic>
                    </wpg:wgp>
                  </a:graphicData>
                </a:graphic>
              </wp:anchor>
            </w:drawing>
          </mc:Choice>
          <mc:Fallback>
            <w:pict>
              <v:group w14:anchorId="44793854" id="Group 9" o:spid="_x0000_s1026" style="position:absolute;margin-left:-56.7pt;margin-top:-56.3pt;width:595.35pt;height:839.3pt;z-index:251658240" coordsize="75608,106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">
                <v:rect id="Rectangle 5" o:spid="_x0000_s1027" style="position:absolute;width:75608;height:10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" fillcolor="#1b556b" stroked="f" strokeweight="1pt"/>
                <v:shape id="Picture 7" o:spid="_x0000_s1028" type="#_x0000_t75" style="position:absolute;left:5044;top:5044;width:20060;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">
                  <v:imagedata r:id="rId27" o:title="" chromakey="#24667e"/>
                </v:shape>
                <v:shape id="Picture 8" o:spid="_x0000_s1029" type="#_x0000_t75" style="position:absolute;left:28850;top:6463;width:2013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">
                  <v:imagedata r:id="rId28" o:title="" chromakey="#2d809e"/>
                </v:shape>
              </v:group>
            </w:pict>
          </mc:Fallback>
        </mc:AlternateContent>
      </w:r>
    </w:p>
    <w:p w14:paraId="670D8CB1" w14:textId="3E79DCB0" w:rsidR="00A84881" w:rsidRDefault="00A84881" w:rsidP="00A84881"/>
    <w:p w14:paraId="0DDB5073" w14:textId="77777777" w:rsidR="00A84881" w:rsidRPr="00AE1A28" w:rsidRDefault="00A84881" w:rsidP="00A84881"/>
    <w:p w14:paraId="31A9FFB4" w14:textId="77777777" w:rsidR="00D51469" w:rsidRPr="00A84881" w:rsidRDefault="00A84881" w:rsidP="00A84881">
      <w:pPr>
        <w:pStyle w:val="Imprint"/>
        <w:rPr>
          <w:sz w:val="20"/>
        </w:rPr>
      </w:pPr>
      <w:r w:rsidRPr="00A84881">
        <w:rPr>
          <w:noProof/>
          <w:sz w:val="20"/>
        </w:rPr>
        <mc:AlternateContent>
          <mc:Choice Requires="wps">
            <w:drawing>
              <wp:anchor distT="45720" distB="45720" distL="114300" distR="114300" simplePos="0" relativeHeight="251658241" behindDoc="0" locked="1" layoutInCell="1" allowOverlap="0" wp14:anchorId="2E853A47" wp14:editId="4819873D">
                <wp:simplePos x="0" y="0"/>
                <wp:positionH relativeFrom="margin">
                  <wp:posOffset>-287655</wp:posOffset>
                </wp:positionH>
                <wp:positionV relativeFrom="margin">
                  <wp:posOffset>3681095</wp:posOffset>
                </wp:positionV>
                <wp:extent cx="3562350" cy="69456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945630"/>
                        </a:xfrm>
                        <a:prstGeom prst="rect">
                          <a:avLst/>
                        </a:prstGeom>
                        <a:noFill/>
                        <a:ln w="9525">
                          <a:noFill/>
                          <a:miter lim="800000"/>
                          <a:headEnd/>
                          <a:tailEnd/>
                        </a:ln>
                      </wps:spPr>
                      <wps:txbx>
                        <w:txbxContent>
                          <w:p w14:paraId="15B40975" w14:textId="77777777" w:rsidR="00A84881" w:rsidRPr="00F72608" w:rsidRDefault="00A84881" w:rsidP="00923350">
                            <w:pPr>
                              <w:pStyle w:val="DisclaimerHeading"/>
                            </w:pPr>
                            <w:r w:rsidRPr="00F72608">
                              <w:t>Disclaimer</w:t>
                            </w:r>
                          </w:p>
                          <w:p w14:paraId="36DB9AFB" w14:textId="77777777" w:rsidR="00D930D7" w:rsidRDefault="00D930D7" w:rsidP="00D930D7">
                            <w:pPr>
                              <w:pStyle w:val="Disclaimer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21D561FB" w14:textId="77777777" w:rsidR="00D930D7" w:rsidRDefault="00D930D7" w:rsidP="00D930D7">
                            <w:pPr>
                              <w:pStyle w:val="DisclaimerText"/>
                              <w:numPr>
                                <w:ilvl w:val="0"/>
                                <w:numId w:val="37"/>
                              </w:numPr>
                              <w:ind w:left="426" w:hanging="426"/>
                            </w:pPr>
                            <w:r>
                              <w:t xml:space="preserve">The information does not alter the laws of New Zealand, other official guidelines, or requirements. </w:t>
                            </w:r>
                          </w:p>
                          <w:p w14:paraId="121CA903" w14:textId="77777777" w:rsidR="00D930D7" w:rsidRDefault="00D930D7" w:rsidP="00D930D7">
                            <w:pPr>
                              <w:pStyle w:val="DisclaimerText"/>
                              <w:numPr>
                                <w:ilvl w:val="0"/>
                                <w:numId w:val="37"/>
                              </w:numPr>
                              <w:ind w:left="426" w:hanging="426"/>
                            </w:pPr>
                            <w:r>
                              <w:t xml:space="preserve">It does not constitute legal advice, and users should take specific advice from qualified professionals before taking any action based on information in this publication. </w:t>
                            </w:r>
                          </w:p>
                          <w:p w14:paraId="708C8EDC" w14:textId="77777777" w:rsidR="00D930D7" w:rsidRDefault="00D930D7" w:rsidP="00D930D7">
                            <w:pPr>
                              <w:pStyle w:val="DisclaimerText"/>
                              <w:numPr>
                                <w:ilvl w:val="0"/>
                                <w:numId w:val="37"/>
                              </w:numPr>
                              <w:ind w:left="426" w:hanging="426"/>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in this publication. </w:t>
                            </w:r>
                          </w:p>
                          <w:p w14:paraId="5B5185A8" w14:textId="77777777" w:rsidR="00A84881" w:rsidRPr="006E6360" w:rsidRDefault="00D930D7" w:rsidP="00D930D7">
                            <w:pPr>
                              <w:pStyle w:val="DisclaimerText"/>
                              <w:numPr>
                                <w:ilvl w:val="0"/>
                                <w:numId w:val="37"/>
                              </w:numPr>
                              <w:ind w:left="426" w:hanging="426"/>
                            </w:pPr>
                            <w:r>
                              <w:t xml:space="preserve">All references to websites, </w:t>
                            </w:r>
                            <w:proofErr w:type="spellStart"/>
                            <w:proofErr w:type="gramStart"/>
                            <w:r>
                              <w:t>organisations</w:t>
                            </w:r>
                            <w:proofErr w:type="spellEnd"/>
                            <w:proofErr w:type="gramEnd"/>
                            <w:r>
                              <w:t xml:space="preserve"> or people not within the Ministry are for convenience only and should not be taken as endorsement of those websites or information contained in those websites nor of </w:t>
                            </w:r>
                            <w:proofErr w:type="spellStart"/>
                            <w:r>
                              <w:t>organisations</w:t>
                            </w:r>
                            <w:proofErr w:type="spellEnd"/>
                            <w:r>
                              <w:t xml:space="preserve"> or people referred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53A47" id="Text Box 11" o:spid="_x0000_s1030" type="#_x0000_t202" style="position:absolute;margin-left:-22.65pt;margin-top:289.85pt;width:280.5pt;height:546.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" o:allowoverlap="f" filled="f" stroked="f">
                <v:textbox>
                  <w:txbxContent>
                    <w:p w14:paraId="15B40975" w14:textId="77777777" w:rsidR="00A84881" w:rsidRPr="00F72608" w:rsidRDefault="00A84881" w:rsidP="00923350">
                      <w:pPr>
                        <w:pStyle w:val="DisclaimerHeading"/>
                      </w:pPr>
                      <w:r w:rsidRPr="00F72608">
                        <w:t>Disclaimer</w:t>
                      </w:r>
                    </w:p>
                    <w:p w14:paraId="36DB9AFB" w14:textId="77777777" w:rsidR="00D930D7" w:rsidRDefault="00D930D7" w:rsidP="00D930D7">
                      <w:pPr>
                        <w:pStyle w:val="Disclaimer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21D561FB" w14:textId="77777777" w:rsidR="00D930D7" w:rsidRDefault="00D930D7" w:rsidP="00D930D7">
                      <w:pPr>
                        <w:pStyle w:val="DisclaimerText"/>
                        <w:numPr>
                          <w:ilvl w:val="0"/>
                          <w:numId w:val="37"/>
                        </w:numPr>
                        <w:ind w:left="426" w:hanging="426"/>
                      </w:pPr>
                      <w:r>
                        <w:t xml:space="preserve">The information does not alter the laws of New Zealand, other official guidelines, or requirements. </w:t>
                      </w:r>
                    </w:p>
                    <w:p w14:paraId="121CA903" w14:textId="77777777" w:rsidR="00D930D7" w:rsidRDefault="00D930D7" w:rsidP="00D930D7">
                      <w:pPr>
                        <w:pStyle w:val="DisclaimerText"/>
                        <w:numPr>
                          <w:ilvl w:val="0"/>
                          <w:numId w:val="37"/>
                        </w:numPr>
                        <w:ind w:left="426" w:hanging="426"/>
                      </w:pPr>
                      <w:r>
                        <w:t xml:space="preserve">It does not constitute legal advice, and users should take specific advice from qualified professionals before taking any action based on information in this publication. </w:t>
                      </w:r>
                    </w:p>
                    <w:p w14:paraId="708C8EDC" w14:textId="77777777" w:rsidR="00D930D7" w:rsidRDefault="00D930D7" w:rsidP="00D930D7">
                      <w:pPr>
                        <w:pStyle w:val="DisclaimerText"/>
                        <w:numPr>
                          <w:ilvl w:val="0"/>
                          <w:numId w:val="37"/>
                        </w:numPr>
                        <w:ind w:left="426" w:hanging="426"/>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5B5185A8" w14:textId="77777777" w:rsidR="00A84881" w:rsidRPr="006E6360" w:rsidRDefault="00D930D7" w:rsidP="00D930D7">
                      <w:pPr>
                        <w:pStyle w:val="DisclaimerText"/>
                        <w:numPr>
                          <w:ilvl w:val="0"/>
                          <w:numId w:val="37"/>
                        </w:numPr>
                        <w:ind w:left="426" w:hanging="426"/>
                      </w:pPr>
                      <w:r>
                        <w:t>All references to websites, organisations or people not within the Ministry are for convenience only and should not be taken as endorsement of those websites or information contained in those websites nor of organisations or people referred to.</w:t>
                      </w:r>
                    </w:p>
                  </w:txbxContent>
                </v:textbox>
                <w10:wrap type="square" anchorx="margin" anchory="margin"/>
                <w10:anchorlock/>
              </v:shape>
            </w:pict>
          </mc:Fallback>
        </mc:AlternateContent>
      </w:r>
      <w:r w:rsidRPr="00A84881">
        <w:rPr>
          <w:noProof/>
          <w:sz w:val="20"/>
        </w:rPr>
        <mc:AlternateContent>
          <mc:Choice Requires="wps">
            <w:drawing>
              <wp:anchor distT="45720" distB="45720" distL="114300" distR="114300" simplePos="0" relativeHeight="251658242" behindDoc="0" locked="1" layoutInCell="1" allowOverlap="0" wp14:anchorId="16661A03" wp14:editId="66009950">
                <wp:simplePos x="0" y="0"/>
                <wp:positionH relativeFrom="margin">
                  <wp:posOffset>3384550</wp:posOffset>
                </wp:positionH>
                <wp:positionV relativeFrom="margin">
                  <wp:posOffset>4141470</wp:posOffset>
                </wp:positionV>
                <wp:extent cx="2906395" cy="11430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143000"/>
                        </a:xfrm>
                        <a:prstGeom prst="rect">
                          <a:avLst/>
                        </a:prstGeom>
                        <a:noFill/>
                        <a:ln w="9525">
                          <a:noFill/>
                          <a:miter lim="800000"/>
                          <a:headEnd/>
                          <a:tailEnd/>
                        </a:ln>
                      </wps:spPr>
                      <wps:txbx>
                        <w:txbxContent>
                          <w:p w14:paraId="3B9BC619" w14:textId="23E35329" w:rsidR="00A84881" w:rsidRPr="006E6360" w:rsidRDefault="00A84881" w:rsidP="00923350">
                            <w:pPr>
                              <w:pStyle w:val="DisclaimerText"/>
                            </w:pPr>
                            <w:r w:rsidRPr="006E6360">
                              <w:t>Published in</w:t>
                            </w:r>
                            <w:r w:rsidRPr="006E6360">
                              <w:t xml:space="preserve"> </w:t>
                            </w:r>
                            <w:r w:rsidR="00AF1437">
                              <w:t>July 2023</w:t>
                            </w:r>
                            <w:r w:rsidRPr="006E6360">
                              <w:t xml:space="preserve"> by the </w:t>
                            </w:r>
                            <w:r w:rsidR="00400F31">
                              <w:br/>
                            </w:r>
                            <w:r w:rsidRPr="006E6360">
                              <w:t>Ministry for the Environment</w:t>
                            </w:r>
                            <w:r w:rsidR="00AF1437">
                              <w:t>.</w:t>
                            </w:r>
                          </w:p>
                          <w:p w14:paraId="620B6F18" w14:textId="7D5189DB" w:rsidR="00A84881" w:rsidRPr="006E6360" w:rsidRDefault="00A84881" w:rsidP="00923350">
                            <w:pPr>
                              <w:pStyle w:val="DisclaimerText"/>
                            </w:pPr>
                            <w:r w:rsidRPr="006E6360">
                              <w:t xml:space="preserve">Publication number: INFO </w:t>
                            </w:r>
                            <w:r w:rsidR="00986A6D">
                              <w:t>1167</w:t>
                            </w:r>
                          </w:p>
                          <w:p w14:paraId="6BB1C688" w14:textId="77777777" w:rsidR="00A84881" w:rsidRPr="00F72608" w:rsidRDefault="00A84881" w:rsidP="00923350">
                            <w:pPr>
                              <w:pStyle w:val="Disclaimer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61A03" id="_x0000_t202" coordsize="21600,21600" o:spt="202" path="m,l,21600r21600,l21600,xe">
                <v:stroke joinstyle="miter"/>
                <v:path gradientshapeok="t" o:connecttype="rect"/>
              </v:shapetype>
              <v:shape id="Text Box 13" o:spid="_x0000_s1031" type="#_x0000_t202" style="position:absolute;margin-left:266.5pt;margin-top:326.1pt;width:228.85pt;height:90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" o:allowoverlap="f" filled="f" stroked="f">
                <v:textbox>
                  <w:txbxContent>
                    <w:p w14:paraId="3B9BC619" w14:textId="23E35329" w:rsidR="00A84881" w:rsidRPr="006E6360" w:rsidRDefault="00A84881" w:rsidP="00923350">
                      <w:pPr>
                        <w:pStyle w:val="DisclaimerText"/>
                      </w:pPr>
                      <w:r w:rsidRPr="006E6360">
                        <w:t>Published in</w:t>
                      </w:r>
                      <w:r w:rsidRPr="006E6360">
                        <w:t xml:space="preserve"> </w:t>
                      </w:r>
                      <w:r w:rsidR="00AF1437">
                        <w:t>July 2023</w:t>
                      </w:r>
                      <w:r w:rsidRPr="006E6360">
                        <w:t xml:space="preserve"> by the </w:t>
                      </w:r>
                      <w:r w:rsidR="00400F31">
                        <w:br/>
                      </w:r>
                      <w:r w:rsidRPr="006E6360">
                        <w:t>Ministry for the Environment</w:t>
                      </w:r>
                      <w:r w:rsidR="00AF1437">
                        <w:t>.</w:t>
                      </w:r>
                    </w:p>
                    <w:p w14:paraId="620B6F18" w14:textId="7D5189DB" w:rsidR="00A84881" w:rsidRPr="006E6360" w:rsidRDefault="00A84881" w:rsidP="00923350">
                      <w:pPr>
                        <w:pStyle w:val="DisclaimerText"/>
                      </w:pPr>
                      <w:r w:rsidRPr="006E6360">
                        <w:t xml:space="preserve">Publication number: INFO </w:t>
                      </w:r>
                      <w:r w:rsidR="00986A6D">
                        <w:t>1167</w:t>
                      </w:r>
                    </w:p>
                    <w:p w14:paraId="6BB1C688" w14:textId="77777777" w:rsidR="00A84881" w:rsidRPr="00F72608" w:rsidRDefault="00A84881" w:rsidP="00923350">
                      <w:pPr>
                        <w:pStyle w:val="DisclaimerText"/>
                      </w:pPr>
                    </w:p>
                  </w:txbxContent>
                </v:textbox>
                <w10:wrap type="square" anchorx="margin" anchory="margin"/>
                <w10:anchorlock/>
              </v:shape>
            </w:pict>
          </mc:Fallback>
        </mc:AlternateContent>
      </w:r>
    </w:p>
    <w:sectPr w:rsidR="00D51469" w:rsidRPr="00A84881" w:rsidSect="00014A38">
      <w:pgSz w:w="11907" w:h="16840" w:code="9"/>
      <w:pgMar w:top="1134" w:right="1134" w:bottom="426"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4137" w14:textId="77777777" w:rsidR="007D3873" w:rsidRDefault="007D3873" w:rsidP="0080531E">
      <w:pPr>
        <w:spacing w:before="0" w:after="0" w:line="240" w:lineRule="auto"/>
      </w:pPr>
      <w:r>
        <w:separator/>
      </w:r>
    </w:p>
    <w:p w14:paraId="4463C321" w14:textId="77777777" w:rsidR="007D3873" w:rsidRDefault="007D3873"/>
  </w:endnote>
  <w:endnote w:type="continuationSeparator" w:id="0">
    <w:p w14:paraId="6DD390DF" w14:textId="77777777" w:rsidR="007D3873" w:rsidRDefault="007D3873" w:rsidP="0080531E">
      <w:pPr>
        <w:spacing w:before="0" w:after="0" w:line="240" w:lineRule="auto"/>
      </w:pPr>
      <w:r>
        <w:continuationSeparator/>
      </w:r>
    </w:p>
    <w:p w14:paraId="6869AA6E" w14:textId="77777777" w:rsidR="007D3873" w:rsidRDefault="007D3873"/>
  </w:endnote>
  <w:endnote w:type="continuationNotice" w:id="1">
    <w:p w14:paraId="237F5E6C" w14:textId="77777777" w:rsidR="007D3873" w:rsidRDefault="007D38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34B2" w14:textId="7EFD6170" w:rsidR="0024673C" w:rsidRPr="0024673C" w:rsidRDefault="00AF1437">
    <w:pPr>
      <w:pStyle w:val="Footer"/>
      <w:rPr>
        <w:color w:val="000000" w:themeColor="text1"/>
        <w:lang w:val="en-US"/>
      </w:rPr>
    </w:pPr>
    <w:r w:rsidRPr="0091388E">
      <w:rPr>
        <w:rStyle w:val="Heading1Char"/>
        <w:rFonts w:asciiTheme="minorHAnsi" w:hAnsiTheme="minorHAnsi" w:cstheme="minorHAnsi"/>
        <w:b w:val="0"/>
        <w:sz w:val="22"/>
        <w:szCs w:val="22"/>
      </w:rPr>
      <w:t>Managing diversion at levied disposal facilities</w:t>
    </w:r>
    <w:r w:rsidR="0024673C" w:rsidRPr="0024673C">
      <w:rPr>
        <w:color w:val="000000" w:themeColor="text1"/>
        <w:lang w:val="en-US"/>
      </w:rPr>
      <w:ptab w:relativeTo="margin" w:alignment="right" w:leader="none"/>
    </w:r>
    <w:r w:rsidR="0024673C" w:rsidRPr="0024673C">
      <w:rPr>
        <w:color w:val="000000" w:themeColor="text1"/>
        <w:lang w:val="en-US"/>
      </w:rPr>
      <w:fldChar w:fldCharType="begin"/>
    </w:r>
    <w:r w:rsidR="0024673C" w:rsidRPr="0024673C">
      <w:rPr>
        <w:color w:val="000000" w:themeColor="text1"/>
        <w:lang w:val="en-US"/>
      </w:rPr>
      <w:instrText xml:space="preserve"> PAGE   \* MERGEFORMAT </w:instrText>
    </w:r>
    <w:r w:rsidR="0024673C" w:rsidRPr="0024673C">
      <w:rPr>
        <w:color w:val="000000" w:themeColor="text1"/>
        <w:lang w:val="en-US"/>
      </w:rPr>
      <w:fldChar w:fldCharType="separate"/>
    </w:r>
    <w:r w:rsidR="0024673C" w:rsidRPr="0024673C">
      <w:rPr>
        <w:noProof/>
        <w:color w:val="000000" w:themeColor="text1"/>
        <w:lang w:val="en-US"/>
      </w:rPr>
      <w:t>1</w:t>
    </w:r>
    <w:r w:rsidR="0024673C" w:rsidRPr="0024673C">
      <w:rPr>
        <w:noProof/>
        <w:color w:val="000000" w:themeColor="text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490C" w14:textId="77777777" w:rsidR="007D3873" w:rsidRDefault="007D3873" w:rsidP="00CB5C5F">
      <w:pPr>
        <w:spacing w:before="0" w:after="80" w:line="240" w:lineRule="auto"/>
      </w:pPr>
      <w:r>
        <w:separator/>
      </w:r>
    </w:p>
  </w:footnote>
  <w:footnote w:type="continuationSeparator" w:id="0">
    <w:p w14:paraId="297946FA" w14:textId="77777777" w:rsidR="007D3873" w:rsidRDefault="007D3873" w:rsidP="0080531E">
      <w:pPr>
        <w:spacing w:before="0" w:after="0" w:line="240" w:lineRule="auto"/>
      </w:pPr>
      <w:r>
        <w:continuationSeparator/>
      </w:r>
    </w:p>
    <w:p w14:paraId="2CA49EE4" w14:textId="77777777" w:rsidR="007D3873" w:rsidRDefault="007D3873"/>
  </w:footnote>
  <w:footnote w:type="continuationNotice" w:id="1">
    <w:p w14:paraId="6C68A2EC" w14:textId="77777777" w:rsidR="007D3873" w:rsidRDefault="007D3873">
      <w:pPr>
        <w:spacing w:before="0" w:after="0" w:line="240" w:lineRule="auto"/>
      </w:pPr>
    </w:p>
  </w:footnote>
  <w:footnote w:id="2">
    <w:p w14:paraId="7228C234" w14:textId="32C1092D" w:rsidR="00ED0C08" w:rsidRDefault="00ED0C08">
      <w:pPr>
        <w:pStyle w:val="FootnoteText"/>
      </w:pPr>
      <w:r>
        <w:rPr>
          <w:rStyle w:val="FootnoteReference"/>
        </w:rPr>
        <w:footnoteRef/>
      </w:r>
      <w:r>
        <w:t xml:space="preserve"> </w:t>
      </w:r>
      <w:r w:rsidR="006637A3" w:rsidRPr="00400F31">
        <w:t xml:space="preserve">See </w:t>
      </w:r>
      <w:proofErr w:type="spellStart"/>
      <w:r w:rsidR="006637A3">
        <w:t>the</w:t>
      </w:r>
      <w:hyperlink r:id="rId1" w:anchor="DLM1154502" w:history="1">
        <w:r w:rsidR="007C3E82" w:rsidRPr="006637A3">
          <w:rPr>
            <w:rStyle w:val="Hyperlink"/>
          </w:rPr>
          <w:t>Waste</w:t>
        </w:r>
        <w:proofErr w:type="spellEnd"/>
        <w:r w:rsidR="007C3E82" w:rsidRPr="006637A3">
          <w:rPr>
            <w:rStyle w:val="Hyperlink"/>
          </w:rPr>
          <w:t xml:space="preserve"> Minimisation Act 2008 definitions of </w:t>
        </w:r>
        <w:r w:rsidR="007C3E82" w:rsidRPr="00400F31">
          <w:rPr>
            <w:rStyle w:val="Hyperlink"/>
          </w:rPr>
          <w:t xml:space="preserve">diverted material, reuse, </w:t>
        </w:r>
        <w:r w:rsidR="00436BEE" w:rsidRPr="00400F31">
          <w:rPr>
            <w:rStyle w:val="Hyperlink"/>
          </w:rPr>
          <w:t>recycling,</w:t>
        </w:r>
        <w:r w:rsidR="007C3E82" w:rsidRPr="00400F31">
          <w:rPr>
            <w:rStyle w:val="Hyperlink"/>
          </w:rPr>
          <w:t xml:space="preserve"> </w:t>
        </w:r>
        <w:r w:rsidR="007C3E82" w:rsidRPr="006637A3">
          <w:rPr>
            <w:rStyle w:val="Hyperlink"/>
          </w:rPr>
          <w:t>and</w:t>
        </w:r>
        <w:r w:rsidR="007C3E82" w:rsidRPr="00400F31">
          <w:rPr>
            <w:rStyle w:val="Hyperlink"/>
          </w:rPr>
          <w:t xml:space="preserve"> recovery</w:t>
        </w:r>
      </w:hyperlink>
      <w:r w:rsidR="006637A3" w:rsidRPr="006637A3">
        <w:t>.</w:t>
      </w:r>
    </w:p>
  </w:footnote>
  <w:footnote w:id="3">
    <w:p w14:paraId="548C3E2E" w14:textId="03B29C37" w:rsidR="007C3E82" w:rsidRDefault="007C3E82">
      <w:pPr>
        <w:pStyle w:val="FootnoteText"/>
      </w:pPr>
      <w:r>
        <w:rPr>
          <w:rStyle w:val="FootnoteReference"/>
        </w:rPr>
        <w:footnoteRef/>
      </w:r>
      <w:r>
        <w:t xml:space="preserve"> </w:t>
      </w:r>
      <w:r w:rsidR="006637A3" w:rsidRPr="00400F31">
        <w:t xml:space="preserve">See </w:t>
      </w:r>
      <w:hyperlink r:id="rId2" w:anchor="DLM1154593" w:history="1">
        <w:r w:rsidR="006637A3" w:rsidRPr="006637A3">
          <w:rPr>
            <w:rStyle w:val="Hyperlink"/>
          </w:rPr>
          <w:t>s</w:t>
        </w:r>
        <w:r w:rsidR="00D16B71" w:rsidRPr="006637A3">
          <w:rPr>
            <w:rStyle w:val="Hyperlink"/>
          </w:rPr>
          <w:t>ection 26(3)</w:t>
        </w:r>
      </w:hyperlink>
      <w:r w:rsidR="006637A3">
        <w:t xml:space="preserve"> of the Waste Minimisation Act</w:t>
      </w:r>
      <w:r w:rsidR="00D16B71">
        <w:t xml:space="preserve"> </w:t>
      </w:r>
      <w:r w:rsidR="003A7757">
        <w:t>for more detail.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4993" w14:textId="09D489AD" w:rsidR="008047B2" w:rsidRDefault="00804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8C74" w14:textId="39B26686" w:rsidR="00680999" w:rsidRDefault="00680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0932" w14:textId="2C95CC8A" w:rsidR="008047B2" w:rsidRDefault="0080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C45617C"/>
    <w:multiLevelType w:val="hybridMultilevel"/>
    <w:tmpl w:val="E5265F9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767028"/>
    <w:multiLevelType w:val="hybridMultilevel"/>
    <w:tmpl w:val="F836C5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966276"/>
    <w:multiLevelType w:val="hybridMultilevel"/>
    <w:tmpl w:val="15ACA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BD54A3"/>
    <w:multiLevelType w:val="hybridMultilevel"/>
    <w:tmpl w:val="4CBAF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9"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0"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055066"/>
    <w:multiLevelType w:val="hybridMultilevel"/>
    <w:tmpl w:val="A57E4E26"/>
    <w:lvl w:ilvl="0" w:tplc="1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6" w15:restartNumberingAfterBreak="0">
    <w:nsid w:val="2E6F201E"/>
    <w:multiLevelType w:val="multilevel"/>
    <w:tmpl w:val="C7440BB4"/>
    <w:numStyleLink w:val="Style2"/>
  </w:abstractNum>
  <w:abstractNum w:abstractNumId="17" w15:restartNumberingAfterBreak="0">
    <w:nsid w:val="307C4C50"/>
    <w:multiLevelType w:val="hybridMultilevel"/>
    <w:tmpl w:val="9DECDF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0CD6CC4"/>
    <w:multiLevelType w:val="hybridMultilevel"/>
    <w:tmpl w:val="C7A6E3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0"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92398"/>
    <w:multiLevelType w:val="multilevel"/>
    <w:tmpl w:val="33A22176"/>
    <w:numStyleLink w:val="Bullets"/>
  </w:abstractNum>
  <w:abstractNum w:abstractNumId="22"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8"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FB19C3"/>
    <w:multiLevelType w:val="hybridMultilevel"/>
    <w:tmpl w:val="14428526"/>
    <w:lvl w:ilvl="0" w:tplc="521A1B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9870203"/>
    <w:multiLevelType w:val="multilevel"/>
    <w:tmpl w:val="14090001"/>
    <w:numStyleLink w:val="Bulletss"/>
  </w:abstractNum>
  <w:abstractNum w:abstractNumId="31" w15:restartNumberingAfterBreak="0">
    <w:nsid w:val="4B1D56EA"/>
    <w:multiLevelType w:val="hybridMultilevel"/>
    <w:tmpl w:val="A828B606"/>
    <w:lvl w:ilvl="0" w:tplc="14090001">
      <w:start w:val="1"/>
      <w:numFmt w:val="bullet"/>
      <w:lvlText w:val=""/>
      <w:lvlJc w:val="left"/>
      <w:pPr>
        <w:ind w:left="720" w:hanging="360"/>
      </w:pPr>
      <w:rPr>
        <w:rFonts w:ascii="Symbol" w:hAnsi="Symbol" w:hint="default"/>
      </w:rPr>
    </w:lvl>
    <w:lvl w:ilvl="1" w:tplc="78500108">
      <w:numFmt w:val="bullet"/>
      <w:lvlText w:val="•"/>
      <w:lvlJc w:val="left"/>
      <w:pPr>
        <w:ind w:left="1470" w:hanging="39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25C32"/>
    <w:multiLevelType w:val="multilevel"/>
    <w:tmpl w:val="33A22176"/>
    <w:numStyleLink w:val="Bullets"/>
  </w:abstractNum>
  <w:abstractNum w:abstractNumId="33"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34"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4316816"/>
    <w:multiLevelType w:val="hybridMultilevel"/>
    <w:tmpl w:val="F3F47316"/>
    <w:lvl w:ilvl="0" w:tplc="512ED8A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5646C98"/>
    <w:multiLevelType w:val="hybridMultilevel"/>
    <w:tmpl w:val="BB809A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0" w15:restartNumberingAfterBreak="0">
    <w:nsid w:val="6C042717"/>
    <w:multiLevelType w:val="multilevel"/>
    <w:tmpl w:val="DCDEB9D0"/>
    <w:numStyleLink w:val="Style1"/>
  </w:abstractNum>
  <w:abstractNum w:abstractNumId="4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EB5067"/>
    <w:multiLevelType w:val="multilevel"/>
    <w:tmpl w:val="14090001"/>
    <w:numStyleLink w:val="Bulletss"/>
  </w:abstractNum>
  <w:abstractNum w:abstractNumId="44" w15:restartNumberingAfterBreak="0">
    <w:nsid w:val="7D3A78B0"/>
    <w:multiLevelType w:val="multilevel"/>
    <w:tmpl w:val="6DFE2634"/>
    <w:lvl w:ilvl="0">
      <w:start w:val="1"/>
      <w:numFmt w:val="decimal"/>
      <w:pStyle w:val="Tableheading"/>
      <w:lvlText w:val="Table %1:"/>
      <w:lvlJc w:val="left"/>
      <w:pPr>
        <w:ind w:left="1134" w:hanging="1134"/>
      </w:pPr>
      <w:rPr>
        <w:rFonts w:hint="default"/>
      </w:rPr>
    </w:lvl>
    <w:lvl w:ilvl="1">
      <w:start w:val="1"/>
      <w:numFmt w:val="decimal"/>
      <w:pStyle w:val="Figureheading"/>
      <w:lvlText w:val="Figure %2: "/>
      <w:lvlJc w:val="left"/>
      <w:pPr>
        <w:ind w:left="1134" w:hanging="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336007499">
    <w:abstractNumId w:val="19"/>
  </w:num>
  <w:num w:numId="2" w16cid:durableId="1803303956">
    <w:abstractNumId w:val="33"/>
  </w:num>
  <w:num w:numId="3" w16cid:durableId="1638414082">
    <w:abstractNumId w:val="45"/>
  </w:num>
  <w:num w:numId="4" w16cid:durableId="1513958435">
    <w:abstractNumId w:val="24"/>
  </w:num>
  <w:num w:numId="5" w16cid:durableId="1843619048">
    <w:abstractNumId w:val="15"/>
  </w:num>
  <w:num w:numId="6" w16cid:durableId="683633581">
    <w:abstractNumId w:val="10"/>
  </w:num>
  <w:num w:numId="7" w16cid:durableId="152451550">
    <w:abstractNumId w:val="27"/>
  </w:num>
  <w:num w:numId="8" w16cid:durableId="1670401919">
    <w:abstractNumId w:val="26"/>
  </w:num>
  <w:num w:numId="9" w16cid:durableId="1317878708">
    <w:abstractNumId w:val="42"/>
  </w:num>
  <w:num w:numId="10" w16cid:durableId="836848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161298">
    <w:abstractNumId w:val="1"/>
  </w:num>
  <w:num w:numId="12" w16cid:durableId="462771512">
    <w:abstractNumId w:val="39"/>
  </w:num>
  <w:num w:numId="13" w16cid:durableId="1932355186">
    <w:abstractNumId w:val="13"/>
  </w:num>
  <w:num w:numId="14" w16cid:durableId="45222007">
    <w:abstractNumId w:val="40"/>
  </w:num>
  <w:num w:numId="15" w16cid:durableId="1125924121">
    <w:abstractNumId w:val="25"/>
  </w:num>
  <w:num w:numId="16" w16cid:durableId="2065521619">
    <w:abstractNumId w:val="28"/>
  </w:num>
  <w:num w:numId="17" w16cid:durableId="258564497">
    <w:abstractNumId w:val="0"/>
  </w:num>
  <w:num w:numId="18" w16cid:durableId="1379545364">
    <w:abstractNumId w:val="32"/>
  </w:num>
  <w:num w:numId="19" w16cid:durableId="1989356552">
    <w:abstractNumId w:val="41"/>
  </w:num>
  <w:num w:numId="20" w16cid:durableId="1543249377">
    <w:abstractNumId w:val="16"/>
  </w:num>
  <w:num w:numId="21" w16cid:durableId="280765306">
    <w:abstractNumId w:val="34"/>
  </w:num>
  <w:num w:numId="22" w16cid:durableId="42676072">
    <w:abstractNumId w:val="8"/>
  </w:num>
  <w:num w:numId="23" w16cid:durableId="1567260612">
    <w:abstractNumId w:val="35"/>
  </w:num>
  <w:num w:numId="24" w16cid:durableId="1266881864">
    <w:abstractNumId w:val="43"/>
  </w:num>
  <w:num w:numId="25" w16cid:durableId="1842504511">
    <w:abstractNumId w:val="30"/>
  </w:num>
  <w:num w:numId="26" w16cid:durableId="223613327">
    <w:abstractNumId w:val="36"/>
  </w:num>
  <w:num w:numId="27" w16cid:durableId="954823294">
    <w:abstractNumId w:val="21"/>
  </w:num>
  <w:num w:numId="28" w16cid:durableId="2090468565">
    <w:abstractNumId w:val="22"/>
  </w:num>
  <w:num w:numId="29" w16cid:durableId="217867023">
    <w:abstractNumId w:val="11"/>
  </w:num>
  <w:num w:numId="30" w16cid:durableId="906769239">
    <w:abstractNumId w:val="5"/>
  </w:num>
  <w:num w:numId="31" w16cid:durableId="86586981">
    <w:abstractNumId w:val="2"/>
  </w:num>
  <w:num w:numId="32" w16cid:durableId="727994459">
    <w:abstractNumId w:val="9"/>
  </w:num>
  <w:num w:numId="33" w16cid:durableId="169682151">
    <w:abstractNumId w:val="12"/>
  </w:num>
  <w:num w:numId="34" w16cid:durableId="19359592">
    <w:abstractNumId w:val="23"/>
  </w:num>
  <w:num w:numId="35" w16cid:durableId="96026459">
    <w:abstractNumId w:val="20"/>
  </w:num>
  <w:num w:numId="36" w16cid:durableId="404648301">
    <w:abstractNumId w:val="44"/>
  </w:num>
  <w:num w:numId="37" w16cid:durableId="379520502">
    <w:abstractNumId w:val="7"/>
  </w:num>
  <w:num w:numId="38" w16cid:durableId="447116936">
    <w:abstractNumId w:val="18"/>
  </w:num>
  <w:num w:numId="39" w16cid:durableId="1777558849">
    <w:abstractNumId w:val="29"/>
  </w:num>
  <w:num w:numId="40" w16cid:durableId="1817449920">
    <w:abstractNumId w:val="37"/>
  </w:num>
  <w:num w:numId="41" w16cid:durableId="548996344">
    <w:abstractNumId w:val="14"/>
  </w:num>
  <w:num w:numId="42" w16cid:durableId="1456291836">
    <w:abstractNumId w:val="3"/>
  </w:num>
  <w:num w:numId="43" w16cid:durableId="278606626">
    <w:abstractNumId w:val="38"/>
  </w:num>
  <w:num w:numId="44" w16cid:durableId="79956683">
    <w:abstractNumId w:val="31"/>
  </w:num>
  <w:num w:numId="45" w16cid:durableId="271983578">
    <w:abstractNumId w:val="6"/>
  </w:num>
  <w:num w:numId="46" w16cid:durableId="826939933">
    <w:abstractNumId w:val="4"/>
  </w:num>
  <w:num w:numId="47" w16cid:durableId="212040282">
    <w:abstractNumId w:val="17"/>
  </w:num>
  <w:num w:numId="48" w16cid:durableId="2071464211">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gutterAtTop/>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jEyMjcxsDAwMzBT0lEKTi0uzszPAykwrAUAO63AMiwAAAA="/>
  </w:docVars>
  <w:rsids>
    <w:rsidRoot w:val="00421BE3"/>
    <w:rsid w:val="00000792"/>
    <w:rsid w:val="00000F04"/>
    <w:rsid w:val="00003382"/>
    <w:rsid w:val="000036FD"/>
    <w:rsid w:val="00003C4F"/>
    <w:rsid w:val="00003D73"/>
    <w:rsid w:val="00004E0A"/>
    <w:rsid w:val="00004FD3"/>
    <w:rsid w:val="00006DF5"/>
    <w:rsid w:val="00006F95"/>
    <w:rsid w:val="00007023"/>
    <w:rsid w:val="0000709F"/>
    <w:rsid w:val="000071D6"/>
    <w:rsid w:val="00007EA0"/>
    <w:rsid w:val="00007F2D"/>
    <w:rsid w:val="00007FAC"/>
    <w:rsid w:val="00010A9C"/>
    <w:rsid w:val="00010ABA"/>
    <w:rsid w:val="00010E15"/>
    <w:rsid w:val="00010F57"/>
    <w:rsid w:val="0001100C"/>
    <w:rsid w:val="00011188"/>
    <w:rsid w:val="000119B1"/>
    <w:rsid w:val="00012555"/>
    <w:rsid w:val="00014236"/>
    <w:rsid w:val="00014774"/>
    <w:rsid w:val="000148F6"/>
    <w:rsid w:val="00014A38"/>
    <w:rsid w:val="00015217"/>
    <w:rsid w:val="000159D2"/>
    <w:rsid w:val="00015FD7"/>
    <w:rsid w:val="00016264"/>
    <w:rsid w:val="00016419"/>
    <w:rsid w:val="00016993"/>
    <w:rsid w:val="00016CAB"/>
    <w:rsid w:val="00016E5B"/>
    <w:rsid w:val="0001749B"/>
    <w:rsid w:val="0001783D"/>
    <w:rsid w:val="00017D75"/>
    <w:rsid w:val="00017FE5"/>
    <w:rsid w:val="00021910"/>
    <w:rsid w:val="000227C0"/>
    <w:rsid w:val="000227EF"/>
    <w:rsid w:val="00022E8D"/>
    <w:rsid w:val="00022F96"/>
    <w:rsid w:val="00023125"/>
    <w:rsid w:val="0002348A"/>
    <w:rsid w:val="00024708"/>
    <w:rsid w:val="00024EE7"/>
    <w:rsid w:val="00025F96"/>
    <w:rsid w:val="00025FAB"/>
    <w:rsid w:val="00026E89"/>
    <w:rsid w:val="000275A3"/>
    <w:rsid w:val="00030558"/>
    <w:rsid w:val="00030699"/>
    <w:rsid w:val="00030725"/>
    <w:rsid w:val="00030DB8"/>
    <w:rsid w:val="00030DDA"/>
    <w:rsid w:val="0003151E"/>
    <w:rsid w:val="00031A83"/>
    <w:rsid w:val="0003213A"/>
    <w:rsid w:val="00032A81"/>
    <w:rsid w:val="000340D8"/>
    <w:rsid w:val="0003427D"/>
    <w:rsid w:val="000344B9"/>
    <w:rsid w:val="00034DFA"/>
    <w:rsid w:val="000357ED"/>
    <w:rsid w:val="00035AE1"/>
    <w:rsid w:val="00035E15"/>
    <w:rsid w:val="0003640E"/>
    <w:rsid w:val="0003688A"/>
    <w:rsid w:val="000368FC"/>
    <w:rsid w:val="00036DA3"/>
    <w:rsid w:val="000379BF"/>
    <w:rsid w:val="00037BEC"/>
    <w:rsid w:val="000400D9"/>
    <w:rsid w:val="0004018E"/>
    <w:rsid w:val="0004035C"/>
    <w:rsid w:val="000406A6"/>
    <w:rsid w:val="00040860"/>
    <w:rsid w:val="00040CED"/>
    <w:rsid w:val="00040EA1"/>
    <w:rsid w:val="0004205F"/>
    <w:rsid w:val="000423C6"/>
    <w:rsid w:val="00042ABF"/>
    <w:rsid w:val="00042EDB"/>
    <w:rsid w:val="0004304D"/>
    <w:rsid w:val="00043E80"/>
    <w:rsid w:val="00044A50"/>
    <w:rsid w:val="00044C65"/>
    <w:rsid w:val="00045593"/>
    <w:rsid w:val="000458C7"/>
    <w:rsid w:val="00045991"/>
    <w:rsid w:val="00045BCF"/>
    <w:rsid w:val="00045E5C"/>
    <w:rsid w:val="00046288"/>
    <w:rsid w:val="000462BA"/>
    <w:rsid w:val="00046557"/>
    <w:rsid w:val="00046CA4"/>
    <w:rsid w:val="00047084"/>
    <w:rsid w:val="00047941"/>
    <w:rsid w:val="00050A22"/>
    <w:rsid w:val="0005144F"/>
    <w:rsid w:val="00051D42"/>
    <w:rsid w:val="000520D6"/>
    <w:rsid w:val="000538A1"/>
    <w:rsid w:val="00053EA1"/>
    <w:rsid w:val="000540F1"/>
    <w:rsid w:val="000543E7"/>
    <w:rsid w:val="00055375"/>
    <w:rsid w:val="00055F59"/>
    <w:rsid w:val="00056319"/>
    <w:rsid w:val="000564E7"/>
    <w:rsid w:val="00056770"/>
    <w:rsid w:val="00057386"/>
    <w:rsid w:val="00057EEF"/>
    <w:rsid w:val="000619CB"/>
    <w:rsid w:val="000620E4"/>
    <w:rsid w:val="00062387"/>
    <w:rsid w:val="00063674"/>
    <w:rsid w:val="000640F0"/>
    <w:rsid w:val="0006434D"/>
    <w:rsid w:val="000643A1"/>
    <w:rsid w:val="00064679"/>
    <w:rsid w:val="00064A13"/>
    <w:rsid w:val="00064AF4"/>
    <w:rsid w:val="00064CAA"/>
    <w:rsid w:val="00064DB1"/>
    <w:rsid w:val="00065BA3"/>
    <w:rsid w:val="00065D3B"/>
    <w:rsid w:val="000667E9"/>
    <w:rsid w:val="00067128"/>
    <w:rsid w:val="00067268"/>
    <w:rsid w:val="000675CD"/>
    <w:rsid w:val="00067872"/>
    <w:rsid w:val="000678AC"/>
    <w:rsid w:val="000703B2"/>
    <w:rsid w:val="00070FBF"/>
    <w:rsid w:val="000711EE"/>
    <w:rsid w:val="0007180E"/>
    <w:rsid w:val="00071AE4"/>
    <w:rsid w:val="00071CB5"/>
    <w:rsid w:val="00071CCB"/>
    <w:rsid w:val="00071D03"/>
    <w:rsid w:val="00071F45"/>
    <w:rsid w:val="0007232B"/>
    <w:rsid w:val="000735A2"/>
    <w:rsid w:val="00073F74"/>
    <w:rsid w:val="0007517E"/>
    <w:rsid w:val="00075FE1"/>
    <w:rsid w:val="00076667"/>
    <w:rsid w:val="00077473"/>
    <w:rsid w:val="00077481"/>
    <w:rsid w:val="000776F9"/>
    <w:rsid w:val="00077EE0"/>
    <w:rsid w:val="000802F9"/>
    <w:rsid w:val="0008145A"/>
    <w:rsid w:val="0008162D"/>
    <w:rsid w:val="000825FD"/>
    <w:rsid w:val="000831C8"/>
    <w:rsid w:val="00083F5E"/>
    <w:rsid w:val="00084FDB"/>
    <w:rsid w:val="0008505C"/>
    <w:rsid w:val="00085C46"/>
    <w:rsid w:val="0008686A"/>
    <w:rsid w:val="00087175"/>
    <w:rsid w:val="00087D35"/>
    <w:rsid w:val="00090E91"/>
    <w:rsid w:val="0009125D"/>
    <w:rsid w:val="000915D2"/>
    <w:rsid w:val="00091796"/>
    <w:rsid w:val="00091BA2"/>
    <w:rsid w:val="00091CB0"/>
    <w:rsid w:val="0009340B"/>
    <w:rsid w:val="00094025"/>
    <w:rsid w:val="00094344"/>
    <w:rsid w:val="000953C6"/>
    <w:rsid w:val="000953F4"/>
    <w:rsid w:val="0009590C"/>
    <w:rsid w:val="000959E7"/>
    <w:rsid w:val="00095E7D"/>
    <w:rsid w:val="00096324"/>
    <w:rsid w:val="000964DE"/>
    <w:rsid w:val="000972AB"/>
    <w:rsid w:val="00097B40"/>
    <w:rsid w:val="00097D0E"/>
    <w:rsid w:val="000A161B"/>
    <w:rsid w:val="000A17EA"/>
    <w:rsid w:val="000A19B2"/>
    <w:rsid w:val="000A1C7A"/>
    <w:rsid w:val="000A2345"/>
    <w:rsid w:val="000A2394"/>
    <w:rsid w:val="000A25B2"/>
    <w:rsid w:val="000A28B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E8A"/>
    <w:rsid w:val="000B1942"/>
    <w:rsid w:val="000B1BED"/>
    <w:rsid w:val="000B2240"/>
    <w:rsid w:val="000B2477"/>
    <w:rsid w:val="000B2600"/>
    <w:rsid w:val="000B3250"/>
    <w:rsid w:val="000B36F9"/>
    <w:rsid w:val="000B4074"/>
    <w:rsid w:val="000B4732"/>
    <w:rsid w:val="000B4BCD"/>
    <w:rsid w:val="000B5177"/>
    <w:rsid w:val="000B60EC"/>
    <w:rsid w:val="000B66DC"/>
    <w:rsid w:val="000B6D1F"/>
    <w:rsid w:val="000C062F"/>
    <w:rsid w:val="000C1753"/>
    <w:rsid w:val="000C17E7"/>
    <w:rsid w:val="000C2709"/>
    <w:rsid w:val="000C3270"/>
    <w:rsid w:val="000C4402"/>
    <w:rsid w:val="000C5335"/>
    <w:rsid w:val="000C577E"/>
    <w:rsid w:val="000C78E6"/>
    <w:rsid w:val="000D04BA"/>
    <w:rsid w:val="000D09EC"/>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06F"/>
    <w:rsid w:val="000D6201"/>
    <w:rsid w:val="000D6488"/>
    <w:rsid w:val="000D6E92"/>
    <w:rsid w:val="000D7088"/>
    <w:rsid w:val="000D770B"/>
    <w:rsid w:val="000D788E"/>
    <w:rsid w:val="000E0DB2"/>
    <w:rsid w:val="000E12B0"/>
    <w:rsid w:val="000E1BC8"/>
    <w:rsid w:val="000E1D32"/>
    <w:rsid w:val="000E1E8A"/>
    <w:rsid w:val="000E26D8"/>
    <w:rsid w:val="000E2B94"/>
    <w:rsid w:val="000E3156"/>
    <w:rsid w:val="000E35B6"/>
    <w:rsid w:val="000E388B"/>
    <w:rsid w:val="000E394A"/>
    <w:rsid w:val="000E3BB8"/>
    <w:rsid w:val="000E3D9B"/>
    <w:rsid w:val="000E3DFD"/>
    <w:rsid w:val="000E4261"/>
    <w:rsid w:val="000E4697"/>
    <w:rsid w:val="000E58C5"/>
    <w:rsid w:val="000E6203"/>
    <w:rsid w:val="000E64CB"/>
    <w:rsid w:val="000E6D21"/>
    <w:rsid w:val="000E722C"/>
    <w:rsid w:val="000E755B"/>
    <w:rsid w:val="000E771D"/>
    <w:rsid w:val="000E786F"/>
    <w:rsid w:val="000E7DA7"/>
    <w:rsid w:val="000E7FA0"/>
    <w:rsid w:val="000F00BA"/>
    <w:rsid w:val="000F02F8"/>
    <w:rsid w:val="000F0409"/>
    <w:rsid w:val="000F049F"/>
    <w:rsid w:val="000F0642"/>
    <w:rsid w:val="000F07FA"/>
    <w:rsid w:val="000F0B5E"/>
    <w:rsid w:val="000F1514"/>
    <w:rsid w:val="000F1D43"/>
    <w:rsid w:val="000F1FA2"/>
    <w:rsid w:val="000F1FFF"/>
    <w:rsid w:val="000F20AA"/>
    <w:rsid w:val="000F2651"/>
    <w:rsid w:val="000F348D"/>
    <w:rsid w:val="000F369A"/>
    <w:rsid w:val="000F406C"/>
    <w:rsid w:val="000F4463"/>
    <w:rsid w:val="000F5285"/>
    <w:rsid w:val="000F52E0"/>
    <w:rsid w:val="000F53A9"/>
    <w:rsid w:val="000F6464"/>
    <w:rsid w:val="000F6628"/>
    <w:rsid w:val="000F68D8"/>
    <w:rsid w:val="000F6C25"/>
    <w:rsid w:val="000F76EB"/>
    <w:rsid w:val="000F78AE"/>
    <w:rsid w:val="000F7E25"/>
    <w:rsid w:val="001007EE"/>
    <w:rsid w:val="00100F76"/>
    <w:rsid w:val="0010148E"/>
    <w:rsid w:val="0010253C"/>
    <w:rsid w:val="00102BD1"/>
    <w:rsid w:val="00104259"/>
    <w:rsid w:val="0010486A"/>
    <w:rsid w:val="0010561C"/>
    <w:rsid w:val="001058EC"/>
    <w:rsid w:val="00105C0F"/>
    <w:rsid w:val="00105E39"/>
    <w:rsid w:val="00105EF6"/>
    <w:rsid w:val="00106561"/>
    <w:rsid w:val="00106D63"/>
    <w:rsid w:val="001075F3"/>
    <w:rsid w:val="00107A01"/>
    <w:rsid w:val="00107C23"/>
    <w:rsid w:val="00110307"/>
    <w:rsid w:val="00110C7F"/>
    <w:rsid w:val="00110EE2"/>
    <w:rsid w:val="00111A88"/>
    <w:rsid w:val="0011221A"/>
    <w:rsid w:val="00113283"/>
    <w:rsid w:val="001137AE"/>
    <w:rsid w:val="001139A0"/>
    <w:rsid w:val="00113B20"/>
    <w:rsid w:val="001146D5"/>
    <w:rsid w:val="001147B3"/>
    <w:rsid w:val="001148F7"/>
    <w:rsid w:val="001149B2"/>
    <w:rsid w:val="00114C2D"/>
    <w:rsid w:val="00115125"/>
    <w:rsid w:val="001152F2"/>
    <w:rsid w:val="00115783"/>
    <w:rsid w:val="001157D7"/>
    <w:rsid w:val="00116382"/>
    <w:rsid w:val="00116484"/>
    <w:rsid w:val="00116ACF"/>
    <w:rsid w:val="00116D5C"/>
    <w:rsid w:val="001172B2"/>
    <w:rsid w:val="00117EE2"/>
    <w:rsid w:val="00117F9B"/>
    <w:rsid w:val="00121211"/>
    <w:rsid w:val="00121628"/>
    <w:rsid w:val="0012167D"/>
    <w:rsid w:val="00122189"/>
    <w:rsid w:val="00122280"/>
    <w:rsid w:val="00122D42"/>
    <w:rsid w:val="00123345"/>
    <w:rsid w:val="00123C46"/>
    <w:rsid w:val="00123E67"/>
    <w:rsid w:val="0012405A"/>
    <w:rsid w:val="001242E9"/>
    <w:rsid w:val="0012470B"/>
    <w:rsid w:val="00125C75"/>
    <w:rsid w:val="00125C7E"/>
    <w:rsid w:val="00127945"/>
    <w:rsid w:val="00127D94"/>
    <w:rsid w:val="00127E90"/>
    <w:rsid w:val="001302C1"/>
    <w:rsid w:val="001306D3"/>
    <w:rsid w:val="001310BF"/>
    <w:rsid w:val="0013131D"/>
    <w:rsid w:val="00132084"/>
    <w:rsid w:val="0013324B"/>
    <w:rsid w:val="00133C78"/>
    <w:rsid w:val="00133E73"/>
    <w:rsid w:val="00133FDB"/>
    <w:rsid w:val="00134F4A"/>
    <w:rsid w:val="00135E4E"/>
    <w:rsid w:val="00135E7F"/>
    <w:rsid w:val="00136246"/>
    <w:rsid w:val="001364D4"/>
    <w:rsid w:val="00136968"/>
    <w:rsid w:val="001371C8"/>
    <w:rsid w:val="001372ED"/>
    <w:rsid w:val="00140B12"/>
    <w:rsid w:val="00140CCB"/>
    <w:rsid w:val="001414E0"/>
    <w:rsid w:val="00142B50"/>
    <w:rsid w:val="00143873"/>
    <w:rsid w:val="001439E9"/>
    <w:rsid w:val="00143C55"/>
    <w:rsid w:val="00144C6F"/>
    <w:rsid w:val="00145089"/>
    <w:rsid w:val="001451E7"/>
    <w:rsid w:val="001462E3"/>
    <w:rsid w:val="0014720C"/>
    <w:rsid w:val="001472C2"/>
    <w:rsid w:val="00147356"/>
    <w:rsid w:val="00147458"/>
    <w:rsid w:val="00147E21"/>
    <w:rsid w:val="00150BA8"/>
    <w:rsid w:val="00150D19"/>
    <w:rsid w:val="0015181B"/>
    <w:rsid w:val="00151A9F"/>
    <w:rsid w:val="00151DFD"/>
    <w:rsid w:val="00152B87"/>
    <w:rsid w:val="00153A96"/>
    <w:rsid w:val="00153D1C"/>
    <w:rsid w:val="001543E2"/>
    <w:rsid w:val="001548C5"/>
    <w:rsid w:val="00155B43"/>
    <w:rsid w:val="001565A2"/>
    <w:rsid w:val="001567C3"/>
    <w:rsid w:val="00156997"/>
    <w:rsid w:val="00156A12"/>
    <w:rsid w:val="00157B3F"/>
    <w:rsid w:val="00157F8A"/>
    <w:rsid w:val="00160C3D"/>
    <w:rsid w:val="00161B24"/>
    <w:rsid w:val="00161C41"/>
    <w:rsid w:val="00161DD5"/>
    <w:rsid w:val="00162912"/>
    <w:rsid w:val="001633A4"/>
    <w:rsid w:val="001634D6"/>
    <w:rsid w:val="00163C26"/>
    <w:rsid w:val="001648DD"/>
    <w:rsid w:val="001649A4"/>
    <w:rsid w:val="00165705"/>
    <w:rsid w:val="00165B09"/>
    <w:rsid w:val="00166389"/>
    <w:rsid w:val="00166E03"/>
    <w:rsid w:val="00167E4C"/>
    <w:rsid w:val="00170637"/>
    <w:rsid w:val="001711B3"/>
    <w:rsid w:val="00171449"/>
    <w:rsid w:val="0017192E"/>
    <w:rsid w:val="0017199C"/>
    <w:rsid w:val="00171C7E"/>
    <w:rsid w:val="00171F35"/>
    <w:rsid w:val="00172552"/>
    <w:rsid w:val="00172873"/>
    <w:rsid w:val="00172CF7"/>
    <w:rsid w:val="00173049"/>
    <w:rsid w:val="0017319E"/>
    <w:rsid w:val="00173A1F"/>
    <w:rsid w:val="00173BC3"/>
    <w:rsid w:val="00174128"/>
    <w:rsid w:val="00174F78"/>
    <w:rsid w:val="00175C34"/>
    <w:rsid w:val="00175F9A"/>
    <w:rsid w:val="00176E98"/>
    <w:rsid w:val="00177996"/>
    <w:rsid w:val="001804E1"/>
    <w:rsid w:val="00180B3F"/>
    <w:rsid w:val="00180C83"/>
    <w:rsid w:val="00180CE5"/>
    <w:rsid w:val="00181552"/>
    <w:rsid w:val="0018175B"/>
    <w:rsid w:val="001820A3"/>
    <w:rsid w:val="0018332A"/>
    <w:rsid w:val="00183D80"/>
    <w:rsid w:val="00183F11"/>
    <w:rsid w:val="001842C8"/>
    <w:rsid w:val="00185044"/>
    <w:rsid w:val="001850DB"/>
    <w:rsid w:val="0018599C"/>
    <w:rsid w:val="001869EE"/>
    <w:rsid w:val="00186D00"/>
    <w:rsid w:val="0018743A"/>
    <w:rsid w:val="00190A57"/>
    <w:rsid w:val="00190B3F"/>
    <w:rsid w:val="0019122C"/>
    <w:rsid w:val="00191908"/>
    <w:rsid w:val="00191DE2"/>
    <w:rsid w:val="00192624"/>
    <w:rsid w:val="00192DF3"/>
    <w:rsid w:val="0019301F"/>
    <w:rsid w:val="00193286"/>
    <w:rsid w:val="001937B8"/>
    <w:rsid w:val="00193D02"/>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9F5"/>
    <w:rsid w:val="001B6B9B"/>
    <w:rsid w:val="001B6C27"/>
    <w:rsid w:val="001B6E0C"/>
    <w:rsid w:val="001B7144"/>
    <w:rsid w:val="001B7BAE"/>
    <w:rsid w:val="001B7E91"/>
    <w:rsid w:val="001C147E"/>
    <w:rsid w:val="001C151B"/>
    <w:rsid w:val="001C19E5"/>
    <w:rsid w:val="001C2D7D"/>
    <w:rsid w:val="001C3800"/>
    <w:rsid w:val="001C3C7B"/>
    <w:rsid w:val="001C6122"/>
    <w:rsid w:val="001C6587"/>
    <w:rsid w:val="001C69BE"/>
    <w:rsid w:val="001C6DB5"/>
    <w:rsid w:val="001C71AC"/>
    <w:rsid w:val="001C7316"/>
    <w:rsid w:val="001C7326"/>
    <w:rsid w:val="001C7E5C"/>
    <w:rsid w:val="001D00CC"/>
    <w:rsid w:val="001D0494"/>
    <w:rsid w:val="001D07B7"/>
    <w:rsid w:val="001D1255"/>
    <w:rsid w:val="001D15E0"/>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9C0"/>
    <w:rsid w:val="001D7C6A"/>
    <w:rsid w:val="001D7DEE"/>
    <w:rsid w:val="001E02CB"/>
    <w:rsid w:val="001E143A"/>
    <w:rsid w:val="001E14FD"/>
    <w:rsid w:val="001E168C"/>
    <w:rsid w:val="001E180F"/>
    <w:rsid w:val="001E1C64"/>
    <w:rsid w:val="001E1CEC"/>
    <w:rsid w:val="001E2BAB"/>
    <w:rsid w:val="001E2ECB"/>
    <w:rsid w:val="001E4B64"/>
    <w:rsid w:val="001E552A"/>
    <w:rsid w:val="001E5592"/>
    <w:rsid w:val="001E57B9"/>
    <w:rsid w:val="001E6E8D"/>
    <w:rsid w:val="001E72AD"/>
    <w:rsid w:val="001E7EE4"/>
    <w:rsid w:val="001E7F76"/>
    <w:rsid w:val="001F0FAF"/>
    <w:rsid w:val="001F139F"/>
    <w:rsid w:val="001F2805"/>
    <w:rsid w:val="001F2E79"/>
    <w:rsid w:val="001F2F07"/>
    <w:rsid w:val="001F3123"/>
    <w:rsid w:val="001F376D"/>
    <w:rsid w:val="001F4090"/>
    <w:rsid w:val="001F418C"/>
    <w:rsid w:val="001F4B2D"/>
    <w:rsid w:val="001F4F40"/>
    <w:rsid w:val="001F50E0"/>
    <w:rsid w:val="001F540C"/>
    <w:rsid w:val="001F594C"/>
    <w:rsid w:val="001F69FC"/>
    <w:rsid w:val="001F6D62"/>
    <w:rsid w:val="001F7675"/>
    <w:rsid w:val="00200900"/>
    <w:rsid w:val="00200FAE"/>
    <w:rsid w:val="0020102D"/>
    <w:rsid w:val="002010E2"/>
    <w:rsid w:val="00201B73"/>
    <w:rsid w:val="00202517"/>
    <w:rsid w:val="002026EB"/>
    <w:rsid w:val="00202ADB"/>
    <w:rsid w:val="00202BB7"/>
    <w:rsid w:val="0020435B"/>
    <w:rsid w:val="00204533"/>
    <w:rsid w:val="0020476D"/>
    <w:rsid w:val="00205566"/>
    <w:rsid w:val="00205897"/>
    <w:rsid w:val="002063AA"/>
    <w:rsid w:val="00207566"/>
    <w:rsid w:val="002076A5"/>
    <w:rsid w:val="00210549"/>
    <w:rsid w:val="0021069E"/>
    <w:rsid w:val="00210804"/>
    <w:rsid w:val="0021088F"/>
    <w:rsid w:val="002113FE"/>
    <w:rsid w:val="00211737"/>
    <w:rsid w:val="0021181B"/>
    <w:rsid w:val="00211F68"/>
    <w:rsid w:val="0021230F"/>
    <w:rsid w:val="002125B0"/>
    <w:rsid w:val="00212A82"/>
    <w:rsid w:val="00214EA2"/>
    <w:rsid w:val="002160FA"/>
    <w:rsid w:val="002166DD"/>
    <w:rsid w:val="002168A2"/>
    <w:rsid w:val="00217698"/>
    <w:rsid w:val="00217867"/>
    <w:rsid w:val="00217FEA"/>
    <w:rsid w:val="002205E4"/>
    <w:rsid w:val="00220D67"/>
    <w:rsid w:val="002215F8"/>
    <w:rsid w:val="00221E18"/>
    <w:rsid w:val="00221F80"/>
    <w:rsid w:val="002225F0"/>
    <w:rsid w:val="0022273A"/>
    <w:rsid w:val="00222D28"/>
    <w:rsid w:val="00222F13"/>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0EA2"/>
    <w:rsid w:val="00231117"/>
    <w:rsid w:val="002312BC"/>
    <w:rsid w:val="00233092"/>
    <w:rsid w:val="002337E5"/>
    <w:rsid w:val="00233C06"/>
    <w:rsid w:val="00233F24"/>
    <w:rsid w:val="00234BBB"/>
    <w:rsid w:val="002356F4"/>
    <w:rsid w:val="00235F02"/>
    <w:rsid w:val="002365B6"/>
    <w:rsid w:val="00236D28"/>
    <w:rsid w:val="00237FE4"/>
    <w:rsid w:val="00240656"/>
    <w:rsid w:val="00241610"/>
    <w:rsid w:val="00241A9D"/>
    <w:rsid w:val="00241AED"/>
    <w:rsid w:val="00241F09"/>
    <w:rsid w:val="00243182"/>
    <w:rsid w:val="00243928"/>
    <w:rsid w:val="00243946"/>
    <w:rsid w:val="00243BC5"/>
    <w:rsid w:val="00243C7D"/>
    <w:rsid w:val="00243E9A"/>
    <w:rsid w:val="002442A0"/>
    <w:rsid w:val="00244371"/>
    <w:rsid w:val="00244983"/>
    <w:rsid w:val="00244A2C"/>
    <w:rsid w:val="00244AF8"/>
    <w:rsid w:val="00244BC5"/>
    <w:rsid w:val="00244E68"/>
    <w:rsid w:val="002456C5"/>
    <w:rsid w:val="00245ABE"/>
    <w:rsid w:val="00245C0B"/>
    <w:rsid w:val="0024673C"/>
    <w:rsid w:val="00246EAE"/>
    <w:rsid w:val="00247116"/>
    <w:rsid w:val="002471E5"/>
    <w:rsid w:val="00250038"/>
    <w:rsid w:val="002517A8"/>
    <w:rsid w:val="00251EEE"/>
    <w:rsid w:val="00253177"/>
    <w:rsid w:val="002538B8"/>
    <w:rsid w:val="0025396F"/>
    <w:rsid w:val="00254319"/>
    <w:rsid w:val="00255010"/>
    <w:rsid w:val="0025539F"/>
    <w:rsid w:val="00255417"/>
    <w:rsid w:val="00256300"/>
    <w:rsid w:val="00256388"/>
    <w:rsid w:val="00256E44"/>
    <w:rsid w:val="002608F5"/>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241C"/>
    <w:rsid w:val="002730EC"/>
    <w:rsid w:val="00273100"/>
    <w:rsid w:val="002735CC"/>
    <w:rsid w:val="00274588"/>
    <w:rsid w:val="002748F2"/>
    <w:rsid w:val="00274A67"/>
    <w:rsid w:val="00274AA2"/>
    <w:rsid w:val="0027541A"/>
    <w:rsid w:val="002756EF"/>
    <w:rsid w:val="00275708"/>
    <w:rsid w:val="002768CF"/>
    <w:rsid w:val="00276F82"/>
    <w:rsid w:val="002805DF"/>
    <w:rsid w:val="002807E2"/>
    <w:rsid w:val="0028092D"/>
    <w:rsid w:val="002815D9"/>
    <w:rsid w:val="00282317"/>
    <w:rsid w:val="00282D25"/>
    <w:rsid w:val="00282DF9"/>
    <w:rsid w:val="00283A44"/>
    <w:rsid w:val="00283EF8"/>
    <w:rsid w:val="00285047"/>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983"/>
    <w:rsid w:val="00295D51"/>
    <w:rsid w:val="00296203"/>
    <w:rsid w:val="00296428"/>
    <w:rsid w:val="0029643D"/>
    <w:rsid w:val="0029706A"/>
    <w:rsid w:val="002972EE"/>
    <w:rsid w:val="0029730C"/>
    <w:rsid w:val="00297F01"/>
    <w:rsid w:val="002A052D"/>
    <w:rsid w:val="002A0C22"/>
    <w:rsid w:val="002A0DF8"/>
    <w:rsid w:val="002A1928"/>
    <w:rsid w:val="002A1F0E"/>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4A5"/>
    <w:rsid w:val="002A56E1"/>
    <w:rsid w:val="002A59BD"/>
    <w:rsid w:val="002A75CA"/>
    <w:rsid w:val="002A7889"/>
    <w:rsid w:val="002A799A"/>
    <w:rsid w:val="002B097D"/>
    <w:rsid w:val="002B0DC5"/>
    <w:rsid w:val="002B11B2"/>
    <w:rsid w:val="002B1836"/>
    <w:rsid w:val="002B18F7"/>
    <w:rsid w:val="002B2073"/>
    <w:rsid w:val="002B273F"/>
    <w:rsid w:val="002B3E69"/>
    <w:rsid w:val="002B3ED7"/>
    <w:rsid w:val="002B4778"/>
    <w:rsid w:val="002B48FA"/>
    <w:rsid w:val="002B75B2"/>
    <w:rsid w:val="002B79B7"/>
    <w:rsid w:val="002C141D"/>
    <w:rsid w:val="002C19C0"/>
    <w:rsid w:val="002C2485"/>
    <w:rsid w:val="002C25E0"/>
    <w:rsid w:val="002C2A2D"/>
    <w:rsid w:val="002C3084"/>
    <w:rsid w:val="002C36C0"/>
    <w:rsid w:val="002C3928"/>
    <w:rsid w:val="002C3B33"/>
    <w:rsid w:val="002C435E"/>
    <w:rsid w:val="002C4368"/>
    <w:rsid w:val="002C43BB"/>
    <w:rsid w:val="002C44AB"/>
    <w:rsid w:val="002C5E39"/>
    <w:rsid w:val="002C5FA2"/>
    <w:rsid w:val="002C742D"/>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6EFB"/>
    <w:rsid w:val="002D6F3A"/>
    <w:rsid w:val="002D7027"/>
    <w:rsid w:val="002D70DC"/>
    <w:rsid w:val="002D713E"/>
    <w:rsid w:val="002D7220"/>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24FD"/>
    <w:rsid w:val="002F3632"/>
    <w:rsid w:val="002F3AFB"/>
    <w:rsid w:val="002F3C41"/>
    <w:rsid w:val="002F4C8E"/>
    <w:rsid w:val="002F5076"/>
    <w:rsid w:val="002F5839"/>
    <w:rsid w:val="002F64D9"/>
    <w:rsid w:val="002F651D"/>
    <w:rsid w:val="002F6648"/>
    <w:rsid w:val="002F6C20"/>
    <w:rsid w:val="002F6E44"/>
    <w:rsid w:val="002F74FD"/>
    <w:rsid w:val="002F787B"/>
    <w:rsid w:val="002F7974"/>
    <w:rsid w:val="002F7D01"/>
    <w:rsid w:val="0030005C"/>
    <w:rsid w:val="0030012D"/>
    <w:rsid w:val="00300369"/>
    <w:rsid w:val="003018FF"/>
    <w:rsid w:val="00301D0A"/>
    <w:rsid w:val="003027B8"/>
    <w:rsid w:val="0030293F"/>
    <w:rsid w:val="00302947"/>
    <w:rsid w:val="00302C50"/>
    <w:rsid w:val="003031C2"/>
    <w:rsid w:val="003032CB"/>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7D1"/>
    <w:rsid w:val="00313EAC"/>
    <w:rsid w:val="003142F4"/>
    <w:rsid w:val="0031454E"/>
    <w:rsid w:val="0031611F"/>
    <w:rsid w:val="00316325"/>
    <w:rsid w:val="00317A33"/>
    <w:rsid w:val="00320339"/>
    <w:rsid w:val="00321214"/>
    <w:rsid w:val="003213D5"/>
    <w:rsid w:val="00323737"/>
    <w:rsid w:val="00323AD6"/>
    <w:rsid w:val="00323F27"/>
    <w:rsid w:val="003242EF"/>
    <w:rsid w:val="00325339"/>
    <w:rsid w:val="003255AA"/>
    <w:rsid w:val="0032781B"/>
    <w:rsid w:val="00327B87"/>
    <w:rsid w:val="003314B6"/>
    <w:rsid w:val="00331A20"/>
    <w:rsid w:val="00331E65"/>
    <w:rsid w:val="00333107"/>
    <w:rsid w:val="0033343B"/>
    <w:rsid w:val="0033393C"/>
    <w:rsid w:val="00334AED"/>
    <w:rsid w:val="003357EE"/>
    <w:rsid w:val="00337368"/>
    <w:rsid w:val="00337B4D"/>
    <w:rsid w:val="003407A9"/>
    <w:rsid w:val="00340BA3"/>
    <w:rsid w:val="00340BAF"/>
    <w:rsid w:val="00340C2B"/>
    <w:rsid w:val="00340F9A"/>
    <w:rsid w:val="00341018"/>
    <w:rsid w:val="00341092"/>
    <w:rsid w:val="003420D9"/>
    <w:rsid w:val="003423E0"/>
    <w:rsid w:val="00342D49"/>
    <w:rsid w:val="00343D76"/>
    <w:rsid w:val="00344243"/>
    <w:rsid w:val="00344DFD"/>
    <w:rsid w:val="003451D3"/>
    <w:rsid w:val="00346631"/>
    <w:rsid w:val="00346AAD"/>
    <w:rsid w:val="00346D96"/>
    <w:rsid w:val="0034736A"/>
    <w:rsid w:val="0034747C"/>
    <w:rsid w:val="00347B6C"/>
    <w:rsid w:val="00347E7D"/>
    <w:rsid w:val="0035151C"/>
    <w:rsid w:val="00352254"/>
    <w:rsid w:val="003522A3"/>
    <w:rsid w:val="00353929"/>
    <w:rsid w:val="00353F9E"/>
    <w:rsid w:val="003540D1"/>
    <w:rsid w:val="003545BF"/>
    <w:rsid w:val="0035586A"/>
    <w:rsid w:val="0035611A"/>
    <w:rsid w:val="00356642"/>
    <w:rsid w:val="00356C3D"/>
    <w:rsid w:val="00357B8E"/>
    <w:rsid w:val="00357D55"/>
    <w:rsid w:val="00360B75"/>
    <w:rsid w:val="0036151C"/>
    <w:rsid w:val="00361A9B"/>
    <w:rsid w:val="00362CCF"/>
    <w:rsid w:val="003631DB"/>
    <w:rsid w:val="00364524"/>
    <w:rsid w:val="0036513A"/>
    <w:rsid w:val="00365237"/>
    <w:rsid w:val="003652FB"/>
    <w:rsid w:val="0036559C"/>
    <w:rsid w:val="0036587E"/>
    <w:rsid w:val="003660CD"/>
    <w:rsid w:val="00366B08"/>
    <w:rsid w:val="00367496"/>
    <w:rsid w:val="003678BE"/>
    <w:rsid w:val="003700F8"/>
    <w:rsid w:val="003706D5"/>
    <w:rsid w:val="00370949"/>
    <w:rsid w:val="00370D9E"/>
    <w:rsid w:val="0037243B"/>
    <w:rsid w:val="0037251C"/>
    <w:rsid w:val="0037272C"/>
    <w:rsid w:val="00372B9A"/>
    <w:rsid w:val="003731BF"/>
    <w:rsid w:val="00374456"/>
    <w:rsid w:val="00375791"/>
    <w:rsid w:val="00375826"/>
    <w:rsid w:val="00375994"/>
    <w:rsid w:val="00375C59"/>
    <w:rsid w:val="00375E05"/>
    <w:rsid w:val="00376BB7"/>
    <w:rsid w:val="00376BE5"/>
    <w:rsid w:val="00376EEE"/>
    <w:rsid w:val="00377BA1"/>
    <w:rsid w:val="00377FF0"/>
    <w:rsid w:val="00380616"/>
    <w:rsid w:val="00381022"/>
    <w:rsid w:val="003814B8"/>
    <w:rsid w:val="00382363"/>
    <w:rsid w:val="00382909"/>
    <w:rsid w:val="00382EE1"/>
    <w:rsid w:val="00382F93"/>
    <w:rsid w:val="003830A0"/>
    <w:rsid w:val="00383139"/>
    <w:rsid w:val="003834BF"/>
    <w:rsid w:val="00383ACD"/>
    <w:rsid w:val="00384258"/>
    <w:rsid w:val="00385131"/>
    <w:rsid w:val="0038620B"/>
    <w:rsid w:val="00386B6D"/>
    <w:rsid w:val="00387232"/>
    <w:rsid w:val="00387404"/>
    <w:rsid w:val="00387647"/>
    <w:rsid w:val="0038791A"/>
    <w:rsid w:val="00387F5F"/>
    <w:rsid w:val="00390056"/>
    <w:rsid w:val="0039055C"/>
    <w:rsid w:val="00390718"/>
    <w:rsid w:val="00390767"/>
    <w:rsid w:val="00390883"/>
    <w:rsid w:val="00390F09"/>
    <w:rsid w:val="00391470"/>
    <w:rsid w:val="003915E8"/>
    <w:rsid w:val="003920C4"/>
    <w:rsid w:val="00392184"/>
    <w:rsid w:val="00392652"/>
    <w:rsid w:val="00392B41"/>
    <w:rsid w:val="00393B11"/>
    <w:rsid w:val="0039456F"/>
    <w:rsid w:val="003945C8"/>
    <w:rsid w:val="0039480D"/>
    <w:rsid w:val="00395446"/>
    <w:rsid w:val="00396725"/>
    <w:rsid w:val="003968F9"/>
    <w:rsid w:val="003970EA"/>
    <w:rsid w:val="003972FA"/>
    <w:rsid w:val="00397A28"/>
    <w:rsid w:val="00397E94"/>
    <w:rsid w:val="00397F05"/>
    <w:rsid w:val="003A0442"/>
    <w:rsid w:val="003A0899"/>
    <w:rsid w:val="003A1512"/>
    <w:rsid w:val="003A1EB7"/>
    <w:rsid w:val="003A23F3"/>
    <w:rsid w:val="003A2B7D"/>
    <w:rsid w:val="003A2D82"/>
    <w:rsid w:val="003A337C"/>
    <w:rsid w:val="003A36DA"/>
    <w:rsid w:val="003A38F1"/>
    <w:rsid w:val="003A3D1B"/>
    <w:rsid w:val="003A3F39"/>
    <w:rsid w:val="003A4296"/>
    <w:rsid w:val="003A4549"/>
    <w:rsid w:val="003A49B3"/>
    <w:rsid w:val="003A55B4"/>
    <w:rsid w:val="003A61B6"/>
    <w:rsid w:val="003A623F"/>
    <w:rsid w:val="003A71AD"/>
    <w:rsid w:val="003A7284"/>
    <w:rsid w:val="003A73C8"/>
    <w:rsid w:val="003A7757"/>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4D"/>
    <w:rsid w:val="003C2EDD"/>
    <w:rsid w:val="003C3220"/>
    <w:rsid w:val="003C3420"/>
    <w:rsid w:val="003C3A47"/>
    <w:rsid w:val="003C3A79"/>
    <w:rsid w:val="003C4146"/>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0FB7"/>
    <w:rsid w:val="003D18CC"/>
    <w:rsid w:val="003D2320"/>
    <w:rsid w:val="003D3255"/>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00D"/>
    <w:rsid w:val="003E1045"/>
    <w:rsid w:val="003E1591"/>
    <w:rsid w:val="003E1ACF"/>
    <w:rsid w:val="003E216C"/>
    <w:rsid w:val="003E236E"/>
    <w:rsid w:val="003E259D"/>
    <w:rsid w:val="003E26BA"/>
    <w:rsid w:val="003E2906"/>
    <w:rsid w:val="003E2969"/>
    <w:rsid w:val="003E2C1A"/>
    <w:rsid w:val="003E330F"/>
    <w:rsid w:val="003E3478"/>
    <w:rsid w:val="003E376D"/>
    <w:rsid w:val="003E4E74"/>
    <w:rsid w:val="003E5F7D"/>
    <w:rsid w:val="003E6520"/>
    <w:rsid w:val="003E67E7"/>
    <w:rsid w:val="003E693E"/>
    <w:rsid w:val="003E6B3C"/>
    <w:rsid w:val="003E6B95"/>
    <w:rsid w:val="003E70FF"/>
    <w:rsid w:val="003E7F1B"/>
    <w:rsid w:val="003F01D9"/>
    <w:rsid w:val="003F0B41"/>
    <w:rsid w:val="003F10F8"/>
    <w:rsid w:val="003F11A6"/>
    <w:rsid w:val="003F1E39"/>
    <w:rsid w:val="003F229D"/>
    <w:rsid w:val="003F25F0"/>
    <w:rsid w:val="003F2D5B"/>
    <w:rsid w:val="003F3A67"/>
    <w:rsid w:val="003F4874"/>
    <w:rsid w:val="003F5AD2"/>
    <w:rsid w:val="003F5CA4"/>
    <w:rsid w:val="003F6D50"/>
    <w:rsid w:val="003F7006"/>
    <w:rsid w:val="003F7507"/>
    <w:rsid w:val="003F7C72"/>
    <w:rsid w:val="003F7D10"/>
    <w:rsid w:val="003F7F91"/>
    <w:rsid w:val="00400F31"/>
    <w:rsid w:val="00401000"/>
    <w:rsid w:val="004016C6"/>
    <w:rsid w:val="0040179A"/>
    <w:rsid w:val="00401856"/>
    <w:rsid w:val="00402755"/>
    <w:rsid w:val="004028A2"/>
    <w:rsid w:val="00402FEB"/>
    <w:rsid w:val="00403344"/>
    <w:rsid w:val="00403C82"/>
    <w:rsid w:val="004046A6"/>
    <w:rsid w:val="004049A5"/>
    <w:rsid w:val="00404C44"/>
    <w:rsid w:val="00404EE8"/>
    <w:rsid w:val="0040510D"/>
    <w:rsid w:val="0040512D"/>
    <w:rsid w:val="0040602F"/>
    <w:rsid w:val="00406AFB"/>
    <w:rsid w:val="00407382"/>
    <w:rsid w:val="0040791B"/>
    <w:rsid w:val="00407C76"/>
    <w:rsid w:val="00411958"/>
    <w:rsid w:val="00411B2A"/>
    <w:rsid w:val="00412973"/>
    <w:rsid w:val="00412B2A"/>
    <w:rsid w:val="00412D42"/>
    <w:rsid w:val="00412DA4"/>
    <w:rsid w:val="00412EB6"/>
    <w:rsid w:val="0041351F"/>
    <w:rsid w:val="004137C8"/>
    <w:rsid w:val="00413BF9"/>
    <w:rsid w:val="00413C25"/>
    <w:rsid w:val="00415531"/>
    <w:rsid w:val="00416330"/>
    <w:rsid w:val="00416BFE"/>
    <w:rsid w:val="004176C7"/>
    <w:rsid w:val="00417877"/>
    <w:rsid w:val="00417D9F"/>
    <w:rsid w:val="00420229"/>
    <w:rsid w:val="00420AC1"/>
    <w:rsid w:val="00420DBA"/>
    <w:rsid w:val="00421311"/>
    <w:rsid w:val="00421BE3"/>
    <w:rsid w:val="00421F9C"/>
    <w:rsid w:val="00422E13"/>
    <w:rsid w:val="00423295"/>
    <w:rsid w:val="0042350F"/>
    <w:rsid w:val="00423599"/>
    <w:rsid w:val="0042384C"/>
    <w:rsid w:val="00423893"/>
    <w:rsid w:val="00423BC9"/>
    <w:rsid w:val="00424949"/>
    <w:rsid w:val="004255B4"/>
    <w:rsid w:val="00426766"/>
    <w:rsid w:val="00426782"/>
    <w:rsid w:val="004267D0"/>
    <w:rsid w:val="00427600"/>
    <w:rsid w:val="004279CA"/>
    <w:rsid w:val="00427A82"/>
    <w:rsid w:val="00427AF5"/>
    <w:rsid w:val="00427EA2"/>
    <w:rsid w:val="00430115"/>
    <w:rsid w:val="00430A4B"/>
    <w:rsid w:val="00431C46"/>
    <w:rsid w:val="00432307"/>
    <w:rsid w:val="004327E6"/>
    <w:rsid w:val="004329DC"/>
    <w:rsid w:val="00432AC6"/>
    <w:rsid w:val="00434C5E"/>
    <w:rsid w:val="00435765"/>
    <w:rsid w:val="00435A31"/>
    <w:rsid w:val="004360B6"/>
    <w:rsid w:val="004362E5"/>
    <w:rsid w:val="00436356"/>
    <w:rsid w:val="00436BEE"/>
    <w:rsid w:val="00440722"/>
    <w:rsid w:val="004425D9"/>
    <w:rsid w:val="00443244"/>
    <w:rsid w:val="00444559"/>
    <w:rsid w:val="00444AF6"/>
    <w:rsid w:val="00444F1B"/>
    <w:rsid w:val="0044519D"/>
    <w:rsid w:val="00445544"/>
    <w:rsid w:val="00445C0B"/>
    <w:rsid w:val="00446195"/>
    <w:rsid w:val="0044645C"/>
    <w:rsid w:val="004473DC"/>
    <w:rsid w:val="00447703"/>
    <w:rsid w:val="00447CD0"/>
    <w:rsid w:val="00447FC2"/>
    <w:rsid w:val="0045007B"/>
    <w:rsid w:val="004502F4"/>
    <w:rsid w:val="0045031E"/>
    <w:rsid w:val="004506F4"/>
    <w:rsid w:val="004509D1"/>
    <w:rsid w:val="00450A42"/>
    <w:rsid w:val="00450BCD"/>
    <w:rsid w:val="00450EA7"/>
    <w:rsid w:val="004513A5"/>
    <w:rsid w:val="00451D50"/>
    <w:rsid w:val="00451E6D"/>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25A"/>
    <w:rsid w:val="00460E36"/>
    <w:rsid w:val="00461155"/>
    <w:rsid w:val="00461DA5"/>
    <w:rsid w:val="0046218C"/>
    <w:rsid w:val="004623D4"/>
    <w:rsid w:val="00463352"/>
    <w:rsid w:val="00463944"/>
    <w:rsid w:val="0046490E"/>
    <w:rsid w:val="0046512A"/>
    <w:rsid w:val="00465234"/>
    <w:rsid w:val="00465B24"/>
    <w:rsid w:val="00465ED6"/>
    <w:rsid w:val="00466858"/>
    <w:rsid w:val="00466D0F"/>
    <w:rsid w:val="00466DF8"/>
    <w:rsid w:val="00467289"/>
    <w:rsid w:val="00467544"/>
    <w:rsid w:val="004676BA"/>
    <w:rsid w:val="0046775B"/>
    <w:rsid w:val="0046784C"/>
    <w:rsid w:val="00467ECB"/>
    <w:rsid w:val="004710C3"/>
    <w:rsid w:val="00471459"/>
    <w:rsid w:val="00471C05"/>
    <w:rsid w:val="00472274"/>
    <w:rsid w:val="004722D4"/>
    <w:rsid w:val="00472D9C"/>
    <w:rsid w:val="004739D8"/>
    <w:rsid w:val="00473B60"/>
    <w:rsid w:val="00474317"/>
    <w:rsid w:val="0047444E"/>
    <w:rsid w:val="00475AFF"/>
    <w:rsid w:val="00475D30"/>
    <w:rsid w:val="004765F4"/>
    <w:rsid w:val="00476B4D"/>
    <w:rsid w:val="00476CBC"/>
    <w:rsid w:val="00476E6C"/>
    <w:rsid w:val="00477282"/>
    <w:rsid w:val="00477947"/>
    <w:rsid w:val="00480623"/>
    <w:rsid w:val="00480FA1"/>
    <w:rsid w:val="00481BE3"/>
    <w:rsid w:val="00481FD7"/>
    <w:rsid w:val="00482DE5"/>
    <w:rsid w:val="00483266"/>
    <w:rsid w:val="0048352E"/>
    <w:rsid w:val="00483B23"/>
    <w:rsid w:val="004840D7"/>
    <w:rsid w:val="004846F4"/>
    <w:rsid w:val="00485460"/>
    <w:rsid w:val="00485C26"/>
    <w:rsid w:val="00485EC0"/>
    <w:rsid w:val="004875E1"/>
    <w:rsid w:val="00487B37"/>
    <w:rsid w:val="0049015D"/>
    <w:rsid w:val="00490636"/>
    <w:rsid w:val="00490FF0"/>
    <w:rsid w:val="004910FE"/>
    <w:rsid w:val="00491198"/>
    <w:rsid w:val="00491232"/>
    <w:rsid w:val="004914E2"/>
    <w:rsid w:val="004917E0"/>
    <w:rsid w:val="00491B84"/>
    <w:rsid w:val="00491BF6"/>
    <w:rsid w:val="00491FED"/>
    <w:rsid w:val="00492F82"/>
    <w:rsid w:val="004943C2"/>
    <w:rsid w:val="00494918"/>
    <w:rsid w:val="00494C65"/>
    <w:rsid w:val="00494F0C"/>
    <w:rsid w:val="00495557"/>
    <w:rsid w:val="0049618D"/>
    <w:rsid w:val="004965EF"/>
    <w:rsid w:val="0049719D"/>
    <w:rsid w:val="00497A30"/>
    <w:rsid w:val="00497B6A"/>
    <w:rsid w:val="00497FCD"/>
    <w:rsid w:val="004A0D1E"/>
    <w:rsid w:val="004A0E66"/>
    <w:rsid w:val="004A0EEC"/>
    <w:rsid w:val="004A130F"/>
    <w:rsid w:val="004A17EF"/>
    <w:rsid w:val="004A1BDA"/>
    <w:rsid w:val="004A22DA"/>
    <w:rsid w:val="004A2700"/>
    <w:rsid w:val="004A2C03"/>
    <w:rsid w:val="004A36C8"/>
    <w:rsid w:val="004A3721"/>
    <w:rsid w:val="004A3742"/>
    <w:rsid w:val="004A37B8"/>
    <w:rsid w:val="004A3ED3"/>
    <w:rsid w:val="004A47BC"/>
    <w:rsid w:val="004A4AC6"/>
    <w:rsid w:val="004B0C5A"/>
    <w:rsid w:val="004B1199"/>
    <w:rsid w:val="004B14EE"/>
    <w:rsid w:val="004B16C4"/>
    <w:rsid w:val="004B1867"/>
    <w:rsid w:val="004B1E34"/>
    <w:rsid w:val="004B2A64"/>
    <w:rsid w:val="004B41DA"/>
    <w:rsid w:val="004B470D"/>
    <w:rsid w:val="004B4714"/>
    <w:rsid w:val="004B4764"/>
    <w:rsid w:val="004B4846"/>
    <w:rsid w:val="004B4A36"/>
    <w:rsid w:val="004B5394"/>
    <w:rsid w:val="004B57E3"/>
    <w:rsid w:val="004B5807"/>
    <w:rsid w:val="004B5BDD"/>
    <w:rsid w:val="004B6CB2"/>
    <w:rsid w:val="004B6E9E"/>
    <w:rsid w:val="004B6F83"/>
    <w:rsid w:val="004B7596"/>
    <w:rsid w:val="004B7C29"/>
    <w:rsid w:val="004C06E5"/>
    <w:rsid w:val="004C1B7D"/>
    <w:rsid w:val="004C1E3C"/>
    <w:rsid w:val="004C25F0"/>
    <w:rsid w:val="004C26DD"/>
    <w:rsid w:val="004C2B5D"/>
    <w:rsid w:val="004C2C13"/>
    <w:rsid w:val="004C2D68"/>
    <w:rsid w:val="004C2F56"/>
    <w:rsid w:val="004C339D"/>
    <w:rsid w:val="004C33E3"/>
    <w:rsid w:val="004C33E8"/>
    <w:rsid w:val="004C4307"/>
    <w:rsid w:val="004C4309"/>
    <w:rsid w:val="004C49E3"/>
    <w:rsid w:val="004C4E8A"/>
    <w:rsid w:val="004C514A"/>
    <w:rsid w:val="004C618E"/>
    <w:rsid w:val="004C6572"/>
    <w:rsid w:val="004C6D4F"/>
    <w:rsid w:val="004C7541"/>
    <w:rsid w:val="004C7937"/>
    <w:rsid w:val="004D1E71"/>
    <w:rsid w:val="004D2CDF"/>
    <w:rsid w:val="004D33CE"/>
    <w:rsid w:val="004D3DCE"/>
    <w:rsid w:val="004D6443"/>
    <w:rsid w:val="004D7066"/>
    <w:rsid w:val="004D7BE1"/>
    <w:rsid w:val="004D7C86"/>
    <w:rsid w:val="004E0197"/>
    <w:rsid w:val="004E105D"/>
    <w:rsid w:val="004E1122"/>
    <w:rsid w:val="004E1409"/>
    <w:rsid w:val="004E1A87"/>
    <w:rsid w:val="004E1BB0"/>
    <w:rsid w:val="004E1E20"/>
    <w:rsid w:val="004E3030"/>
    <w:rsid w:val="004E3311"/>
    <w:rsid w:val="004E38EC"/>
    <w:rsid w:val="004E3933"/>
    <w:rsid w:val="004E4359"/>
    <w:rsid w:val="004E4549"/>
    <w:rsid w:val="004E4C83"/>
    <w:rsid w:val="004E4D53"/>
    <w:rsid w:val="004E4D84"/>
    <w:rsid w:val="004E4EBC"/>
    <w:rsid w:val="004E5104"/>
    <w:rsid w:val="004E5B06"/>
    <w:rsid w:val="004E5FA8"/>
    <w:rsid w:val="004E684C"/>
    <w:rsid w:val="004E6C66"/>
    <w:rsid w:val="004E6FF1"/>
    <w:rsid w:val="004E7697"/>
    <w:rsid w:val="004E76DB"/>
    <w:rsid w:val="004E7A13"/>
    <w:rsid w:val="004F191D"/>
    <w:rsid w:val="004F1F90"/>
    <w:rsid w:val="004F23C3"/>
    <w:rsid w:val="004F2401"/>
    <w:rsid w:val="004F2A44"/>
    <w:rsid w:val="004F2DAD"/>
    <w:rsid w:val="004F31B8"/>
    <w:rsid w:val="004F34F7"/>
    <w:rsid w:val="004F55D6"/>
    <w:rsid w:val="004F565A"/>
    <w:rsid w:val="004F571B"/>
    <w:rsid w:val="004F64EB"/>
    <w:rsid w:val="004F6E2E"/>
    <w:rsid w:val="004F7A74"/>
    <w:rsid w:val="00500250"/>
    <w:rsid w:val="00500264"/>
    <w:rsid w:val="00500824"/>
    <w:rsid w:val="00500DAB"/>
    <w:rsid w:val="00501144"/>
    <w:rsid w:val="005013EF"/>
    <w:rsid w:val="005019E0"/>
    <w:rsid w:val="00501D16"/>
    <w:rsid w:val="0050211F"/>
    <w:rsid w:val="005022E7"/>
    <w:rsid w:val="00502A93"/>
    <w:rsid w:val="005058C1"/>
    <w:rsid w:val="00506083"/>
    <w:rsid w:val="00506B86"/>
    <w:rsid w:val="00506EEC"/>
    <w:rsid w:val="00506FD4"/>
    <w:rsid w:val="00507A2C"/>
    <w:rsid w:val="005102AD"/>
    <w:rsid w:val="005107FF"/>
    <w:rsid w:val="00510CBC"/>
    <w:rsid w:val="0051102D"/>
    <w:rsid w:val="005112A5"/>
    <w:rsid w:val="00511A51"/>
    <w:rsid w:val="00511F48"/>
    <w:rsid w:val="00512448"/>
    <w:rsid w:val="00512531"/>
    <w:rsid w:val="0051253A"/>
    <w:rsid w:val="0051266C"/>
    <w:rsid w:val="00513B72"/>
    <w:rsid w:val="00515277"/>
    <w:rsid w:val="005158C2"/>
    <w:rsid w:val="00515FFB"/>
    <w:rsid w:val="005169DE"/>
    <w:rsid w:val="0051785D"/>
    <w:rsid w:val="00517913"/>
    <w:rsid w:val="00517F48"/>
    <w:rsid w:val="0052005F"/>
    <w:rsid w:val="00520200"/>
    <w:rsid w:val="005207FE"/>
    <w:rsid w:val="00520E2D"/>
    <w:rsid w:val="00520F04"/>
    <w:rsid w:val="00521717"/>
    <w:rsid w:val="00521B9E"/>
    <w:rsid w:val="005220EF"/>
    <w:rsid w:val="00522281"/>
    <w:rsid w:val="005224B2"/>
    <w:rsid w:val="00522BF0"/>
    <w:rsid w:val="00523B23"/>
    <w:rsid w:val="00523DFA"/>
    <w:rsid w:val="005254BC"/>
    <w:rsid w:val="005256FC"/>
    <w:rsid w:val="00526C27"/>
    <w:rsid w:val="00526DFF"/>
    <w:rsid w:val="00527473"/>
    <w:rsid w:val="00527EF9"/>
    <w:rsid w:val="005305FF"/>
    <w:rsid w:val="005308AE"/>
    <w:rsid w:val="00530C9B"/>
    <w:rsid w:val="00532334"/>
    <w:rsid w:val="005324AF"/>
    <w:rsid w:val="005328C7"/>
    <w:rsid w:val="0053337A"/>
    <w:rsid w:val="0053402C"/>
    <w:rsid w:val="00534090"/>
    <w:rsid w:val="00534AB9"/>
    <w:rsid w:val="00534ABA"/>
    <w:rsid w:val="005359D2"/>
    <w:rsid w:val="00535FFF"/>
    <w:rsid w:val="0053616F"/>
    <w:rsid w:val="005368AD"/>
    <w:rsid w:val="00536DBF"/>
    <w:rsid w:val="005370BC"/>
    <w:rsid w:val="00537B35"/>
    <w:rsid w:val="00537DE7"/>
    <w:rsid w:val="00537EC4"/>
    <w:rsid w:val="00537FE4"/>
    <w:rsid w:val="0054027D"/>
    <w:rsid w:val="00541222"/>
    <w:rsid w:val="005418B2"/>
    <w:rsid w:val="00541A8D"/>
    <w:rsid w:val="00543B99"/>
    <w:rsid w:val="0054414F"/>
    <w:rsid w:val="005441C2"/>
    <w:rsid w:val="00544DA0"/>
    <w:rsid w:val="005454BD"/>
    <w:rsid w:val="00545679"/>
    <w:rsid w:val="005457E4"/>
    <w:rsid w:val="005459ED"/>
    <w:rsid w:val="00546C49"/>
    <w:rsid w:val="0055010B"/>
    <w:rsid w:val="00550D59"/>
    <w:rsid w:val="0055110D"/>
    <w:rsid w:val="00551F81"/>
    <w:rsid w:val="0055210F"/>
    <w:rsid w:val="005527EA"/>
    <w:rsid w:val="00552CD7"/>
    <w:rsid w:val="005533BE"/>
    <w:rsid w:val="00553F4D"/>
    <w:rsid w:val="005549D3"/>
    <w:rsid w:val="00554FFB"/>
    <w:rsid w:val="00555BC9"/>
    <w:rsid w:val="005568DE"/>
    <w:rsid w:val="00556C2A"/>
    <w:rsid w:val="00557C50"/>
    <w:rsid w:val="005606B6"/>
    <w:rsid w:val="005608D6"/>
    <w:rsid w:val="00560F19"/>
    <w:rsid w:val="00560F4F"/>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039A"/>
    <w:rsid w:val="00571231"/>
    <w:rsid w:val="00571767"/>
    <w:rsid w:val="00571E44"/>
    <w:rsid w:val="0057315A"/>
    <w:rsid w:val="00573258"/>
    <w:rsid w:val="00573E61"/>
    <w:rsid w:val="0057411B"/>
    <w:rsid w:val="005743FD"/>
    <w:rsid w:val="00574525"/>
    <w:rsid w:val="005746D2"/>
    <w:rsid w:val="00574729"/>
    <w:rsid w:val="00574778"/>
    <w:rsid w:val="0057498F"/>
    <w:rsid w:val="00574DE9"/>
    <w:rsid w:val="00575C2B"/>
    <w:rsid w:val="00575DF4"/>
    <w:rsid w:val="0057765D"/>
    <w:rsid w:val="005777FC"/>
    <w:rsid w:val="00577824"/>
    <w:rsid w:val="005808EB"/>
    <w:rsid w:val="00580D37"/>
    <w:rsid w:val="00581FA0"/>
    <w:rsid w:val="00582B90"/>
    <w:rsid w:val="00583321"/>
    <w:rsid w:val="0058341E"/>
    <w:rsid w:val="00584088"/>
    <w:rsid w:val="0058469D"/>
    <w:rsid w:val="00584F3A"/>
    <w:rsid w:val="005853AB"/>
    <w:rsid w:val="00585748"/>
    <w:rsid w:val="005859C5"/>
    <w:rsid w:val="00585C79"/>
    <w:rsid w:val="00586144"/>
    <w:rsid w:val="0058634D"/>
    <w:rsid w:val="00587785"/>
    <w:rsid w:val="0058788D"/>
    <w:rsid w:val="00587E29"/>
    <w:rsid w:val="00587FE6"/>
    <w:rsid w:val="00590108"/>
    <w:rsid w:val="00591698"/>
    <w:rsid w:val="00592D56"/>
    <w:rsid w:val="0059328D"/>
    <w:rsid w:val="00593B87"/>
    <w:rsid w:val="00593C1C"/>
    <w:rsid w:val="00594143"/>
    <w:rsid w:val="00594543"/>
    <w:rsid w:val="00594612"/>
    <w:rsid w:val="00595300"/>
    <w:rsid w:val="00595873"/>
    <w:rsid w:val="00595CDD"/>
    <w:rsid w:val="005964BB"/>
    <w:rsid w:val="00596A70"/>
    <w:rsid w:val="00596BD3"/>
    <w:rsid w:val="00596BE7"/>
    <w:rsid w:val="00596C3E"/>
    <w:rsid w:val="00596E34"/>
    <w:rsid w:val="005977DD"/>
    <w:rsid w:val="005A04BD"/>
    <w:rsid w:val="005A0A3F"/>
    <w:rsid w:val="005A114F"/>
    <w:rsid w:val="005A1F49"/>
    <w:rsid w:val="005A2364"/>
    <w:rsid w:val="005A2480"/>
    <w:rsid w:val="005A2B2C"/>
    <w:rsid w:val="005A2D6B"/>
    <w:rsid w:val="005A3171"/>
    <w:rsid w:val="005A3252"/>
    <w:rsid w:val="005A33F7"/>
    <w:rsid w:val="005A3791"/>
    <w:rsid w:val="005A40CF"/>
    <w:rsid w:val="005A4A9C"/>
    <w:rsid w:val="005A4B40"/>
    <w:rsid w:val="005A4BAE"/>
    <w:rsid w:val="005A574D"/>
    <w:rsid w:val="005A5B5C"/>
    <w:rsid w:val="005A5E75"/>
    <w:rsid w:val="005A6E93"/>
    <w:rsid w:val="005A707A"/>
    <w:rsid w:val="005A7340"/>
    <w:rsid w:val="005A7F93"/>
    <w:rsid w:val="005B07EA"/>
    <w:rsid w:val="005B0B20"/>
    <w:rsid w:val="005B0BD6"/>
    <w:rsid w:val="005B0EFB"/>
    <w:rsid w:val="005B1060"/>
    <w:rsid w:val="005B12B9"/>
    <w:rsid w:val="005B17C1"/>
    <w:rsid w:val="005B3737"/>
    <w:rsid w:val="005B3A42"/>
    <w:rsid w:val="005B5AEF"/>
    <w:rsid w:val="005B5D40"/>
    <w:rsid w:val="005B5EFC"/>
    <w:rsid w:val="005B6412"/>
    <w:rsid w:val="005B68A7"/>
    <w:rsid w:val="005B6AC3"/>
    <w:rsid w:val="005C055E"/>
    <w:rsid w:val="005C0C4B"/>
    <w:rsid w:val="005C0FA1"/>
    <w:rsid w:val="005C1615"/>
    <w:rsid w:val="005C1D98"/>
    <w:rsid w:val="005C1DA5"/>
    <w:rsid w:val="005C247D"/>
    <w:rsid w:val="005C2559"/>
    <w:rsid w:val="005C2873"/>
    <w:rsid w:val="005C34FC"/>
    <w:rsid w:val="005C3B5C"/>
    <w:rsid w:val="005C3C7F"/>
    <w:rsid w:val="005C5143"/>
    <w:rsid w:val="005C5639"/>
    <w:rsid w:val="005C5742"/>
    <w:rsid w:val="005C6FB3"/>
    <w:rsid w:val="005C760E"/>
    <w:rsid w:val="005C7E9E"/>
    <w:rsid w:val="005D18C9"/>
    <w:rsid w:val="005D1B72"/>
    <w:rsid w:val="005D1D40"/>
    <w:rsid w:val="005D2471"/>
    <w:rsid w:val="005D2779"/>
    <w:rsid w:val="005D31A3"/>
    <w:rsid w:val="005D38AF"/>
    <w:rsid w:val="005D610C"/>
    <w:rsid w:val="005D74E7"/>
    <w:rsid w:val="005D7F7B"/>
    <w:rsid w:val="005E0171"/>
    <w:rsid w:val="005E0738"/>
    <w:rsid w:val="005E2A8B"/>
    <w:rsid w:val="005E3BCD"/>
    <w:rsid w:val="005E4A87"/>
    <w:rsid w:val="005E4DA5"/>
    <w:rsid w:val="005E503E"/>
    <w:rsid w:val="005E59C7"/>
    <w:rsid w:val="005E5E7B"/>
    <w:rsid w:val="005E6095"/>
    <w:rsid w:val="005E6A3F"/>
    <w:rsid w:val="005E6DB8"/>
    <w:rsid w:val="005E7228"/>
    <w:rsid w:val="005E7284"/>
    <w:rsid w:val="005E7BAC"/>
    <w:rsid w:val="005E7D7C"/>
    <w:rsid w:val="005F02F0"/>
    <w:rsid w:val="005F0E5C"/>
    <w:rsid w:val="005F134E"/>
    <w:rsid w:val="005F1365"/>
    <w:rsid w:val="005F19B4"/>
    <w:rsid w:val="005F2C1F"/>
    <w:rsid w:val="005F2E44"/>
    <w:rsid w:val="005F3690"/>
    <w:rsid w:val="005F3986"/>
    <w:rsid w:val="005F4C57"/>
    <w:rsid w:val="005F549D"/>
    <w:rsid w:val="005F6774"/>
    <w:rsid w:val="005F6E3E"/>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4F68"/>
    <w:rsid w:val="006053D6"/>
    <w:rsid w:val="006060C4"/>
    <w:rsid w:val="00607C35"/>
    <w:rsid w:val="00611777"/>
    <w:rsid w:val="0061189F"/>
    <w:rsid w:val="0061202D"/>
    <w:rsid w:val="0061219B"/>
    <w:rsid w:val="00612D05"/>
    <w:rsid w:val="00613FB6"/>
    <w:rsid w:val="006140C6"/>
    <w:rsid w:val="00614134"/>
    <w:rsid w:val="00614241"/>
    <w:rsid w:val="0061428D"/>
    <w:rsid w:val="00615077"/>
    <w:rsid w:val="00615411"/>
    <w:rsid w:val="0061599E"/>
    <w:rsid w:val="00615AC7"/>
    <w:rsid w:val="006162E6"/>
    <w:rsid w:val="006171A5"/>
    <w:rsid w:val="00620309"/>
    <w:rsid w:val="0062159D"/>
    <w:rsid w:val="00621680"/>
    <w:rsid w:val="00621EC5"/>
    <w:rsid w:val="006223E0"/>
    <w:rsid w:val="006224D0"/>
    <w:rsid w:val="00622870"/>
    <w:rsid w:val="00622BCE"/>
    <w:rsid w:val="00622E29"/>
    <w:rsid w:val="00623643"/>
    <w:rsid w:val="00624018"/>
    <w:rsid w:val="006240C4"/>
    <w:rsid w:val="0062457A"/>
    <w:rsid w:val="00624820"/>
    <w:rsid w:val="00625304"/>
    <w:rsid w:val="0062581B"/>
    <w:rsid w:val="00626134"/>
    <w:rsid w:val="006261F4"/>
    <w:rsid w:val="00627B34"/>
    <w:rsid w:val="00627DB3"/>
    <w:rsid w:val="00627DBF"/>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36C27"/>
    <w:rsid w:val="006404D1"/>
    <w:rsid w:val="0064088A"/>
    <w:rsid w:val="00640F43"/>
    <w:rsid w:val="006412CA"/>
    <w:rsid w:val="00641BBC"/>
    <w:rsid w:val="0064203E"/>
    <w:rsid w:val="006420DA"/>
    <w:rsid w:val="00642EBE"/>
    <w:rsid w:val="00643AC1"/>
    <w:rsid w:val="00643D62"/>
    <w:rsid w:val="00644729"/>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E7E"/>
    <w:rsid w:val="00653FC4"/>
    <w:rsid w:val="0065437F"/>
    <w:rsid w:val="00654F91"/>
    <w:rsid w:val="00655361"/>
    <w:rsid w:val="00656253"/>
    <w:rsid w:val="00656799"/>
    <w:rsid w:val="00656B77"/>
    <w:rsid w:val="00656E72"/>
    <w:rsid w:val="006578A1"/>
    <w:rsid w:val="0066137B"/>
    <w:rsid w:val="0066174E"/>
    <w:rsid w:val="00661A47"/>
    <w:rsid w:val="00661BBB"/>
    <w:rsid w:val="00661E57"/>
    <w:rsid w:val="006629E4"/>
    <w:rsid w:val="006637A3"/>
    <w:rsid w:val="00663E47"/>
    <w:rsid w:val="006644A7"/>
    <w:rsid w:val="00664BDE"/>
    <w:rsid w:val="0066565B"/>
    <w:rsid w:val="00665C44"/>
    <w:rsid w:val="00666284"/>
    <w:rsid w:val="006667F3"/>
    <w:rsid w:val="00667AEA"/>
    <w:rsid w:val="006704FA"/>
    <w:rsid w:val="00670687"/>
    <w:rsid w:val="00670DC5"/>
    <w:rsid w:val="00671652"/>
    <w:rsid w:val="00671FAA"/>
    <w:rsid w:val="00673F69"/>
    <w:rsid w:val="006745AA"/>
    <w:rsid w:val="00675DA5"/>
    <w:rsid w:val="00677715"/>
    <w:rsid w:val="00680482"/>
    <w:rsid w:val="006808DC"/>
    <w:rsid w:val="00680999"/>
    <w:rsid w:val="006816B6"/>
    <w:rsid w:val="006820EB"/>
    <w:rsid w:val="00682128"/>
    <w:rsid w:val="0068220C"/>
    <w:rsid w:val="00682AB1"/>
    <w:rsid w:val="00682E9F"/>
    <w:rsid w:val="00682F43"/>
    <w:rsid w:val="00683252"/>
    <w:rsid w:val="0068343A"/>
    <w:rsid w:val="006834D4"/>
    <w:rsid w:val="0068413D"/>
    <w:rsid w:val="006844BA"/>
    <w:rsid w:val="006845A2"/>
    <w:rsid w:val="0068486B"/>
    <w:rsid w:val="00684BF8"/>
    <w:rsid w:val="00684CF4"/>
    <w:rsid w:val="00684D9B"/>
    <w:rsid w:val="00685BCF"/>
    <w:rsid w:val="006871D0"/>
    <w:rsid w:val="0068751F"/>
    <w:rsid w:val="0068783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0F"/>
    <w:rsid w:val="0069715D"/>
    <w:rsid w:val="00697392"/>
    <w:rsid w:val="006973E5"/>
    <w:rsid w:val="00697658"/>
    <w:rsid w:val="00697664"/>
    <w:rsid w:val="00697681"/>
    <w:rsid w:val="0069770C"/>
    <w:rsid w:val="006A08F2"/>
    <w:rsid w:val="006A151A"/>
    <w:rsid w:val="006A1E62"/>
    <w:rsid w:val="006A1F2C"/>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1947"/>
    <w:rsid w:val="006B1B3E"/>
    <w:rsid w:val="006B23A0"/>
    <w:rsid w:val="006B2CC7"/>
    <w:rsid w:val="006B3755"/>
    <w:rsid w:val="006B3AF9"/>
    <w:rsid w:val="006B44C5"/>
    <w:rsid w:val="006B555F"/>
    <w:rsid w:val="006B6242"/>
    <w:rsid w:val="006B6947"/>
    <w:rsid w:val="006B6C7C"/>
    <w:rsid w:val="006B6EA4"/>
    <w:rsid w:val="006B72A7"/>
    <w:rsid w:val="006B77BB"/>
    <w:rsid w:val="006B7CF9"/>
    <w:rsid w:val="006B7F8F"/>
    <w:rsid w:val="006B7FC5"/>
    <w:rsid w:val="006C055E"/>
    <w:rsid w:val="006C0869"/>
    <w:rsid w:val="006C0D13"/>
    <w:rsid w:val="006C0E69"/>
    <w:rsid w:val="006C187F"/>
    <w:rsid w:val="006C19BC"/>
    <w:rsid w:val="006C19D5"/>
    <w:rsid w:val="006C1B44"/>
    <w:rsid w:val="006C1F77"/>
    <w:rsid w:val="006C2211"/>
    <w:rsid w:val="006C3031"/>
    <w:rsid w:val="006C3607"/>
    <w:rsid w:val="006C3990"/>
    <w:rsid w:val="006C3ED2"/>
    <w:rsid w:val="006C4233"/>
    <w:rsid w:val="006C42E7"/>
    <w:rsid w:val="006C4422"/>
    <w:rsid w:val="006C5B18"/>
    <w:rsid w:val="006C5CCA"/>
    <w:rsid w:val="006C625F"/>
    <w:rsid w:val="006C78A6"/>
    <w:rsid w:val="006C7AB4"/>
    <w:rsid w:val="006D006B"/>
    <w:rsid w:val="006D105C"/>
    <w:rsid w:val="006D2CE0"/>
    <w:rsid w:val="006D30E7"/>
    <w:rsid w:val="006D3387"/>
    <w:rsid w:val="006D48E7"/>
    <w:rsid w:val="006D4947"/>
    <w:rsid w:val="006D5F16"/>
    <w:rsid w:val="006D63AD"/>
    <w:rsid w:val="006D65C7"/>
    <w:rsid w:val="006D6764"/>
    <w:rsid w:val="006D67D9"/>
    <w:rsid w:val="006D6C93"/>
    <w:rsid w:val="006D7573"/>
    <w:rsid w:val="006D7656"/>
    <w:rsid w:val="006D7C4E"/>
    <w:rsid w:val="006E0340"/>
    <w:rsid w:val="006E06F9"/>
    <w:rsid w:val="006E07A9"/>
    <w:rsid w:val="006E0B45"/>
    <w:rsid w:val="006E0D91"/>
    <w:rsid w:val="006E1706"/>
    <w:rsid w:val="006E200A"/>
    <w:rsid w:val="006E30BA"/>
    <w:rsid w:val="006E3CB2"/>
    <w:rsid w:val="006E3DA8"/>
    <w:rsid w:val="006E4243"/>
    <w:rsid w:val="006E5DAA"/>
    <w:rsid w:val="006E5FC9"/>
    <w:rsid w:val="006E6360"/>
    <w:rsid w:val="006E69CF"/>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D6C"/>
    <w:rsid w:val="0070167E"/>
    <w:rsid w:val="00701E1B"/>
    <w:rsid w:val="00702ED0"/>
    <w:rsid w:val="00703C09"/>
    <w:rsid w:val="0070434A"/>
    <w:rsid w:val="007048C4"/>
    <w:rsid w:val="00704B6B"/>
    <w:rsid w:val="00704CC4"/>
    <w:rsid w:val="00705345"/>
    <w:rsid w:val="0070638D"/>
    <w:rsid w:val="00706DBF"/>
    <w:rsid w:val="00707A59"/>
    <w:rsid w:val="0071046B"/>
    <w:rsid w:val="007109B5"/>
    <w:rsid w:val="00710AC6"/>
    <w:rsid w:val="00710C1D"/>
    <w:rsid w:val="007110A3"/>
    <w:rsid w:val="00711108"/>
    <w:rsid w:val="00711213"/>
    <w:rsid w:val="007112A1"/>
    <w:rsid w:val="00711996"/>
    <w:rsid w:val="00711B3B"/>
    <w:rsid w:val="00711BA3"/>
    <w:rsid w:val="00711C9D"/>
    <w:rsid w:val="0071291A"/>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506"/>
    <w:rsid w:val="00717679"/>
    <w:rsid w:val="00717B67"/>
    <w:rsid w:val="007206A2"/>
    <w:rsid w:val="007209CA"/>
    <w:rsid w:val="00720B38"/>
    <w:rsid w:val="00720CA7"/>
    <w:rsid w:val="0072147B"/>
    <w:rsid w:val="0072181E"/>
    <w:rsid w:val="00722267"/>
    <w:rsid w:val="0072285E"/>
    <w:rsid w:val="00722C62"/>
    <w:rsid w:val="0072321F"/>
    <w:rsid w:val="00723295"/>
    <w:rsid w:val="007238E2"/>
    <w:rsid w:val="007239B4"/>
    <w:rsid w:val="007241A8"/>
    <w:rsid w:val="00724446"/>
    <w:rsid w:val="00724584"/>
    <w:rsid w:val="00724AA1"/>
    <w:rsid w:val="00724D39"/>
    <w:rsid w:val="00725A19"/>
    <w:rsid w:val="00726356"/>
    <w:rsid w:val="007268C7"/>
    <w:rsid w:val="00726AAB"/>
    <w:rsid w:val="00727077"/>
    <w:rsid w:val="00730960"/>
    <w:rsid w:val="00730EA6"/>
    <w:rsid w:val="00731C15"/>
    <w:rsid w:val="00732045"/>
    <w:rsid w:val="007322A0"/>
    <w:rsid w:val="00732C1A"/>
    <w:rsid w:val="00733CDC"/>
    <w:rsid w:val="00734B7E"/>
    <w:rsid w:val="00734B9A"/>
    <w:rsid w:val="00735695"/>
    <w:rsid w:val="007360CB"/>
    <w:rsid w:val="00736E1A"/>
    <w:rsid w:val="00737566"/>
    <w:rsid w:val="0073763C"/>
    <w:rsid w:val="00740B2E"/>
    <w:rsid w:val="00741BA2"/>
    <w:rsid w:val="00741CF4"/>
    <w:rsid w:val="00741DCC"/>
    <w:rsid w:val="00741DE2"/>
    <w:rsid w:val="007421A1"/>
    <w:rsid w:val="007427FE"/>
    <w:rsid w:val="00742AD7"/>
    <w:rsid w:val="00742C51"/>
    <w:rsid w:val="00743445"/>
    <w:rsid w:val="00743CB8"/>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271"/>
    <w:rsid w:val="00760C00"/>
    <w:rsid w:val="007610E9"/>
    <w:rsid w:val="00761728"/>
    <w:rsid w:val="00761C6C"/>
    <w:rsid w:val="00762B72"/>
    <w:rsid w:val="00762C59"/>
    <w:rsid w:val="00763CCB"/>
    <w:rsid w:val="007642B4"/>
    <w:rsid w:val="00764B47"/>
    <w:rsid w:val="00764C45"/>
    <w:rsid w:val="00764C6F"/>
    <w:rsid w:val="00766277"/>
    <w:rsid w:val="0076656A"/>
    <w:rsid w:val="00766701"/>
    <w:rsid w:val="00766911"/>
    <w:rsid w:val="0076739E"/>
    <w:rsid w:val="00767793"/>
    <w:rsid w:val="007679D8"/>
    <w:rsid w:val="00770803"/>
    <w:rsid w:val="00771319"/>
    <w:rsid w:val="007713E8"/>
    <w:rsid w:val="00771474"/>
    <w:rsid w:val="007714FD"/>
    <w:rsid w:val="00771794"/>
    <w:rsid w:val="00771CCF"/>
    <w:rsid w:val="00771F7D"/>
    <w:rsid w:val="00772478"/>
    <w:rsid w:val="00772C3E"/>
    <w:rsid w:val="007730C0"/>
    <w:rsid w:val="00773214"/>
    <w:rsid w:val="007736E8"/>
    <w:rsid w:val="0077382C"/>
    <w:rsid w:val="007748C1"/>
    <w:rsid w:val="00774A7D"/>
    <w:rsid w:val="00774ACE"/>
    <w:rsid w:val="00775823"/>
    <w:rsid w:val="00775F57"/>
    <w:rsid w:val="00776584"/>
    <w:rsid w:val="007769EF"/>
    <w:rsid w:val="00776CCD"/>
    <w:rsid w:val="00776D4F"/>
    <w:rsid w:val="00776DDC"/>
    <w:rsid w:val="007770F9"/>
    <w:rsid w:val="00777179"/>
    <w:rsid w:val="00777261"/>
    <w:rsid w:val="00777945"/>
    <w:rsid w:val="00777D40"/>
    <w:rsid w:val="00780B8D"/>
    <w:rsid w:val="00780B8E"/>
    <w:rsid w:val="00781649"/>
    <w:rsid w:val="00781FD2"/>
    <w:rsid w:val="0078254E"/>
    <w:rsid w:val="00782628"/>
    <w:rsid w:val="007826AB"/>
    <w:rsid w:val="00782E24"/>
    <w:rsid w:val="007830D6"/>
    <w:rsid w:val="007840E2"/>
    <w:rsid w:val="00784C61"/>
    <w:rsid w:val="0078569F"/>
    <w:rsid w:val="00785803"/>
    <w:rsid w:val="00785EB4"/>
    <w:rsid w:val="00785F70"/>
    <w:rsid w:val="0078609A"/>
    <w:rsid w:val="00786F85"/>
    <w:rsid w:val="0078731A"/>
    <w:rsid w:val="00787487"/>
    <w:rsid w:val="007878BD"/>
    <w:rsid w:val="00787ED1"/>
    <w:rsid w:val="007906F1"/>
    <w:rsid w:val="00790AA2"/>
    <w:rsid w:val="00790B04"/>
    <w:rsid w:val="00790EDA"/>
    <w:rsid w:val="00791349"/>
    <w:rsid w:val="00791D85"/>
    <w:rsid w:val="00791DAF"/>
    <w:rsid w:val="007924CA"/>
    <w:rsid w:val="00793417"/>
    <w:rsid w:val="00793595"/>
    <w:rsid w:val="0079395A"/>
    <w:rsid w:val="00794CBF"/>
    <w:rsid w:val="00794E1E"/>
    <w:rsid w:val="00795365"/>
    <w:rsid w:val="0079567E"/>
    <w:rsid w:val="00795CC8"/>
    <w:rsid w:val="00796092"/>
    <w:rsid w:val="007961D5"/>
    <w:rsid w:val="00796A6F"/>
    <w:rsid w:val="00796C5D"/>
    <w:rsid w:val="00797B06"/>
    <w:rsid w:val="00797B9C"/>
    <w:rsid w:val="007A0483"/>
    <w:rsid w:val="007A1065"/>
    <w:rsid w:val="007A1D86"/>
    <w:rsid w:val="007A2A97"/>
    <w:rsid w:val="007A2CDC"/>
    <w:rsid w:val="007A34A7"/>
    <w:rsid w:val="007A371B"/>
    <w:rsid w:val="007A3832"/>
    <w:rsid w:val="007A3A0F"/>
    <w:rsid w:val="007A3E60"/>
    <w:rsid w:val="007A407D"/>
    <w:rsid w:val="007A44D2"/>
    <w:rsid w:val="007A464F"/>
    <w:rsid w:val="007A506D"/>
    <w:rsid w:val="007A56A1"/>
    <w:rsid w:val="007A58F1"/>
    <w:rsid w:val="007A6196"/>
    <w:rsid w:val="007A63D5"/>
    <w:rsid w:val="007A689A"/>
    <w:rsid w:val="007A68EA"/>
    <w:rsid w:val="007A6B7D"/>
    <w:rsid w:val="007A7629"/>
    <w:rsid w:val="007B1027"/>
    <w:rsid w:val="007B1691"/>
    <w:rsid w:val="007B174F"/>
    <w:rsid w:val="007B1793"/>
    <w:rsid w:val="007B1863"/>
    <w:rsid w:val="007B22E0"/>
    <w:rsid w:val="007B28CA"/>
    <w:rsid w:val="007B358D"/>
    <w:rsid w:val="007B5401"/>
    <w:rsid w:val="007B5670"/>
    <w:rsid w:val="007B577A"/>
    <w:rsid w:val="007B5FB4"/>
    <w:rsid w:val="007B6B2B"/>
    <w:rsid w:val="007B76E7"/>
    <w:rsid w:val="007B7949"/>
    <w:rsid w:val="007B7D30"/>
    <w:rsid w:val="007C0FA9"/>
    <w:rsid w:val="007C1681"/>
    <w:rsid w:val="007C2413"/>
    <w:rsid w:val="007C3152"/>
    <w:rsid w:val="007C333B"/>
    <w:rsid w:val="007C3914"/>
    <w:rsid w:val="007C3CEA"/>
    <w:rsid w:val="007C3D92"/>
    <w:rsid w:val="007C3E82"/>
    <w:rsid w:val="007C3E98"/>
    <w:rsid w:val="007C4D62"/>
    <w:rsid w:val="007C5A8F"/>
    <w:rsid w:val="007C5B38"/>
    <w:rsid w:val="007C630C"/>
    <w:rsid w:val="007C76E8"/>
    <w:rsid w:val="007D01E6"/>
    <w:rsid w:val="007D035E"/>
    <w:rsid w:val="007D0396"/>
    <w:rsid w:val="007D0644"/>
    <w:rsid w:val="007D1801"/>
    <w:rsid w:val="007D1FE0"/>
    <w:rsid w:val="007D20AA"/>
    <w:rsid w:val="007D20BB"/>
    <w:rsid w:val="007D261E"/>
    <w:rsid w:val="007D2F61"/>
    <w:rsid w:val="007D3004"/>
    <w:rsid w:val="007D3873"/>
    <w:rsid w:val="007D3B5F"/>
    <w:rsid w:val="007D3D0E"/>
    <w:rsid w:val="007D3D33"/>
    <w:rsid w:val="007D41C2"/>
    <w:rsid w:val="007D4F02"/>
    <w:rsid w:val="007D5A75"/>
    <w:rsid w:val="007D5DE7"/>
    <w:rsid w:val="007D674C"/>
    <w:rsid w:val="007D6B7B"/>
    <w:rsid w:val="007D6CF1"/>
    <w:rsid w:val="007D7131"/>
    <w:rsid w:val="007D73B5"/>
    <w:rsid w:val="007D7BEC"/>
    <w:rsid w:val="007D7CE3"/>
    <w:rsid w:val="007E0306"/>
    <w:rsid w:val="007E051A"/>
    <w:rsid w:val="007E0798"/>
    <w:rsid w:val="007E124A"/>
    <w:rsid w:val="007E1B72"/>
    <w:rsid w:val="007E3EE3"/>
    <w:rsid w:val="007E57DE"/>
    <w:rsid w:val="007E5902"/>
    <w:rsid w:val="007E5EE8"/>
    <w:rsid w:val="007E6719"/>
    <w:rsid w:val="007E68ED"/>
    <w:rsid w:val="007E69ED"/>
    <w:rsid w:val="007E7B2D"/>
    <w:rsid w:val="007F018A"/>
    <w:rsid w:val="007F0221"/>
    <w:rsid w:val="007F034B"/>
    <w:rsid w:val="007F0522"/>
    <w:rsid w:val="007F07B9"/>
    <w:rsid w:val="007F0928"/>
    <w:rsid w:val="007F0BE2"/>
    <w:rsid w:val="007F15CE"/>
    <w:rsid w:val="007F1E88"/>
    <w:rsid w:val="007F2CD7"/>
    <w:rsid w:val="007F3568"/>
    <w:rsid w:val="007F422D"/>
    <w:rsid w:val="007F4DBA"/>
    <w:rsid w:val="007F519C"/>
    <w:rsid w:val="007F534D"/>
    <w:rsid w:val="007F54A2"/>
    <w:rsid w:val="007F54FE"/>
    <w:rsid w:val="007F5535"/>
    <w:rsid w:val="007F5931"/>
    <w:rsid w:val="007F5D32"/>
    <w:rsid w:val="007F72DC"/>
    <w:rsid w:val="007F795F"/>
    <w:rsid w:val="0080069C"/>
    <w:rsid w:val="008006FD"/>
    <w:rsid w:val="00800DD2"/>
    <w:rsid w:val="0080148D"/>
    <w:rsid w:val="0080156B"/>
    <w:rsid w:val="00801A3A"/>
    <w:rsid w:val="00804114"/>
    <w:rsid w:val="00804634"/>
    <w:rsid w:val="008047B2"/>
    <w:rsid w:val="008047E8"/>
    <w:rsid w:val="0080531E"/>
    <w:rsid w:val="00805C3D"/>
    <w:rsid w:val="00806F1D"/>
    <w:rsid w:val="008077BC"/>
    <w:rsid w:val="008077ED"/>
    <w:rsid w:val="00807B6F"/>
    <w:rsid w:val="00807E93"/>
    <w:rsid w:val="00807F4D"/>
    <w:rsid w:val="00810172"/>
    <w:rsid w:val="00810762"/>
    <w:rsid w:val="00810858"/>
    <w:rsid w:val="00810EFF"/>
    <w:rsid w:val="0081117C"/>
    <w:rsid w:val="00811314"/>
    <w:rsid w:val="00811A39"/>
    <w:rsid w:val="008127CA"/>
    <w:rsid w:val="0081291B"/>
    <w:rsid w:val="00813622"/>
    <w:rsid w:val="00813DCF"/>
    <w:rsid w:val="00813FAB"/>
    <w:rsid w:val="0081498C"/>
    <w:rsid w:val="00814AE1"/>
    <w:rsid w:val="00814BED"/>
    <w:rsid w:val="00815D31"/>
    <w:rsid w:val="0081601F"/>
    <w:rsid w:val="00816064"/>
    <w:rsid w:val="00816325"/>
    <w:rsid w:val="0081734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7B3"/>
    <w:rsid w:val="0082699D"/>
    <w:rsid w:val="00826E6B"/>
    <w:rsid w:val="008275FD"/>
    <w:rsid w:val="00830BA1"/>
    <w:rsid w:val="00830EB2"/>
    <w:rsid w:val="008315E6"/>
    <w:rsid w:val="00831652"/>
    <w:rsid w:val="0083202E"/>
    <w:rsid w:val="0083304F"/>
    <w:rsid w:val="008334C9"/>
    <w:rsid w:val="00834122"/>
    <w:rsid w:val="008352C5"/>
    <w:rsid w:val="008358A6"/>
    <w:rsid w:val="008359FB"/>
    <w:rsid w:val="00835C56"/>
    <w:rsid w:val="008360FC"/>
    <w:rsid w:val="008363E8"/>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47E3A"/>
    <w:rsid w:val="00850D4E"/>
    <w:rsid w:val="00851728"/>
    <w:rsid w:val="00851DFF"/>
    <w:rsid w:val="00853084"/>
    <w:rsid w:val="00853142"/>
    <w:rsid w:val="00853CC3"/>
    <w:rsid w:val="008540A6"/>
    <w:rsid w:val="00854185"/>
    <w:rsid w:val="00854420"/>
    <w:rsid w:val="00854481"/>
    <w:rsid w:val="008545A3"/>
    <w:rsid w:val="0085679E"/>
    <w:rsid w:val="00857591"/>
    <w:rsid w:val="00857E88"/>
    <w:rsid w:val="00860227"/>
    <w:rsid w:val="00860A0C"/>
    <w:rsid w:val="008612DB"/>
    <w:rsid w:val="00861B57"/>
    <w:rsid w:val="00861D85"/>
    <w:rsid w:val="00862081"/>
    <w:rsid w:val="00862AC4"/>
    <w:rsid w:val="008633AC"/>
    <w:rsid w:val="008634E3"/>
    <w:rsid w:val="00864627"/>
    <w:rsid w:val="00864635"/>
    <w:rsid w:val="00864678"/>
    <w:rsid w:val="00864C1A"/>
    <w:rsid w:val="00864E31"/>
    <w:rsid w:val="00865217"/>
    <w:rsid w:val="008658AA"/>
    <w:rsid w:val="00865CBD"/>
    <w:rsid w:val="00866E37"/>
    <w:rsid w:val="00866F9E"/>
    <w:rsid w:val="008672E2"/>
    <w:rsid w:val="0086793D"/>
    <w:rsid w:val="00867B1C"/>
    <w:rsid w:val="008713D6"/>
    <w:rsid w:val="008714B2"/>
    <w:rsid w:val="00871643"/>
    <w:rsid w:val="00871A00"/>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37A"/>
    <w:rsid w:val="00881511"/>
    <w:rsid w:val="00882448"/>
    <w:rsid w:val="00882F1D"/>
    <w:rsid w:val="00883A4D"/>
    <w:rsid w:val="00883B21"/>
    <w:rsid w:val="00883F8F"/>
    <w:rsid w:val="00884235"/>
    <w:rsid w:val="00885285"/>
    <w:rsid w:val="00885985"/>
    <w:rsid w:val="00886699"/>
    <w:rsid w:val="008866E2"/>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5F54"/>
    <w:rsid w:val="0089637C"/>
    <w:rsid w:val="00896712"/>
    <w:rsid w:val="00896870"/>
    <w:rsid w:val="008969BD"/>
    <w:rsid w:val="008A00D1"/>
    <w:rsid w:val="008A13BD"/>
    <w:rsid w:val="008A1596"/>
    <w:rsid w:val="008A1EDF"/>
    <w:rsid w:val="008A2695"/>
    <w:rsid w:val="008A2DC9"/>
    <w:rsid w:val="008A2FF1"/>
    <w:rsid w:val="008A32D4"/>
    <w:rsid w:val="008A367F"/>
    <w:rsid w:val="008A37AF"/>
    <w:rsid w:val="008A37B5"/>
    <w:rsid w:val="008A448D"/>
    <w:rsid w:val="008A4A55"/>
    <w:rsid w:val="008A506F"/>
    <w:rsid w:val="008A528A"/>
    <w:rsid w:val="008A5298"/>
    <w:rsid w:val="008A535A"/>
    <w:rsid w:val="008A720F"/>
    <w:rsid w:val="008A74E6"/>
    <w:rsid w:val="008A7C72"/>
    <w:rsid w:val="008B04F2"/>
    <w:rsid w:val="008B0D0E"/>
    <w:rsid w:val="008B12BB"/>
    <w:rsid w:val="008B1411"/>
    <w:rsid w:val="008B17A2"/>
    <w:rsid w:val="008B1E22"/>
    <w:rsid w:val="008B25F2"/>
    <w:rsid w:val="008B2643"/>
    <w:rsid w:val="008B2E90"/>
    <w:rsid w:val="008B2FAE"/>
    <w:rsid w:val="008B3317"/>
    <w:rsid w:val="008B414B"/>
    <w:rsid w:val="008B4E0E"/>
    <w:rsid w:val="008B4FB9"/>
    <w:rsid w:val="008B5715"/>
    <w:rsid w:val="008B5A2D"/>
    <w:rsid w:val="008B5BC2"/>
    <w:rsid w:val="008B60BB"/>
    <w:rsid w:val="008B6732"/>
    <w:rsid w:val="008B67D3"/>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5F40"/>
    <w:rsid w:val="008C6255"/>
    <w:rsid w:val="008C684B"/>
    <w:rsid w:val="008C6ABD"/>
    <w:rsid w:val="008C6F18"/>
    <w:rsid w:val="008C7685"/>
    <w:rsid w:val="008D007A"/>
    <w:rsid w:val="008D07DE"/>
    <w:rsid w:val="008D0831"/>
    <w:rsid w:val="008D0E40"/>
    <w:rsid w:val="008D117F"/>
    <w:rsid w:val="008D1C98"/>
    <w:rsid w:val="008D1E7F"/>
    <w:rsid w:val="008D2367"/>
    <w:rsid w:val="008D427A"/>
    <w:rsid w:val="008D4DD5"/>
    <w:rsid w:val="008D5657"/>
    <w:rsid w:val="008D6752"/>
    <w:rsid w:val="008D69E7"/>
    <w:rsid w:val="008D6FC1"/>
    <w:rsid w:val="008E0140"/>
    <w:rsid w:val="008E0688"/>
    <w:rsid w:val="008E072C"/>
    <w:rsid w:val="008E07FA"/>
    <w:rsid w:val="008E0BEF"/>
    <w:rsid w:val="008E1559"/>
    <w:rsid w:val="008E1D6A"/>
    <w:rsid w:val="008E1D6C"/>
    <w:rsid w:val="008E266D"/>
    <w:rsid w:val="008E2A85"/>
    <w:rsid w:val="008E2F0C"/>
    <w:rsid w:val="008E3950"/>
    <w:rsid w:val="008E3E23"/>
    <w:rsid w:val="008E4AFD"/>
    <w:rsid w:val="008E547B"/>
    <w:rsid w:val="008E5728"/>
    <w:rsid w:val="008E5DF8"/>
    <w:rsid w:val="008E677D"/>
    <w:rsid w:val="008F0250"/>
    <w:rsid w:val="008F05EF"/>
    <w:rsid w:val="008F11F4"/>
    <w:rsid w:val="008F1952"/>
    <w:rsid w:val="008F254D"/>
    <w:rsid w:val="008F310B"/>
    <w:rsid w:val="008F322B"/>
    <w:rsid w:val="008F34CB"/>
    <w:rsid w:val="008F3519"/>
    <w:rsid w:val="008F3AD3"/>
    <w:rsid w:val="008F3CA7"/>
    <w:rsid w:val="008F443F"/>
    <w:rsid w:val="008F5DE5"/>
    <w:rsid w:val="008F5E42"/>
    <w:rsid w:val="008F63B1"/>
    <w:rsid w:val="008F68FC"/>
    <w:rsid w:val="008F6973"/>
    <w:rsid w:val="008F6E6A"/>
    <w:rsid w:val="008F7863"/>
    <w:rsid w:val="008F7AA7"/>
    <w:rsid w:val="00900947"/>
    <w:rsid w:val="00900EB8"/>
    <w:rsid w:val="00900FBA"/>
    <w:rsid w:val="00901921"/>
    <w:rsid w:val="00901EA0"/>
    <w:rsid w:val="00902157"/>
    <w:rsid w:val="009023B0"/>
    <w:rsid w:val="00902E5B"/>
    <w:rsid w:val="00903C04"/>
    <w:rsid w:val="00903C55"/>
    <w:rsid w:val="00903FD9"/>
    <w:rsid w:val="00904C3E"/>
    <w:rsid w:val="00904CF5"/>
    <w:rsid w:val="00904FD0"/>
    <w:rsid w:val="00905259"/>
    <w:rsid w:val="0090556C"/>
    <w:rsid w:val="00905633"/>
    <w:rsid w:val="00905EAE"/>
    <w:rsid w:val="009060C4"/>
    <w:rsid w:val="00906C91"/>
    <w:rsid w:val="00906C95"/>
    <w:rsid w:val="00907237"/>
    <w:rsid w:val="00907656"/>
    <w:rsid w:val="00907B35"/>
    <w:rsid w:val="00907E47"/>
    <w:rsid w:val="009115EF"/>
    <w:rsid w:val="009116DD"/>
    <w:rsid w:val="009126AE"/>
    <w:rsid w:val="00912C84"/>
    <w:rsid w:val="00912D1C"/>
    <w:rsid w:val="00913019"/>
    <w:rsid w:val="0091360D"/>
    <w:rsid w:val="00913F1E"/>
    <w:rsid w:val="00913FB2"/>
    <w:rsid w:val="009140C4"/>
    <w:rsid w:val="009144A9"/>
    <w:rsid w:val="0091468B"/>
    <w:rsid w:val="00914A4E"/>
    <w:rsid w:val="0091526F"/>
    <w:rsid w:val="009153D2"/>
    <w:rsid w:val="00916286"/>
    <w:rsid w:val="0091643B"/>
    <w:rsid w:val="00916595"/>
    <w:rsid w:val="00916C47"/>
    <w:rsid w:val="009171AD"/>
    <w:rsid w:val="00917569"/>
    <w:rsid w:val="00920174"/>
    <w:rsid w:val="009219D2"/>
    <w:rsid w:val="00921A4E"/>
    <w:rsid w:val="00921E37"/>
    <w:rsid w:val="00922511"/>
    <w:rsid w:val="00922F07"/>
    <w:rsid w:val="00923350"/>
    <w:rsid w:val="00923463"/>
    <w:rsid w:val="00923F18"/>
    <w:rsid w:val="009241A0"/>
    <w:rsid w:val="00924320"/>
    <w:rsid w:val="0092462B"/>
    <w:rsid w:val="00924F80"/>
    <w:rsid w:val="00925238"/>
    <w:rsid w:val="009257DE"/>
    <w:rsid w:val="00925ACF"/>
    <w:rsid w:val="0092615D"/>
    <w:rsid w:val="009261A2"/>
    <w:rsid w:val="009264FB"/>
    <w:rsid w:val="00926546"/>
    <w:rsid w:val="009265A1"/>
    <w:rsid w:val="00927700"/>
    <w:rsid w:val="0093036E"/>
    <w:rsid w:val="00931224"/>
    <w:rsid w:val="0093207C"/>
    <w:rsid w:val="00932C4D"/>
    <w:rsid w:val="009333D3"/>
    <w:rsid w:val="009339B6"/>
    <w:rsid w:val="00933B4C"/>
    <w:rsid w:val="00933DC4"/>
    <w:rsid w:val="0093431B"/>
    <w:rsid w:val="009346D6"/>
    <w:rsid w:val="00934743"/>
    <w:rsid w:val="0093487E"/>
    <w:rsid w:val="00934FFE"/>
    <w:rsid w:val="00936405"/>
    <w:rsid w:val="00936B64"/>
    <w:rsid w:val="009379C4"/>
    <w:rsid w:val="00937B29"/>
    <w:rsid w:val="0094041A"/>
    <w:rsid w:val="00940D32"/>
    <w:rsid w:val="00940F54"/>
    <w:rsid w:val="0094190D"/>
    <w:rsid w:val="00942354"/>
    <w:rsid w:val="00942681"/>
    <w:rsid w:val="0094357F"/>
    <w:rsid w:val="009437A4"/>
    <w:rsid w:val="00943A7E"/>
    <w:rsid w:val="00943E42"/>
    <w:rsid w:val="00943E5D"/>
    <w:rsid w:val="00944728"/>
    <w:rsid w:val="00944E63"/>
    <w:rsid w:val="009453E8"/>
    <w:rsid w:val="00945664"/>
    <w:rsid w:val="00946ECB"/>
    <w:rsid w:val="00947268"/>
    <w:rsid w:val="0094750E"/>
    <w:rsid w:val="00947C94"/>
    <w:rsid w:val="00947E0F"/>
    <w:rsid w:val="009507C8"/>
    <w:rsid w:val="0095115E"/>
    <w:rsid w:val="0095118A"/>
    <w:rsid w:val="00952468"/>
    <w:rsid w:val="00954767"/>
    <w:rsid w:val="0095487A"/>
    <w:rsid w:val="009548FB"/>
    <w:rsid w:val="0095538B"/>
    <w:rsid w:val="00956BFC"/>
    <w:rsid w:val="00957AF7"/>
    <w:rsid w:val="00957F9A"/>
    <w:rsid w:val="00960ACA"/>
    <w:rsid w:val="00960C4F"/>
    <w:rsid w:val="0096196E"/>
    <w:rsid w:val="0096217C"/>
    <w:rsid w:val="00962441"/>
    <w:rsid w:val="00963277"/>
    <w:rsid w:val="00964B53"/>
    <w:rsid w:val="00964C3F"/>
    <w:rsid w:val="00964C6C"/>
    <w:rsid w:val="00965176"/>
    <w:rsid w:val="00965240"/>
    <w:rsid w:val="00965847"/>
    <w:rsid w:val="00965A3E"/>
    <w:rsid w:val="00965C48"/>
    <w:rsid w:val="00966E4A"/>
    <w:rsid w:val="00967041"/>
    <w:rsid w:val="009674C7"/>
    <w:rsid w:val="0096797E"/>
    <w:rsid w:val="009700FB"/>
    <w:rsid w:val="00970458"/>
    <w:rsid w:val="00970918"/>
    <w:rsid w:val="0097099E"/>
    <w:rsid w:val="00971761"/>
    <w:rsid w:val="0097216F"/>
    <w:rsid w:val="00972C3B"/>
    <w:rsid w:val="00973057"/>
    <w:rsid w:val="009738EC"/>
    <w:rsid w:val="00974D50"/>
    <w:rsid w:val="009751AF"/>
    <w:rsid w:val="00975326"/>
    <w:rsid w:val="00975DEA"/>
    <w:rsid w:val="00976708"/>
    <w:rsid w:val="00976EF7"/>
    <w:rsid w:val="0097727A"/>
    <w:rsid w:val="00977CDF"/>
    <w:rsid w:val="00980425"/>
    <w:rsid w:val="0098043F"/>
    <w:rsid w:val="00980EC1"/>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A6D"/>
    <w:rsid w:val="00986CC1"/>
    <w:rsid w:val="00986F4E"/>
    <w:rsid w:val="00987191"/>
    <w:rsid w:val="0098753D"/>
    <w:rsid w:val="00987A5A"/>
    <w:rsid w:val="00987CB4"/>
    <w:rsid w:val="0099097E"/>
    <w:rsid w:val="00991F5C"/>
    <w:rsid w:val="009921FC"/>
    <w:rsid w:val="0099272B"/>
    <w:rsid w:val="00992A0E"/>
    <w:rsid w:val="00993697"/>
    <w:rsid w:val="0099399E"/>
    <w:rsid w:val="0099413C"/>
    <w:rsid w:val="00994230"/>
    <w:rsid w:val="0099479E"/>
    <w:rsid w:val="009951D8"/>
    <w:rsid w:val="00995355"/>
    <w:rsid w:val="0099586F"/>
    <w:rsid w:val="00996303"/>
    <w:rsid w:val="0099719E"/>
    <w:rsid w:val="009A0169"/>
    <w:rsid w:val="009A188F"/>
    <w:rsid w:val="009A1B56"/>
    <w:rsid w:val="009A2423"/>
    <w:rsid w:val="009A3C93"/>
    <w:rsid w:val="009A3FD0"/>
    <w:rsid w:val="009A40E9"/>
    <w:rsid w:val="009A4255"/>
    <w:rsid w:val="009A51C7"/>
    <w:rsid w:val="009A59EC"/>
    <w:rsid w:val="009A5C56"/>
    <w:rsid w:val="009A5CA8"/>
    <w:rsid w:val="009A6ED0"/>
    <w:rsid w:val="009A706A"/>
    <w:rsid w:val="009A71AB"/>
    <w:rsid w:val="009A7745"/>
    <w:rsid w:val="009A7871"/>
    <w:rsid w:val="009A7C3D"/>
    <w:rsid w:val="009B0156"/>
    <w:rsid w:val="009B0295"/>
    <w:rsid w:val="009B05BA"/>
    <w:rsid w:val="009B06B9"/>
    <w:rsid w:val="009B0933"/>
    <w:rsid w:val="009B0BDE"/>
    <w:rsid w:val="009B14C2"/>
    <w:rsid w:val="009B1B0E"/>
    <w:rsid w:val="009B224C"/>
    <w:rsid w:val="009B2596"/>
    <w:rsid w:val="009B42B6"/>
    <w:rsid w:val="009B42CC"/>
    <w:rsid w:val="009B43D6"/>
    <w:rsid w:val="009B5081"/>
    <w:rsid w:val="009B6985"/>
    <w:rsid w:val="009B69B3"/>
    <w:rsid w:val="009B7011"/>
    <w:rsid w:val="009B71E4"/>
    <w:rsid w:val="009C04EE"/>
    <w:rsid w:val="009C0CD4"/>
    <w:rsid w:val="009C1399"/>
    <w:rsid w:val="009C15E7"/>
    <w:rsid w:val="009C17C8"/>
    <w:rsid w:val="009C2E77"/>
    <w:rsid w:val="009C385B"/>
    <w:rsid w:val="009C3E3C"/>
    <w:rsid w:val="009C4353"/>
    <w:rsid w:val="009C49C2"/>
    <w:rsid w:val="009C4E2D"/>
    <w:rsid w:val="009C62C0"/>
    <w:rsid w:val="009C6A88"/>
    <w:rsid w:val="009C765D"/>
    <w:rsid w:val="009C7ADA"/>
    <w:rsid w:val="009D000A"/>
    <w:rsid w:val="009D1A86"/>
    <w:rsid w:val="009D1E12"/>
    <w:rsid w:val="009D25C4"/>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83"/>
    <w:rsid w:val="009E1FEE"/>
    <w:rsid w:val="009E2166"/>
    <w:rsid w:val="009E23EA"/>
    <w:rsid w:val="009E2D24"/>
    <w:rsid w:val="009E2EA0"/>
    <w:rsid w:val="009E305F"/>
    <w:rsid w:val="009E3423"/>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188"/>
    <w:rsid w:val="009F39A7"/>
    <w:rsid w:val="009F40B7"/>
    <w:rsid w:val="009F4188"/>
    <w:rsid w:val="009F4302"/>
    <w:rsid w:val="009F4393"/>
    <w:rsid w:val="009F4509"/>
    <w:rsid w:val="009F4BE9"/>
    <w:rsid w:val="009F62D3"/>
    <w:rsid w:val="009F663F"/>
    <w:rsid w:val="009F6DB9"/>
    <w:rsid w:val="009F7B33"/>
    <w:rsid w:val="00A00112"/>
    <w:rsid w:val="00A008B5"/>
    <w:rsid w:val="00A017B4"/>
    <w:rsid w:val="00A01C53"/>
    <w:rsid w:val="00A01D38"/>
    <w:rsid w:val="00A02414"/>
    <w:rsid w:val="00A025B9"/>
    <w:rsid w:val="00A0320D"/>
    <w:rsid w:val="00A0355C"/>
    <w:rsid w:val="00A037F8"/>
    <w:rsid w:val="00A03A13"/>
    <w:rsid w:val="00A040CD"/>
    <w:rsid w:val="00A04429"/>
    <w:rsid w:val="00A04966"/>
    <w:rsid w:val="00A05FE5"/>
    <w:rsid w:val="00A06446"/>
    <w:rsid w:val="00A06697"/>
    <w:rsid w:val="00A06C40"/>
    <w:rsid w:val="00A10586"/>
    <w:rsid w:val="00A10A48"/>
    <w:rsid w:val="00A110DA"/>
    <w:rsid w:val="00A112DD"/>
    <w:rsid w:val="00A1132B"/>
    <w:rsid w:val="00A11930"/>
    <w:rsid w:val="00A1238C"/>
    <w:rsid w:val="00A1263D"/>
    <w:rsid w:val="00A12A4B"/>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26E0"/>
    <w:rsid w:val="00A23931"/>
    <w:rsid w:val="00A23FD6"/>
    <w:rsid w:val="00A2530E"/>
    <w:rsid w:val="00A25317"/>
    <w:rsid w:val="00A25706"/>
    <w:rsid w:val="00A25D84"/>
    <w:rsid w:val="00A26029"/>
    <w:rsid w:val="00A262E4"/>
    <w:rsid w:val="00A268EA"/>
    <w:rsid w:val="00A31CE0"/>
    <w:rsid w:val="00A31FA9"/>
    <w:rsid w:val="00A32152"/>
    <w:rsid w:val="00A323D0"/>
    <w:rsid w:val="00A333BF"/>
    <w:rsid w:val="00A33825"/>
    <w:rsid w:val="00A3398F"/>
    <w:rsid w:val="00A33C56"/>
    <w:rsid w:val="00A35583"/>
    <w:rsid w:val="00A363EF"/>
    <w:rsid w:val="00A36CC4"/>
    <w:rsid w:val="00A36DFE"/>
    <w:rsid w:val="00A370FD"/>
    <w:rsid w:val="00A37698"/>
    <w:rsid w:val="00A3798C"/>
    <w:rsid w:val="00A37DD9"/>
    <w:rsid w:val="00A40982"/>
    <w:rsid w:val="00A40ED7"/>
    <w:rsid w:val="00A40F83"/>
    <w:rsid w:val="00A412BA"/>
    <w:rsid w:val="00A41416"/>
    <w:rsid w:val="00A4200D"/>
    <w:rsid w:val="00A424BF"/>
    <w:rsid w:val="00A4258E"/>
    <w:rsid w:val="00A42EB5"/>
    <w:rsid w:val="00A432D1"/>
    <w:rsid w:val="00A43716"/>
    <w:rsid w:val="00A442C5"/>
    <w:rsid w:val="00A44712"/>
    <w:rsid w:val="00A44AF5"/>
    <w:rsid w:val="00A44B8B"/>
    <w:rsid w:val="00A45EC4"/>
    <w:rsid w:val="00A47212"/>
    <w:rsid w:val="00A474EA"/>
    <w:rsid w:val="00A501B2"/>
    <w:rsid w:val="00A5034A"/>
    <w:rsid w:val="00A50FFA"/>
    <w:rsid w:val="00A523E6"/>
    <w:rsid w:val="00A53911"/>
    <w:rsid w:val="00A539D1"/>
    <w:rsid w:val="00A54DAE"/>
    <w:rsid w:val="00A55388"/>
    <w:rsid w:val="00A56D3B"/>
    <w:rsid w:val="00A57450"/>
    <w:rsid w:val="00A57479"/>
    <w:rsid w:val="00A57C08"/>
    <w:rsid w:val="00A57C09"/>
    <w:rsid w:val="00A600D9"/>
    <w:rsid w:val="00A604CD"/>
    <w:rsid w:val="00A61204"/>
    <w:rsid w:val="00A61D37"/>
    <w:rsid w:val="00A637A0"/>
    <w:rsid w:val="00A63ECD"/>
    <w:rsid w:val="00A64093"/>
    <w:rsid w:val="00A640EB"/>
    <w:rsid w:val="00A64815"/>
    <w:rsid w:val="00A65043"/>
    <w:rsid w:val="00A65AF2"/>
    <w:rsid w:val="00A662BC"/>
    <w:rsid w:val="00A66DF9"/>
    <w:rsid w:val="00A704E4"/>
    <w:rsid w:val="00A7136A"/>
    <w:rsid w:val="00A717EA"/>
    <w:rsid w:val="00A71C44"/>
    <w:rsid w:val="00A72296"/>
    <w:rsid w:val="00A72D95"/>
    <w:rsid w:val="00A731DE"/>
    <w:rsid w:val="00A7328A"/>
    <w:rsid w:val="00A7388E"/>
    <w:rsid w:val="00A74548"/>
    <w:rsid w:val="00A74DF2"/>
    <w:rsid w:val="00A74E4D"/>
    <w:rsid w:val="00A7549D"/>
    <w:rsid w:val="00A7592E"/>
    <w:rsid w:val="00A7683D"/>
    <w:rsid w:val="00A76C1F"/>
    <w:rsid w:val="00A77329"/>
    <w:rsid w:val="00A77AC1"/>
    <w:rsid w:val="00A80004"/>
    <w:rsid w:val="00A803FC"/>
    <w:rsid w:val="00A8071A"/>
    <w:rsid w:val="00A80DD9"/>
    <w:rsid w:val="00A80FCA"/>
    <w:rsid w:val="00A81CBC"/>
    <w:rsid w:val="00A82506"/>
    <w:rsid w:val="00A837CE"/>
    <w:rsid w:val="00A8393E"/>
    <w:rsid w:val="00A83DB5"/>
    <w:rsid w:val="00A83FBA"/>
    <w:rsid w:val="00A84636"/>
    <w:rsid w:val="00A84881"/>
    <w:rsid w:val="00A84D5E"/>
    <w:rsid w:val="00A85080"/>
    <w:rsid w:val="00A862D2"/>
    <w:rsid w:val="00A86406"/>
    <w:rsid w:val="00A86853"/>
    <w:rsid w:val="00A86B75"/>
    <w:rsid w:val="00A86E75"/>
    <w:rsid w:val="00A86F33"/>
    <w:rsid w:val="00A87270"/>
    <w:rsid w:val="00A878C7"/>
    <w:rsid w:val="00A9065F"/>
    <w:rsid w:val="00A90B0E"/>
    <w:rsid w:val="00A91AA1"/>
    <w:rsid w:val="00A91C8C"/>
    <w:rsid w:val="00A91F0D"/>
    <w:rsid w:val="00A9235A"/>
    <w:rsid w:val="00A92FF7"/>
    <w:rsid w:val="00A93069"/>
    <w:rsid w:val="00A9468F"/>
    <w:rsid w:val="00A9498D"/>
    <w:rsid w:val="00A94B42"/>
    <w:rsid w:val="00A95335"/>
    <w:rsid w:val="00A9566B"/>
    <w:rsid w:val="00A9657F"/>
    <w:rsid w:val="00A9797D"/>
    <w:rsid w:val="00AA015F"/>
    <w:rsid w:val="00AA0C3A"/>
    <w:rsid w:val="00AA1723"/>
    <w:rsid w:val="00AA190D"/>
    <w:rsid w:val="00AA1FDD"/>
    <w:rsid w:val="00AA22C3"/>
    <w:rsid w:val="00AA230D"/>
    <w:rsid w:val="00AA2AED"/>
    <w:rsid w:val="00AA3BA4"/>
    <w:rsid w:val="00AA4941"/>
    <w:rsid w:val="00AA49E9"/>
    <w:rsid w:val="00AA5475"/>
    <w:rsid w:val="00AA5876"/>
    <w:rsid w:val="00AA6A8A"/>
    <w:rsid w:val="00AA6DD8"/>
    <w:rsid w:val="00AA6FA3"/>
    <w:rsid w:val="00AA70BB"/>
    <w:rsid w:val="00AA757C"/>
    <w:rsid w:val="00AA7F10"/>
    <w:rsid w:val="00AB0391"/>
    <w:rsid w:val="00AB0F7C"/>
    <w:rsid w:val="00AB1D2B"/>
    <w:rsid w:val="00AB2151"/>
    <w:rsid w:val="00AB2C59"/>
    <w:rsid w:val="00AB2C8A"/>
    <w:rsid w:val="00AB42B6"/>
    <w:rsid w:val="00AB4B0F"/>
    <w:rsid w:val="00AB4D67"/>
    <w:rsid w:val="00AB545D"/>
    <w:rsid w:val="00AB54D7"/>
    <w:rsid w:val="00AB54F1"/>
    <w:rsid w:val="00AB57D3"/>
    <w:rsid w:val="00AB6886"/>
    <w:rsid w:val="00AB6AE4"/>
    <w:rsid w:val="00AB6E00"/>
    <w:rsid w:val="00AB6F37"/>
    <w:rsid w:val="00AB769E"/>
    <w:rsid w:val="00AB7D55"/>
    <w:rsid w:val="00AC0681"/>
    <w:rsid w:val="00AC154B"/>
    <w:rsid w:val="00AC155A"/>
    <w:rsid w:val="00AC1706"/>
    <w:rsid w:val="00AC1B72"/>
    <w:rsid w:val="00AC26BD"/>
    <w:rsid w:val="00AC26FE"/>
    <w:rsid w:val="00AC350D"/>
    <w:rsid w:val="00AC3568"/>
    <w:rsid w:val="00AC3CF2"/>
    <w:rsid w:val="00AC47EC"/>
    <w:rsid w:val="00AC4D43"/>
    <w:rsid w:val="00AC4E5D"/>
    <w:rsid w:val="00AC6C53"/>
    <w:rsid w:val="00AC6E85"/>
    <w:rsid w:val="00AC7284"/>
    <w:rsid w:val="00AC7CE6"/>
    <w:rsid w:val="00AD0780"/>
    <w:rsid w:val="00AD0828"/>
    <w:rsid w:val="00AD08A8"/>
    <w:rsid w:val="00AD0B13"/>
    <w:rsid w:val="00AD0E69"/>
    <w:rsid w:val="00AD103D"/>
    <w:rsid w:val="00AD159C"/>
    <w:rsid w:val="00AD1670"/>
    <w:rsid w:val="00AD17FA"/>
    <w:rsid w:val="00AD19EC"/>
    <w:rsid w:val="00AD2717"/>
    <w:rsid w:val="00AD3DC4"/>
    <w:rsid w:val="00AD4FF4"/>
    <w:rsid w:val="00AD531D"/>
    <w:rsid w:val="00AD600C"/>
    <w:rsid w:val="00AD63D6"/>
    <w:rsid w:val="00AD6CCD"/>
    <w:rsid w:val="00AD6CD5"/>
    <w:rsid w:val="00AD6D02"/>
    <w:rsid w:val="00AD733B"/>
    <w:rsid w:val="00AD7C71"/>
    <w:rsid w:val="00AD7CA7"/>
    <w:rsid w:val="00AE0040"/>
    <w:rsid w:val="00AE1302"/>
    <w:rsid w:val="00AE184D"/>
    <w:rsid w:val="00AE1C03"/>
    <w:rsid w:val="00AE23E3"/>
    <w:rsid w:val="00AE2F0F"/>
    <w:rsid w:val="00AE2F65"/>
    <w:rsid w:val="00AE317E"/>
    <w:rsid w:val="00AE35A5"/>
    <w:rsid w:val="00AE4E2A"/>
    <w:rsid w:val="00AE5CF9"/>
    <w:rsid w:val="00AE5DB6"/>
    <w:rsid w:val="00AE6C3C"/>
    <w:rsid w:val="00AE702E"/>
    <w:rsid w:val="00AE73E0"/>
    <w:rsid w:val="00AF03C0"/>
    <w:rsid w:val="00AF1437"/>
    <w:rsid w:val="00AF166F"/>
    <w:rsid w:val="00AF1C03"/>
    <w:rsid w:val="00AF2287"/>
    <w:rsid w:val="00AF39AF"/>
    <w:rsid w:val="00AF3C43"/>
    <w:rsid w:val="00AF3E3B"/>
    <w:rsid w:val="00AF3E5A"/>
    <w:rsid w:val="00AF46FE"/>
    <w:rsid w:val="00AF486F"/>
    <w:rsid w:val="00AF548B"/>
    <w:rsid w:val="00AF55E0"/>
    <w:rsid w:val="00AF5666"/>
    <w:rsid w:val="00AF5870"/>
    <w:rsid w:val="00AF5DE4"/>
    <w:rsid w:val="00AF6619"/>
    <w:rsid w:val="00AF6CFD"/>
    <w:rsid w:val="00AF7DC1"/>
    <w:rsid w:val="00B000AE"/>
    <w:rsid w:val="00B00398"/>
    <w:rsid w:val="00B0040B"/>
    <w:rsid w:val="00B00830"/>
    <w:rsid w:val="00B00AB5"/>
    <w:rsid w:val="00B00BAE"/>
    <w:rsid w:val="00B00CC0"/>
    <w:rsid w:val="00B00F5C"/>
    <w:rsid w:val="00B019C1"/>
    <w:rsid w:val="00B02053"/>
    <w:rsid w:val="00B0236E"/>
    <w:rsid w:val="00B02506"/>
    <w:rsid w:val="00B02575"/>
    <w:rsid w:val="00B02ACE"/>
    <w:rsid w:val="00B036DF"/>
    <w:rsid w:val="00B0371F"/>
    <w:rsid w:val="00B03913"/>
    <w:rsid w:val="00B04CEA"/>
    <w:rsid w:val="00B05607"/>
    <w:rsid w:val="00B05A08"/>
    <w:rsid w:val="00B05F14"/>
    <w:rsid w:val="00B06737"/>
    <w:rsid w:val="00B0784C"/>
    <w:rsid w:val="00B07CE9"/>
    <w:rsid w:val="00B101D5"/>
    <w:rsid w:val="00B10633"/>
    <w:rsid w:val="00B10B08"/>
    <w:rsid w:val="00B11486"/>
    <w:rsid w:val="00B11A78"/>
    <w:rsid w:val="00B11CFB"/>
    <w:rsid w:val="00B12111"/>
    <w:rsid w:val="00B12ED7"/>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1CEC"/>
    <w:rsid w:val="00B224AA"/>
    <w:rsid w:val="00B22998"/>
    <w:rsid w:val="00B229FE"/>
    <w:rsid w:val="00B2302B"/>
    <w:rsid w:val="00B24363"/>
    <w:rsid w:val="00B2456E"/>
    <w:rsid w:val="00B24979"/>
    <w:rsid w:val="00B250A5"/>
    <w:rsid w:val="00B25651"/>
    <w:rsid w:val="00B26937"/>
    <w:rsid w:val="00B26DBD"/>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01EC"/>
    <w:rsid w:val="00B409BC"/>
    <w:rsid w:val="00B41615"/>
    <w:rsid w:val="00B41FD8"/>
    <w:rsid w:val="00B420DF"/>
    <w:rsid w:val="00B421F5"/>
    <w:rsid w:val="00B428E2"/>
    <w:rsid w:val="00B42A2C"/>
    <w:rsid w:val="00B42A5C"/>
    <w:rsid w:val="00B42A98"/>
    <w:rsid w:val="00B42C64"/>
    <w:rsid w:val="00B448EF"/>
    <w:rsid w:val="00B45C21"/>
    <w:rsid w:val="00B47493"/>
    <w:rsid w:val="00B474C8"/>
    <w:rsid w:val="00B474DF"/>
    <w:rsid w:val="00B47915"/>
    <w:rsid w:val="00B5057E"/>
    <w:rsid w:val="00B50E18"/>
    <w:rsid w:val="00B5109A"/>
    <w:rsid w:val="00B513A9"/>
    <w:rsid w:val="00B51568"/>
    <w:rsid w:val="00B51610"/>
    <w:rsid w:val="00B5167B"/>
    <w:rsid w:val="00B520E3"/>
    <w:rsid w:val="00B52336"/>
    <w:rsid w:val="00B53442"/>
    <w:rsid w:val="00B5388C"/>
    <w:rsid w:val="00B54B5D"/>
    <w:rsid w:val="00B55CED"/>
    <w:rsid w:val="00B55D57"/>
    <w:rsid w:val="00B55DC1"/>
    <w:rsid w:val="00B55F80"/>
    <w:rsid w:val="00B56452"/>
    <w:rsid w:val="00B56480"/>
    <w:rsid w:val="00B565D6"/>
    <w:rsid w:val="00B576A4"/>
    <w:rsid w:val="00B57998"/>
    <w:rsid w:val="00B57CD0"/>
    <w:rsid w:val="00B57DA9"/>
    <w:rsid w:val="00B60177"/>
    <w:rsid w:val="00B60639"/>
    <w:rsid w:val="00B6308E"/>
    <w:rsid w:val="00B63D58"/>
    <w:rsid w:val="00B64CBE"/>
    <w:rsid w:val="00B64E8A"/>
    <w:rsid w:val="00B65588"/>
    <w:rsid w:val="00B658D1"/>
    <w:rsid w:val="00B65DB1"/>
    <w:rsid w:val="00B66064"/>
    <w:rsid w:val="00B66995"/>
    <w:rsid w:val="00B671A1"/>
    <w:rsid w:val="00B675A6"/>
    <w:rsid w:val="00B6794D"/>
    <w:rsid w:val="00B67B55"/>
    <w:rsid w:val="00B67C6C"/>
    <w:rsid w:val="00B67E12"/>
    <w:rsid w:val="00B70C61"/>
    <w:rsid w:val="00B70E5A"/>
    <w:rsid w:val="00B7220D"/>
    <w:rsid w:val="00B749B6"/>
    <w:rsid w:val="00B7509A"/>
    <w:rsid w:val="00B759E2"/>
    <w:rsid w:val="00B7613E"/>
    <w:rsid w:val="00B766C1"/>
    <w:rsid w:val="00B76966"/>
    <w:rsid w:val="00B76B96"/>
    <w:rsid w:val="00B76EFB"/>
    <w:rsid w:val="00B77129"/>
    <w:rsid w:val="00B77C37"/>
    <w:rsid w:val="00B80364"/>
    <w:rsid w:val="00B807BF"/>
    <w:rsid w:val="00B809B1"/>
    <w:rsid w:val="00B81293"/>
    <w:rsid w:val="00B81FBA"/>
    <w:rsid w:val="00B82543"/>
    <w:rsid w:val="00B8274C"/>
    <w:rsid w:val="00B82998"/>
    <w:rsid w:val="00B834B0"/>
    <w:rsid w:val="00B837F6"/>
    <w:rsid w:val="00B83DAE"/>
    <w:rsid w:val="00B847CC"/>
    <w:rsid w:val="00B84929"/>
    <w:rsid w:val="00B84C4A"/>
    <w:rsid w:val="00B84FB4"/>
    <w:rsid w:val="00B84FD7"/>
    <w:rsid w:val="00B8756E"/>
    <w:rsid w:val="00B87DF9"/>
    <w:rsid w:val="00B90756"/>
    <w:rsid w:val="00B91951"/>
    <w:rsid w:val="00B91A58"/>
    <w:rsid w:val="00B91EAD"/>
    <w:rsid w:val="00B91EFA"/>
    <w:rsid w:val="00B920B9"/>
    <w:rsid w:val="00B925DF"/>
    <w:rsid w:val="00B930D2"/>
    <w:rsid w:val="00B937CD"/>
    <w:rsid w:val="00B938BC"/>
    <w:rsid w:val="00B93997"/>
    <w:rsid w:val="00B93C98"/>
    <w:rsid w:val="00B976BB"/>
    <w:rsid w:val="00BA01A7"/>
    <w:rsid w:val="00BA0224"/>
    <w:rsid w:val="00BA040B"/>
    <w:rsid w:val="00BA05C8"/>
    <w:rsid w:val="00BA09AA"/>
    <w:rsid w:val="00BA0AD5"/>
    <w:rsid w:val="00BA0CA0"/>
    <w:rsid w:val="00BA0E3C"/>
    <w:rsid w:val="00BA1260"/>
    <w:rsid w:val="00BA1F74"/>
    <w:rsid w:val="00BA1FE7"/>
    <w:rsid w:val="00BA2B1D"/>
    <w:rsid w:val="00BA3D14"/>
    <w:rsid w:val="00BA435A"/>
    <w:rsid w:val="00BA452F"/>
    <w:rsid w:val="00BA54BA"/>
    <w:rsid w:val="00BA5603"/>
    <w:rsid w:val="00BA56D9"/>
    <w:rsid w:val="00BA6194"/>
    <w:rsid w:val="00BA7EEE"/>
    <w:rsid w:val="00BB2008"/>
    <w:rsid w:val="00BB294D"/>
    <w:rsid w:val="00BB2CFC"/>
    <w:rsid w:val="00BB34DC"/>
    <w:rsid w:val="00BB35D0"/>
    <w:rsid w:val="00BB3AC4"/>
    <w:rsid w:val="00BB4999"/>
    <w:rsid w:val="00BB4BCD"/>
    <w:rsid w:val="00BB56C7"/>
    <w:rsid w:val="00BB5B62"/>
    <w:rsid w:val="00BB6502"/>
    <w:rsid w:val="00BB6957"/>
    <w:rsid w:val="00BB6BCD"/>
    <w:rsid w:val="00BB70F9"/>
    <w:rsid w:val="00BB7541"/>
    <w:rsid w:val="00BB7C9B"/>
    <w:rsid w:val="00BC1527"/>
    <w:rsid w:val="00BC1595"/>
    <w:rsid w:val="00BC2306"/>
    <w:rsid w:val="00BC2F31"/>
    <w:rsid w:val="00BC4036"/>
    <w:rsid w:val="00BC4F0A"/>
    <w:rsid w:val="00BC509F"/>
    <w:rsid w:val="00BC51D2"/>
    <w:rsid w:val="00BC64BE"/>
    <w:rsid w:val="00BC7155"/>
    <w:rsid w:val="00BC7550"/>
    <w:rsid w:val="00BC755C"/>
    <w:rsid w:val="00BD0B72"/>
    <w:rsid w:val="00BD2668"/>
    <w:rsid w:val="00BD293D"/>
    <w:rsid w:val="00BD3924"/>
    <w:rsid w:val="00BD450F"/>
    <w:rsid w:val="00BD4512"/>
    <w:rsid w:val="00BD52AA"/>
    <w:rsid w:val="00BD60ED"/>
    <w:rsid w:val="00BD6776"/>
    <w:rsid w:val="00BD6869"/>
    <w:rsid w:val="00BD7695"/>
    <w:rsid w:val="00BE0025"/>
    <w:rsid w:val="00BE1061"/>
    <w:rsid w:val="00BE1321"/>
    <w:rsid w:val="00BE2214"/>
    <w:rsid w:val="00BE262B"/>
    <w:rsid w:val="00BE2893"/>
    <w:rsid w:val="00BE2EB4"/>
    <w:rsid w:val="00BE2F5A"/>
    <w:rsid w:val="00BE37D3"/>
    <w:rsid w:val="00BE522A"/>
    <w:rsid w:val="00BE57B5"/>
    <w:rsid w:val="00BE6BA1"/>
    <w:rsid w:val="00BE712B"/>
    <w:rsid w:val="00BE7A2C"/>
    <w:rsid w:val="00BE7A7C"/>
    <w:rsid w:val="00BE7D96"/>
    <w:rsid w:val="00BF015B"/>
    <w:rsid w:val="00BF0A44"/>
    <w:rsid w:val="00BF0CEC"/>
    <w:rsid w:val="00BF0EB4"/>
    <w:rsid w:val="00BF1A44"/>
    <w:rsid w:val="00BF1EDF"/>
    <w:rsid w:val="00BF3FB0"/>
    <w:rsid w:val="00BF4D3D"/>
    <w:rsid w:val="00BF544A"/>
    <w:rsid w:val="00BF5AC4"/>
    <w:rsid w:val="00BF5B8C"/>
    <w:rsid w:val="00BF66B7"/>
    <w:rsid w:val="00BF6A68"/>
    <w:rsid w:val="00BF6BD3"/>
    <w:rsid w:val="00BF7152"/>
    <w:rsid w:val="00BF73F0"/>
    <w:rsid w:val="00BF75B1"/>
    <w:rsid w:val="00BF75C9"/>
    <w:rsid w:val="00BF7BD3"/>
    <w:rsid w:val="00C00352"/>
    <w:rsid w:val="00C007CE"/>
    <w:rsid w:val="00C00A22"/>
    <w:rsid w:val="00C00F18"/>
    <w:rsid w:val="00C01D39"/>
    <w:rsid w:val="00C020A8"/>
    <w:rsid w:val="00C0240B"/>
    <w:rsid w:val="00C03413"/>
    <w:rsid w:val="00C034A4"/>
    <w:rsid w:val="00C03DD0"/>
    <w:rsid w:val="00C04445"/>
    <w:rsid w:val="00C04A7F"/>
    <w:rsid w:val="00C04E2B"/>
    <w:rsid w:val="00C051AA"/>
    <w:rsid w:val="00C059C3"/>
    <w:rsid w:val="00C0603B"/>
    <w:rsid w:val="00C060A0"/>
    <w:rsid w:val="00C0647F"/>
    <w:rsid w:val="00C07187"/>
    <w:rsid w:val="00C075C9"/>
    <w:rsid w:val="00C07FAD"/>
    <w:rsid w:val="00C106C4"/>
    <w:rsid w:val="00C111EA"/>
    <w:rsid w:val="00C1159E"/>
    <w:rsid w:val="00C119AD"/>
    <w:rsid w:val="00C1228D"/>
    <w:rsid w:val="00C12802"/>
    <w:rsid w:val="00C13752"/>
    <w:rsid w:val="00C13A8B"/>
    <w:rsid w:val="00C13FED"/>
    <w:rsid w:val="00C14E7D"/>
    <w:rsid w:val="00C16897"/>
    <w:rsid w:val="00C200C9"/>
    <w:rsid w:val="00C2154F"/>
    <w:rsid w:val="00C21D8E"/>
    <w:rsid w:val="00C22525"/>
    <w:rsid w:val="00C23B63"/>
    <w:rsid w:val="00C23DBB"/>
    <w:rsid w:val="00C23FE1"/>
    <w:rsid w:val="00C2410D"/>
    <w:rsid w:val="00C24BAF"/>
    <w:rsid w:val="00C25F8B"/>
    <w:rsid w:val="00C25F9A"/>
    <w:rsid w:val="00C260A7"/>
    <w:rsid w:val="00C265C0"/>
    <w:rsid w:val="00C26B9E"/>
    <w:rsid w:val="00C272EF"/>
    <w:rsid w:val="00C2732B"/>
    <w:rsid w:val="00C2753F"/>
    <w:rsid w:val="00C276A8"/>
    <w:rsid w:val="00C27975"/>
    <w:rsid w:val="00C300BC"/>
    <w:rsid w:val="00C30940"/>
    <w:rsid w:val="00C30D3B"/>
    <w:rsid w:val="00C318F7"/>
    <w:rsid w:val="00C319D2"/>
    <w:rsid w:val="00C31F85"/>
    <w:rsid w:val="00C32534"/>
    <w:rsid w:val="00C326EE"/>
    <w:rsid w:val="00C32951"/>
    <w:rsid w:val="00C32C02"/>
    <w:rsid w:val="00C33235"/>
    <w:rsid w:val="00C33677"/>
    <w:rsid w:val="00C3378C"/>
    <w:rsid w:val="00C34137"/>
    <w:rsid w:val="00C3476B"/>
    <w:rsid w:val="00C34C21"/>
    <w:rsid w:val="00C34EF7"/>
    <w:rsid w:val="00C35240"/>
    <w:rsid w:val="00C3558A"/>
    <w:rsid w:val="00C368B3"/>
    <w:rsid w:val="00C36F07"/>
    <w:rsid w:val="00C37214"/>
    <w:rsid w:val="00C372E8"/>
    <w:rsid w:val="00C409DC"/>
    <w:rsid w:val="00C40B1B"/>
    <w:rsid w:val="00C40E88"/>
    <w:rsid w:val="00C416A3"/>
    <w:rsid w:val="00C41785"/>
    <w:rsid w:val="00C4179F"/>
    <w:rsid w:val="00C41FC1"/>
    <w:rsid w:val="00C428C5"/>
    <w:rsid w:val="00C434C2"/>
    <w:rsid w:val="00C43940"/>
    <w:rsid w:val="00C44342"/>
    <w:rsid w:val="00C44694"/>
    <w:rsid w:val="00C44744"/>
    <w:rsid w:val="00C457C1"/>
    <w:rsid w:val="00C46625"/>
    <w:rsid w:val="00C46870"/>
    <w:rsid w:val="00C47545"/>
    <w:rsid w:val="00C47593"/>
    <w:rsid w:val="00C477B1"/>
    <w:rsid w:val="00C5044B"/>
    <w:rsid w:val="00C506BD"/>
    <w:rsid w:val="00C50E55"/>
    <w:rsid w:val="00C51426"/>
    <w:rsid w:val="00C51622"/>
    <w:rsid w:val="00C51FB3"/>
    <w:rsid w:val="00C5223C"/>
    <w:rsid w:val="00C52A35"/>
    <w:rsid w:val="00C53213"/>
    <w:rsid w:val="00C53917"/>
    <w:rsid w:val="00C541DE"/>
    <w:rsid w:val="00C54BFF"/>
    <w:rsid w:val="00C54C11"/>
    <w:rsid w:val="00C54C67"/>
    <w:rsid w:val="00C54DD7"/>
    <w:rsid w:val="00C54E65"/>
    <w:rsid w:val="00C56324"/>
    <w:rsid w:val="00C5653B"/>
    <w:rsid w:val="00C565A3"/>
    <w:rsid w:val="00C577F7"/>
    <w:rsid w:val="00C60667"/>
    <w:rsid w:val="00C60B9A"/>
    <w:rsid w:val="00C61AB9"/>
    <w:rsid w:val="00C61F84"/>
    <w:rsid w:val="00C62FF7"/>
    <w:rsid w:val="00C63135"/>
    <w:rsid w:val="00C637DC"/>
    <w:rsid w:val="00C63EE8"/>
    <w:rsid w:val="00C6432E"/>
    <w:rsid w:val="00C65718"/>
    <w:rsid w:val="00C65B8D"/>
    <w:rsid w:val="00C65C81"/>
    <w:rsid w:val="00C65F9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4FB"/>
    <w:rsid w:val="00C80920"/>
    <w:rsid w:val="00C80B03"/>
    <w:rsid w:val="00C8243F"/>
    <w:rsid w:val="00C8289B"/>
    <w:rsid w:val="00C82D54"/>
    <w:rsid w:val="00C82F3B"/>
    <w:rsid w:val="00C837C4"/>
    <w:rsid w:val="00C83829"/>
    <w:rsid w:val="00C83A3D"/>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5AD"/>
    <w:rsid w:val="00C97EAE"/>
    <w:rsid w:val="00CA0257"/>
    <w:rsid w:val="00CA0917"/>
    <w:rsid w:val="00CA0F6A"/>
    <w:rsid w:val="00CA102B"/>
    <w:rsid w:val="00CA18B8"/>
    <w:rsid w:val="00CA283D"/>
    <w:rsid w:val="00CA29D1"/>
    <w:rsid w:val="00CA2DD6"/>
    <w:rsid w:val="00CA3247"/>
    <w:rsid w:val="00CA3752"/>
    <w:rsid w:val="00CA3999"/>
    <w:rsid w:val="00CA39C0"/>
    <w:rsid w:val="00CA4D14"/>
    <w:rsid w:val="00CA5AD3"/>
    <w:rsid w:val="00CA615A"/>
    <w:rsid w:val="00CA62DD"/>
    <w:rsid w:val="00CA69BA"/>
    <w:rsid w:val="00CA7DE6"/>
    <w:rsid w:val="00CB0339"/>
    <w:rsid w:val="00CB0672"/>
    <w:rsid w:val="00CB110E"/>
    <w:rsid w:val="00CB225B"/>
    <w:rsid w:val="00CB2EF5"/>
    <w:rsid w:val="00CB33E4"/>
    <w:rsid w:val="00CB3BD9"/>
    <w:rsid w:val="00CB4230"/>
    <w:rsid w:val="00CB431B"/>
    <w:rsid w:val="00CB4A77"/>
    <w:rsid w:val="00CB4EA5"/>
    <w:rsid w:val="00CB557F"/>
    <w:rsid w:val="00CB592B"/>
    <w:rsid w:val="00CB5C5F"/>
    <w:rsid w:val="00CB5D37"/>
    <w:rsid w:val="00CB600E"/>
    <w:rsid w:val="00CB65B8"/>
    <w:rsid w:val="00CB6CDF"/>
    <w:rsid w:val="00CB7264"/>
    <w:rsid w:val="00CB730F"/>
    <w:rsid w:val="00CB761C"/>
    <w:rsid w:val="00CB76B5"/>
    <w:rsid w:val="00CB76EA"/>
    <w:rsid w:val="00CB7AD6"/>
    <w:rsid w:val="00CC0495"/>
    <w:rsid w:val="00CC110F"/>
    <w:rsid w:val="00CC11B8"/>
    <w:rsid w:val="00CC171B"/>
    <w:rsid w:val="00CC1A80"/>
    <w:rsid w:val="00CC1ADE"/>
    <w:rsid w:val="00CC1AF9"/>
    <w:rsid w:val="00CC20E0"/>
    <w:rsid w:val="00CC2818"/>
    <w:rsid w:val="00CC2F7A"/>
    <w:rsid w:val="00CC3A70"/>
    <w:rsid w:val="00CC3E7D"/>
    <w:rsid w:val="00CC4033"/>
    <w:rsid w:val="00CC40B8"/>
    <w:rsid w:val="00CC5444"/>
    <w:rsid w:val="00CC5631"/>
    <w:rsid w:val="00CC62A6"/>
    <w:rsid w:val="00CC676C"/>
    <w:rsid w:val="00CC7157"/>
    <w:rsid w:val="00CC7A11"/>
    <w:rsid w:val="00CD04A8"/>
    <w:rsid w:val="00CD051B"/>
    <w:rsid w:val="00CD1DB1"/>
    <w:rsid w:val="00CD22B5"/>
    <w:rsid w:val="00CD25E1"/>
    <w:rsid w:val="00CD26D5"/>
    <w:rsid w:val="00CD2C1F"/>
    <w:rsid w:val="00CD367C"/>
    <w:rsid w:val="00CD454A"/>
    <w:rsid w:val="00CD4F54"/>
    <w:rsid w:val="00CD4FFE"/>
    <w:rsid w:val="00CD57FA"/>
    <w:rsid w:val="00CD5A69"/>
    <w:rsid w:val="00CD5A6E"/>
    <w:rsid w:val="00CD64FC"/>
    <w:rsid w:val="00CD680D"/>
    <w:rsid w:val="00CD711F"/>
    <w:rsid w:val="00CD74A7"/>
    <w:rsid w:val="00CD79B2"/>
    <w:rsid w:val="00CE157C"/>
    <w:rsid w:val="00CE1AF6"/>
    <w:rsid w:val="00CE2298"/>
    <w:rsid w:val="00CE24CB"/>
    <w:rsid w:val="00CE3064"/>
    <w:rsid w:val="00CE39E4"/>
    <w:rsid w:val="00CE4282"/>
    <w:rsid w:val="00CE490E"/>
    <w:rsid w:val="00CE54E1"/>
    <w:rsid w:val="00CE55B6"/>
    <w:rsid w:val="00CE5856"/>
    <w:rsid w:val="00CE5914"/>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C1E"/>
    <w:rsid w:val="00CF5EBE"/>
    <w:rsid w:val="00CF783B"/>
    <w:rsid w:val="00CF7BF4"/>
    <w:rsid w:val="00CF7D97"/>
    <w:rsid w:val="00CF7EEC"/>
    <w:rsid w:val="00D001C2"/>
    <w:rsid w:val="00D00779"/>
    <w:rsid w:val="00D009D8"/>
    <w:rsid w:val="00D012E1"/>
    <w:rsid w:val="00D01318"/>
    <w:rsid w:val="00D01665"/>
    <w:rsid w:val="00D01D1E"/>
    <w:rsid w:val="00D02580"/>
    <w:rsid w:val="00D026E0"/>
    <w:rsid w:val="00D03B1A"/>
    <w:rsid w:val="00D03BF7"/>
    <w:rsid w:val="00D03F1E"/>
    <w:rsid w:val="00D0428E"/>
    <w:rsid w:val="00D04426"/>
    <w:rsid w:val="00D0482F"/>
    <w:rsid w:val="00D04A33"/>
    <w:rsid w:val="00D04F98"/>
    <w:rsid w:val="00D05892"/>
    <w:rsid w:val="00D06824"/>
    <w:rsid w:val="00D06C03"/>
    <w:rsid w:val="00D07120"/>
    <w:rsid w:val="00D072F2"/>
    <w:rsid w:val="00D07450"/>
    <w:rsid w:val="00D1037A"/>
    <w:rsid w:val="00D10D09"/>
    <w:rsid w:val="00D1163E"/>
    <w:rsid w:val="00D12362"/>
    <w:rsid w:val="00D12A4F"/>
    <w:rsid w:val="00D14C15"/>
    <w:rsid w:val="00D15CB3"/>
    <w:rsid w:val="00D15F51"/>
    <w:rsid w:val="00D16B71"/>
    <w:rsid w:val="00D16ED5"/>
    <w:rsid w:val="00D202B1"/>
    <w:rsid w:val="00D20662"/>
    <w:rsid w:val="00D21291"/>
    <w:rsid w:val="00D21C8A"/>
    <w:rsid w:val="00D2297E"/>
    <w:rsid w:val="00D22DE5"/>
    <w:rsid w:val="00D233BD"/>
    <w:rsid w:val="00D233D7"/>
    <w:rsid w:val="00D23CBB"/>
    <w:rsid w:val="00D25806"/>
    <w:rsid w:val="00D25E9D"/>
    <w:rsid w:val="00D25F1C"/>
    <w:rsid w:val="00D269F7"/>
    <w:rsid w:val="00D26DE6"/>
    <w:rsid w:val="00D26EE7"/>
    <w:rsid w:val="00D30718"/>
    <w:rsid w:val="00D30CA1"/>
    <w:rsid w:val="00D322FB"/>
    <w:rsid w:val="00D32475"/>
    <w:rsid w:val="00D32EF4"/>
    <w:rsid w:val="00D33D37"/>
    <w:rsid w:val="00D33F81"/>
    <w:rsid w:val="00D34850"/>
    <w:rsid w:val="00D35060"/>
    <w:rsid w:val="00D369D4"/>
    <w:rsid w:val="00D36AD7"/>
    <w:rsid w:val="00D373E9"/>
    <w:rsid w:val="00D37C61"/>
    <w:rsid w:val="00D403FF"/>
    <w:rsid w:val="00D404C4"/>
    <w:rsid w:val="00D40CE9"/>
    <w:rsid w:val="00D40EF4"/>
    <w:rsid w:val="00D41024"/>
    <w:rsid w:val="00D413B1"/>
    <w:rsid w:val="00D41D47"/>
    <w:rsid w:val="00D42115"/>
    <w:rsid w:val="00D42EFD"/>
    <w:rsid w:val="00D43614"/>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3D51"/>
    <w:rsid w:val="00D55235"/>
    <w:rsid w:val="00D55559"/>
    <w:rsid w:val="00D55D78"/>
    <w:rsid w:val="00D562CE"/>
    <w:rsid w:val="00D572B2"/>
    <w:rsid w:val="00D57F53"/>
    <w:rsid w:val="00D60CAB"/>
    <w:rsid w:val="00D60DD3"/>
    <w:rsid w:val="00D610FD"/>
    <w:rsid w:val="00D612AF"/>
    <w:rsid w:val="00D61551"/>
    <w:rsid w:val="00D619F3"/>
    <w:rsid w:val="00D626D2"/>
    <w:rsid w:val="00D62A5B"/>
    <w:rsid w:val="00D62B43"/>
    <w:rsid w:val="00D62ECD"/>
    <w:rsid w:val="00D63748"/>
    <w:rsid w:val="00D639F0"/>
    <w:rsid w:val="00D63C1B"/>
    <w:rsid w:val="00D63D76"/>
    <w:rsid w:val="00D63E51"/>
    <w:rsid w:val="00D64BFF"/>
    <w:rsid w:val="00D64DE1"/>
    <w:rsid w:val="00D64E3F"/>
    <w:rsid w:val="00D653D0"/>
    <w:rsid w:val="00D66042"/>
    <w:rsid w:val="00D6692A"/>
    <w:rsid w:val="00D66E55"/>
    <w:rsid w:val="00D674E9"/>
    <w:rsid w:val="00D6799A"/>
    <w:rsid w:val="00D67B2F"/>
    <w:rsid w:val="00D7009C"/>
    <w:rsid w:val="00D70F17"/>
    <w:rsid w:val="00D712DA"/>
    <w:rsid w:val="00D719EF"/>
    <w:rsid w:val="00D71E07"/>
    <w:rsid w:val="00D72327"/>
    <w:rsid w:val="00D727E0"/>
    <w:rsid w:val="00D72B2B"/>
    <w:rsid w:val="00D72B87"/>
    <w:rsid w:val="00D72C72"/>
    <w:rsid w:val="00D73305"/>
    <w:rsid w:val="00D74160"/>
    <w:rsid w:val="00D75D22"/>
    <w:rsid w:val="00D75DA5"/>
    <w:rsid w:val="00D763EB"/>
    <w:rsid w:val="00D76C58"/>
    <w:rsid w:val="00D76CF2"/>
    <w:rsid w:val="00D76E7C"/>
    <w:rsid w:val="00D7705E"/>
    <w:rsid w:val="00D80A9E"/>
    <w:rsid w:val="00D80B40"/>
    <w:rsid w:val="00D8155B"/>
    <w:rsid w:val="00D8184D"/>
    <w:rsid w:val="00D81E79"/>
    <w:rsid w:val="00D825A5"/>
    <w:rsid w:val="00D825B7"/>
    <w:rsid w:val="00D8290E"/>
    <w:rsid w:val="00D82A09"/>
    <w:rsid w:val="00D82AD1"/>
    <w:rsid w:val="00D82E6E"/>
    <w:rsid w:val="00D83040"/>
    <w:rsid w:val="00D8323B"/>
    <w:rsid w:val="00D832D0"/>
    <w:rsid w:val="00D83489"/>
    <w:rsid w:val="00D83D13"/>
    <w:rsid w:val="00D841AC"/>
    <w:rsid w:val="00D8589D"/>
    <w:rsid w:val="00D85A81"/>
    <w:rsid w:val="00D86466"/>
    <w:rsid w:val="00D870E8"/>
    <w:rsid w:val="00D87423"/>
    <w:rsid w:val="00D87452"/>
    <w:rsid w:val="00D87485"/>
    <w:rsid w:val="00D907CB"/>
    <w:rsid w:val="00D90DC8"/>
    <w:rsid w:val="00D91BF2"/>
    <w:rsid w:val="00D930D7"/>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36DD"/>
    <w:rsid w:val="00DA4838"/>
    <w:rsid w:val="00DA4989"/>
    <w:rsid w:val="00DA5721"/>
    <w:rsid w:val="00DA6173"/>
    <w:rsid w:val="00DA6BDD"/>
    <w:rsid w:val="00DA7477"/>
    <w:rsid w:val="00DA7573"/>
    <w:rsid w:val="00DA7BD4"/>
    <w:rsid w:val="00DB0191"/>
    <w:rsid w:val="00DB0359"/>
    <w:rsid w:val="00DB0EF6"/>
    <w:rsid w:val="00DB0F8A"/>
    <w:rsid w:val="00DB1B2A"/>
    <w:rsid w:val="00DB2148"/>
    <w:rsid w:val="00DB23C3"/>
    <w:rsid w:val="00DB26A8"/>
    <w:rsid w:val="00DB27CF"/>
    <w:rsid w:val="00DB2F36"/>
    <w:rsid w:val="00DB324C"/>
    <w:rsid w:val="00DB3FD3"/>
    <w:rsid w:val="00DB5F2A"/>
    <w:rsid w:val="00DB6F45"/>
    <w:rsid w:val="00DB72B7"/>
    <w:rsid w:val="00DB7546"/>
    <w:rsid w:val="00DB7F8C"/>
    <w:rsid w:val="00DC0624"/>
    <w:rsid w:val="00DC0FC3"/>
    <w:rsid w:val="00DC1A58"/>
    <w:rsid w:val="00DC1AC0"/>
    <w:rsid w:val="00DC1CDD"/>
    <w:rsid w:val="00DC1D8E"/>
    <w:rsid w:val="00DC20C3"/>
    <w:rsid w:val="00DC227A"/>
    <w:rsid w:val="00DC2360"/>
    <w:rsid w:val="00DC26E4"/>
    <w:rsid w:val="00DC2B44"/>
    <w:rsid w:val="00DC2BAE"/>
    <w:rsid w:val="00DC2CEE"/>
    <w:rsid w:val="00DC3257"/>
    <w:rsid w:val="00DC3279"/>
    <w:rsid w:val="00DC3BF1"/>
    <w:rsid w:val="00DC4A2C"/>
    <w:rsid w:val="00DC4D1D"/>
    <w:rsid w:val="00DC4D87"/>
    <w:rsid w:val="00DC4E03"/>
    <w:rsid w:val="00DC4E40"/>
    <w:rsid w:val="00DC54EB"/>
    <w:rsid w:val="00DC580A"/>
    <w:rsid w:val="00DC5B50"/>
    <w:rsid w:val="00DC66BC"/>
    <w:rsid w:val="00DC68BF"/>
    <w:rsid w:val="00DC6EBA"/>
    <w:rsid w:val="00DC7237"/>
    <w:rsid w:val="00DC727F"/>
    <w:rsid w:val="00DC7447"/>
    <w:rsid w:val="00DC7E78"/>
    <w:rsid w:val="00DD0493"/>
    <w:rsid w:val="00DD0924"/>
    <w:rsid w:val="00DD0CBF"/>
    <w:rsid w:val="00DD1071"/>
    <w:rsid w:val="00DD12FD"/>
    <w:rsid w:val="00DD1576"/>
    <w:rsid w:val="00DD2893"/>
    <w:rsid w:val="00DD30C8"/>
    <w:rsid w:val="00DD4717"/>
    <w:rsid w:val="00DD4DDA"/>
    <w:rsid w:val="00DD4F74"/>
    <w:rsid w:val="00DD531F"/>
    <w:rsid w:val="00DD556C"/>
    <w:rsid w:val="00DD5737"/>
    <w:rsid w:val="00DD5E81"/>
    <w:rsid w:val="00DD6262"/>
    <w:rsid w:val="00DD6C46"/>
    <w:rsid w:val="00DD6C7A"/>
    <w:rsid w:val="00DD6F44"/>
    <w:rsid w:val="00DD75BD"/>
    <w:rsid w:val="00DD7CCA"/>
    <w:rsid w:val="00DE0BDE"/>
    <w:rsid w:val="00DE0FF9"/>
    <w:rsid w:val="00DE10CF"/>
    <w:rsid w:val="00DE1270"/>
    <w:rsid w:val="00DE1992"/>
    <w:rsid w:val="00DE1E1E"/>
    <w:rsid w:val="00DE223E"/>
    <w:rsid w:val="00DE2D33"/>
    <w:rsid w:val="00DE2F8A"/>
    <w:rsid w:val="00DE34EB"/>
    <w:rsid w:val="00DE3592"/>
    <w:rsid w:val="00DE3E78"/>
    <w:rsid w:val="00DE3F2D"/>
    <w:rsid w:val="00DE3FCF"/>
    <w:rsid w:val="00DE41F8"/>
    <w:rsid w:val="00DE4B9D"/>
    <w:rsid w:val="00DE50EA"/>
    <w:rsid w:val="00DE545C"/>
    <w:rsid w:val="00DE5C9F"/>
    <w:rsid w:val="00DE734E"/>
    <w:rsid w:val="00DE7887"/>
    <w:rsid w:val="00DE7BF8"/>
    <w:rsid w:val="00DF0DC3"/>
    <w:rsid w:val="00DF14F9"/>
    <w:rsid w:val="00DF1C2D"/>
    <w:rsid w:val="00DF1FAE"/>
    <w:rsid w:val="00DF2AD9"/>
    <w:rsid w:val="00DF3273"/>
    <w:rsid w:val="00DF54D0"/>
    <w:rsid w:val="00DF580C"/>
    <w:rsid w:val="00DF5C1A"/>
    <w:rsid w:val="00DF65E3"/>
    <w:rsid w:val="00DF68D8"/>
    <w:rsid w:val="00DF6BCB"/>
    <w:rsid w:val="00DF6D2C"/>
    <w:rsid w:val="00DF6D45"/>
    <w:rsid w:val="00DF7042"/>
    <w:rsid w:val="00DF78FD"/>
    <w:rsid w:val="00DF7EFE"/>
    <w:rsid w:val="00E00E15"/>
    <w:rsid w:val="00E00F63"/>
    <w:rsid w:val="00E01210"/>
    <w:rsid w:val="00E01D50"/>
    <w:rsid w:val="00E02074"/>
    <w:rsid w:val="00E02664"/>
    <w:rsid w:val="00E027F6"/>
    <w:rsid w:val="00E02C4D"/>
    <w:rsid w:val="00E02DAB"/>
    <w:rsid w:val="00E031A5"/>
    <w:rsid w:val="00E0341B"/>
    <w:rsid w:val="00E0348F"/>
    <w:rsid w:val="00E035A6"/>
    <w:rsid w:val="00E038F5"/>
    <w:rsid w:val="00E03D67"/>
    <w:rsid w:val="00E0448A"/>
    <w:rsid w:val="00E04510"/>
    <w:rsid w:val="00E04784"/>
    <w:rsid w:val="00E05569"/>
    <w:rsid w:val="00E05A6C"/>
    <w:rsid w:val="00E05F59"/>
    <w:rsid w:val="00E0655D"/>
    <w:rsid w:val="00E1024A"/>
    <w:rsid w:val="00E10B17"/>
    <w:rsid w:val="00E10B67"/>
    <w:rsid w:val="00E11B74"/>
    <w:rsid w:val="00E12742"/>
    <w:rsid w:val="00E12AB9"/>
    <w:rsid w:val="00E12B67"/>
    <w:rsid w:val="00E13CEF"/>
    <w:rsid w:val="00E141D3"/>
    <w:rsid w:val="00E14941"/>
    <w:rsid w:val="00E1526B"/>
    <w:rsid w:val="00E1534B"/>
    <w:rsid w:val="00E15408"/>
    <w:rsid w:val="00E15743"/>
    <w:rsid w:val="00E15C52"/>
    <w:rsid w:val="00E15D08"/>
    <w:rsid w:val="00E15EDA"/>
    <w:rsid w:val="00E15F0B"/>
    <w:rsid w:val="00E160E8"/>
    <w:rsid w:val="00E16199"/>
    <w:rsid w:val="00E16273"/>
    <w:rsid w:val="00E16311"/>
    <w:rsid w:val="00E1702C"/>
    <w:rsid w:val="00E208EC"/>
    <w:rsid w:val="00E20CC5"/>
    <w:rsid w:val="00E2103A"/>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02"/>
    <w:rsid w:val="00E259B0"/>
    <w:rsid w:val="00E25AF8"/>
    <w:rsid w:val="00E26AEC"/>
    <w:rsid w:val="00E2757B"/>
    <w:rsid w:val="00E2792D"/>
    <w:rsid w:val="00E30828"/>
    <w:rsid w:val="00E30B37"/>
    <w:rsid w:val="00E30B6A"/>
    <w:rsid w:val="00E3109C"/>
    <w:rsid w:val="00E311D1"/>
    <w:rsid w:val="00E3172A"/>
    <w:rsid w:val="00E31C2D"/>
    <w:rsid w:val="00E32432"/>
    <w:rsid w:val="00E33B1E"/>
    <w:rsid w:val="00E34277"/>
    <w:rsid w:val="00E3621B"/>
    <w:rsid w:val="00E36F43"/>
    <w:rsid w:val="00E37457"/>
    <w:rsid w:val="00E37F0C"/>
    <w:rsid w:val="00E40ADF"/>
    <w:rsid w:val="00E418E3"/>
    <w:rsid w:val="00E423DE"/>
    <w:rsid w:val="00E42F07"/>
    <w:rsid w:val="00E4370F"/>
    <w:rsid w:val="00E43EBE"/>
    <w:rsid w:val="00E4441D"/>
    <w:rsid w:val="00E453AB"/>
    <w:rsid w:val="00E462E6"/>
    <w:rsid w:val="00E463A0"/>
    <w:rsid w:val="00E47839"/>
    <w:rsid w:val="00E50514"/>
    <w:rsid w:val="00E51CDE"/>
    <w:rsid w:val="00E5210B"/>
    <w:rsid w:val="00E52D49"/>
    <w:rsid w:val="00E5353A"/>
    <w:rsid w:val="00E53631"/>
    <w:rsid w:val="00E5388F"/>
    <w:rsid w:val="00E54239"/>
    <w:rsid w:val="00E54272"/>
    <w:rsid w:val="00E542BC"/>
    <w:rsid w:val="00E54521"/>
    <w:rsid w:val="00E54617"/>
    <w:rsid w:val="00E5484B"/>
    <w:rsid w:val="00E55881"/>
    <w:rsid w:val="00E56023"/>
    <w:rsid w:val="00E564AF"/>
    <w:rsid w:val="00E56D6E"/>
    <w:rsid w:val="00E56FEF"/>
    <w:rsid w:val="00E577F9"/>
    <w:rsid w:val="00E578E0"/>
    <w:rsid w:val="00E57FB1"/>
    <w:rsid w:val="00E57FB5"/>
    <w:rsid w:val="00E607C0"/>
    <w:rsid w:val="00E60F14"/>
    <w:rsid w:val="00E61B23"/>
    <w:rsid w:val="00E625BE"/>
    <w:rsid w:val="00E627D1"/>
    <w:rsid w:val="00E6284B"/>
    <w:rsid w:val="00E62D07"/>
    <w:rsid w:val="00E62DF6"/>
    <w:rsid w:val="00E63A22"/>
    <w:rsid w:val="00E63B8F"/>
    <w:rsid w:val="00E64B43"/>
    <w:rsid w:val="00E6543F"/>
    <w:rsid w:val="00E661C0"/>
    <w:rsid w:val="00E663F5"/>
    <w:rsid w:val="00E66E97"/>
    <w:rsid w:val="00E67C4D"/>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6CE0"/>
    <w:rsid w:val="00E770F2"/>
    <w:rsid w:val="00E77EAC"/>
    <w:rsid w:val="00E77EB1"/>
    <w:rsid w:val="00E807FA"/>
    <w:rsid w:val="00E80F33"/>
    <w:rsid w:val="00E81069"/>
    <w:rsid w:val="00E817AD"/>
    <w:rsid w:val="00E817EF"/>
    <w:rsid w:val="00E8184F"/>
    <w:rsid w:val="00E81D1D"/>
    <w:rsid w:val="00E81D55"/>
    <w:rsid w:val="00E828D5"/>
    <w:rsid w:val="00E82CAD"/>
    <w:rsid w:val="00E82D81"/>
    <w:rsid w:val="00E83259"/>
    <w:rsid w:val="00E83780"/>
    <w:rsid w:val="00E839BE"/>
    <w:rsid w:val="00E83CAC"/>
    <w:rsid w:val="00E8481B"/>
    <w:rsid w:val="00E84C89"/>
    <w:rsid w:val="00E85E56"/>
    <w:rsid w:val="00E860DD"/>
    <w:rsid w:val="00E8713D"/>
    <w:rsid w:val="00E9023F"/>
    <w:rsid w:val="00E90329"/>
    <w:rsid w:val="00E910D5"/>
    <w:rsid w:val="00E9154A"/>
    <w:rsid w:val="00E918C4"/>
    <w:rsid w:val="00E922C4"/>
    <w:rsid w:val="00E943AE"/>
    <w:rsid w:val="00E94459"/>
    <w:rsid w:val="00E947B0"/>
    <w:rsid w:val="00E95D82"/>
    <w:rsid w:val="00E95EDC"/>
    <w:rsid w:val="00E95F21"/>
    <w:rsid w:val="00E96273"/>
    <w:rsid w:val="00E96672"/>
    <w:rsid w:val="00E96E97"/>
    <w:rsid w:val="00E971D6"/>
    <w:rsid w:val="00E97D49"/>
    <w:rsid w:val="00EA0251"/>
    <w:rsid w:val="00EA0DD5"/>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A7CD7"/>
    <w:rsid w:val="00EA7CF6"/>
    <w:rsid w:val="00EB05DA"/>
    <w:rsid w:val="00EB190F"/>
    <w:rsid w:val="00EB2195"/>
    <w:rsid w:val="00EB235B"/>
    <w:rsid w:val="00EB2900"/>
    <w:rsid w:val="00EB31A3"/>
    <w:rsid w:val="00EB325B"/>
    <w:rsid w:val="00EB38CE"/>
    <w:rsid w:val="00EB3E22"/>
    <w:rsid w:val="00EB693B"/>
    <w:rsid w:val="00EB69F1"/>
    <w:rsid w:val="00EB70F9"/>
    <w:rsid w:val="00EB72CE"/>
    <w:rsid w:val="00EB7BA9"/>
    <w:rsid w:val="00EB7D75"/>
    <w:rsid w:val="00EC0B20"/>
    <w:rsid w:val="00EC0EE7"/>
    <w:rsid w:val="00EC1C3A"/>
    <w:rsid w:val="00EC1F51"/>
    <w:rsid w:val="00EC1F68"/>
    <w:rsid w:val="00EC2B1D"/>
    <w:rsid w:val="00EC2DB1"/>
    <w:rsid w:val="00EC4233"/>
    <w:rsid w:val="00EC4544"/>
    <w:rsid w:val="00EC4A06"/>
    <w:rsid w:val="00EC4A85"/>
    <w:rsid w:val="00EC57B2"/>
    <w:rsid w:val="00EC58F4"/>
    <w:rsid w:val="00EC650B"/>
    <w:rsid w:val="00EC7808"/>
    <w:rsid w:val="00EC7BFA"/>
    <w:rsid w:val="00EC7EF6"/>
    <w:rsid w:val="00ED042E"/>
    <w:rsid w:val="00ED0C08"/>
    <w:rsid w:val="00ED1295"/>
    <w:rsid w:val="00ED13CA"/>
    <w:rsid w:val="00ED2725"/>
    <w:rsid w:val="00ED34D1"/>
    <w:rsid w:val="00ED367F"/>
    <w:rsid w:val="00ED4206"/>
    <w:rsid w:val="00ED58A2"/>
    <w:rsid w:val="00ED58C3"/>
    <w:rsid w:val="00ED5B4C"/>
    <w:rsid w:val="00ED5C71"/>
    <w:rsid w:val="00ED5EEE"/>
    <w:rsid w:val="00ED667C"/>
    <w:rsid w:val="00ED7966"/>
    <w:rsid w:val="00EE01CC"/>
    <w:rsid w:val="00EE04EE"/>
    <w:rsid w:val="00EE1760"/>
    <w:rsid w:val="00EE188E"/>
    <w:rsid w:val="00EE1D80"/>
    <w:rsid w:val="00EE25B0"/>
    <w:rsid w:val="00EE287D"/>
    <w:rsid w:val="00EE3B32"/>
    <w:rsid w:val="00EE3CFF"/>
    <w:rsid w:val="00EE3F39"/>
    <w:rsid w:val="00EE414C"/>
    <w:rsid w:val="00EE44FE"/>
    <w:rsid w:val="00EE49EE"/>
    <w:rsid w:val="00EE5406"/>
    <w:rsid w:val="00EE5EF8"/>
    <w:rsid w:val="00EE616D"/>
    <w:rsid w:val="00EE6964"/>
    <w:rsid w:val="00EE6A1D"/>
    <w:rsid w:val="00EE6D18"/>
    <w:rsid w:val="00EE75F1"/>
    <w:rsid w:val="00EE7E7A"/>
    <w:rsid w:val="00EF1EA7"/>
    <w:rsid w:val="00EF1F77"/>
    <w:rsid w:val="00EF223B"/>
    <w:rsid w:val="00EF29DE"/>
    <w:rsid w:val="00EF3978"/>
    <w:rsid w:val="00EF3AAC"/>
    <w:rsid w:val="00EF4D42"/>
    <w:rsid w:val="00EF4FD1"/>
    <w:rsid w:val="00EF5318"/>
    <w:rsid w:val="00EF5911"/>
    <w:rsid w:val="00EF708A"/>
    <w:rsid w:val="00EF72C3"/>
    <w:rsid w:val="00EF763F"/>
    <w:rsid w:val="00EF79CE"/>
    <w:rsid w:val="00EF7DC2"/>
    <w:rsid w:val="00F00152"/>
    <w:rsid w:val="00F00352"/>
    <w:rsid w:val="00F00B1B"/>
    <w:rsid w:val="00F00E37"/>
    <w:rsid w:val="00F010EE"/>
    <w:rsid w:val="00F01383"/>
    <w:rsid w:val="00F0167D"/>
    <w:rsid w:val="00F0177A"/>
    <w:rsid w:val="00F019D5"/>
    <w:rsid w:val="00F02500"/>
    <w:rsid w:val="00F032E2"/>
    <w:rsid w:val="00F037C0"/>
    <w:rsid w:val="00F037E3"/>
    <w:rsid w:val="00F039BD"/>
    <w:rsid w:val="00F03FF2"/>
    <w:rsid w:val="00F04F9E"/>
    <w:rsid w:val="00F06A47"/>
    <w:rsid w:val="00F06CE9"/>
    <w:rsid w:val="00F0717F"/>
    <w:rsid w:val="00F0747A"/>
    <w:rsid w:val="00F07849"/>
    <w:rsid w:val="00F07882"/>
    <w:rsid w:val="00F07883"/>
    <w:rsid w:val="00F10177"/>
    <w:rsid w:val="00F10D83"/>
    <w:rsid w:val="00F10FA7"/>
    <w:rsid w:val="00F1196B"/>
    <w:rsid w:val="00F11A6A"/>
    <w:rsid w:val="00F126BD"/>
    <w:rsid w:val="00F12FD3"/>
    <w:rsid w:val="00F1339C"/>
    <w:rsid w:val="00F13433"/>
    <w:rsid w:val="00F134FC"/>
    <w:rsid w:val="00F1350E"/>
    <w:rsid w:val="00F13E7C"/>
    <w:rsid w:val="00F14419"/>
    <w:rsid w:val="00F1470E"/>
    <w:rsid w:val="00F147A5"/>
    <w:rsid w:val="00F14AA7"/>
    <w:rsid w:val="00F14D81"/>
    <w:rsid w:val="00F1556C"/>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076"/>
    <w:rsid w:val="00F24234"/>
    <w:rsid w:val="00F2480A"/>
    <w:rsid w:val="00F24891"/>
    <w:rsid w:val="00F24B9F"/>
    <w:rsid w:val="00F24CA6"/>
    <w:rsid w:val="00F256AE"/>
    <w:rsid w:val="00F25773"/>
    <w:rsid w:val="00F257FA"/>
    <w:rsid w:val="00F258AF"/>
    <w:rsid w:val="00F26004"/>
    <w:rsid w:val="00F26F54"/>
    <w:rsid w:val="00F270E8"/>
    <w:rsid w:val="00F27EF5"/>
    <w:rsid w:val="00F27FDB"/>
    <w:rsid w:val="00F30251"/>
    <w:rsid w:val="00F305CC"/>
    <w:rsid w:val="00F3179A"/>
    <w:rsid w:val="00F318B1"/>
    <w:rsid w:val="00F31D54"/>
    <w:rsid w:val="00F32357"/>
    <w:rsid w:val="00F32C70"/>
    <w:rsid w:val="00F34CF0"/>
    <w:rsid w:val="00F34E02"/>
    <w:rsid w:val="00F3549E"/>
    <w:rsid w:val="00F3612C"/>
    <w:rsid w:val="00F3627F"/>
    <w:rsid w:val="00F365A7"/>
    <w:rsid w:val="00F3681C"/>
    <w:rsid w:val="00F3769D"/>
    <w:rsid w:val="00F404F4"/>
    <w:rsid w:val="00F4143E"/>
    <w:rsid w:val="00F41CC5"/>
    <w:rsid w:val="00F41D25"/>
    <w:rsid w:val="00F423C2"/>
    <w:rsid w:val="00F42428"/>
    <w:rsid w:val="00F433F8"/>
    <w:rsid w:val="00F433FE"/>
    <w:rsid w:val="00F43627"/>
    <w:rsid w:val="00F43781"/>
    <w:rsid w:val="00F4463C"/>
    <w:rsid w:val="00F473A5"/>
    <w:rsid w:val="00F473F3"/>
    <w:rsid w:val="00F474B8"/>
    <w:rsid w:val="00F478CA"/>
    <w:rsid w:val="00F47CE2"/>
    <w:rsid w:val="00F501F3"/>
    <w:rsid w:val="00F50A98"/>
    <w:rsid w:val="00F50E5F"/>
    <w:rsid w:val="00F51082"/>
    <w:rsid w:val="00F51460"/>
    <w:rsid w:val="00F51667"/>
    <w:rsid w:val="00F521DC"/>
    <w:rsid w:val="00F53199"/>
    <w:rsid w:val="00F534F9"/>
    <w:rsid w:val="00F53752"/>
    <w:rsid w:val="00F541A1"/>
    <w:rsid w:val="00F54B09"/>
    <w:rsid w:val="00F54BEA"/>
    <w:rsid w:val="00F54E8A"/>
    <w:rsid w:val="00F54F48"/>
    <w:rsid w:val="00F5562A"/>
    <w:rsid w:val="00F559A8"/>
    <w:rsid w:val="00F55C21"/>
    <w:rsid w:val="00F55E5F"/>
    <w:rsid w:val="00F55F6D"/>
    <w:rsid w:val="00F5736B"/>
    <w:rsid w:val="00F57880"/>
    <w:rsid w:val="00F57F80"/>
    <w:rsid w:val="00F6039F"/>
    <w:rsid w:val="00F608AB"/>
    <w:rsid w:val="00F60BE7"/>
    <w:rsid w:val="00F6159C"/>
    <w:rsid w:val="00F61714"/>
    <w:rsid w:val="00F6238F"/>
    <w:rsid w:val="00F62809"/>
    <w:rsid w:val="00F6290A"/>
    <w:rsid w:val="00F63386"/>
    <w:rsid w:val="00F63E59"/>
    <w:rsid w:val="00F640F0"/>
    <w:rsid w:val="00F64BE0"/>
    <w:rsid w:val="00F65B68"/>
    <w:rsid w:val="00F65BEC"/>
    <w:rsid w:val="00F66C9B"/>
    <w:rsid w:val="00F67846"/>
    <w:rsid w:val="00F67B42"/>
    <w:rsid w:val="00F70B72"/>
    <w:rsid w:val="00F70DEF"/>
    <w:rsid w:val="00F70EA3"/>
    <w:rsid w:val="00F71398"/>
    <w:rsid w:val="00F7294C"/>
    <w:rsid w:val="00F72C5F"/>
    <w:rsid w:val="00F73549"/>
    <w:rsid w:val="00F75782"/>
    <w:rsid w:val="00F76375"/>
    <w:rsid w:val="00F7754E"/>
    <w:rsid w:val="00F80C1D"/>
    <w:rsid w:val="00F81086"/>
    <w:rsid w:val="00F81130"/>
    <w:rsid w:val="00F8154D"/>
    <w:rsid w:val="00F818F7"/>
    <w:rsid w:val="00F8325D"/>
    <w:rsid w:val="00F832A9"/>
    <w:rsid w:val="00F832B0"/>
    <w:rsid w:val="00F83307"/>
    <w:rsid w:val="00F833A5"/>
    <w:rsid w:val="00F844D3"/>
    <w:rsid w:val="00F84629"/>
    <w:rsid w:val="00F8464B"/>
    <w:rsid w:val="00F84B71"/>
    <w:rsid w:val="00F84F0E"/>
    <w:rsid w:val="00F84FC2"/>
    <w:rsid w:val="00F8519E"/>
    <w:rsid w:val="00F85FF5"/>
    <w:rsid w:val="00F8636B"/>
    <w:rsid w:val="00F86BB4"/>
    <w:rsid w:val="00F870F5"/>
    <w:rsid w:val="00F9011A"/>
    <w:rsid w:val="00F902D2"/>
    <w:rsid w:val="00F90B12"/>
    <w:rsid w:val="00F90CBD"/>
    <w:rsid w:val="00F9109E"/>
    <w:rsid w:val="00F9177E"/>
    <w:rsid w:val="00F91E4F"/>
    <w:rsid w:val="00F91FDF"/>
    <w:rsid w:val="00F920EE"/>
    <w:rsid w:val="00F92AA1"/>
    <w:rsid w:val="00F92FDC"/>
    <w:rsid w:val="00F931D2"/>
    <w:rsid w:val="00F93431"/>
    <w:rsid w:val="00F93A4A"/>
    <w:rsid w:val="00F93D27"/>
    <w:rsid w:val="00F942F3"/>
    <w:rsid w:val="00F95DD6"/>
    <w:rsid w:val="00F95EE6"/>
    <w:rsid w:val="00F96370"/>
    <w:rsid w:val="00F972F2"/>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3B20"/>
    <w:rsid w:val="00FA4422"/>
    <w:rsid w:val="00FA4763"/>
    <w:rsid w:val="00FA4830"/>
    <w:rsid w:val="00FA5032"/>
    <w:rsid w:val="00FA656B"/>
    <w:rsid w:val="00FA6980"/>
    <w:rsid w:val="00FA6CDF"/>
    <w:rsid w:val="00FA6CE5"/>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796"/>
    <w:rsid w:val="00FB6AA9"/>
    <w:rsid w:val="00FB6AD4"/>
    <w:rsid w:val="00FB7F22"/>
    <w:rsid w:val="00FC00F3"/>
    <w:rsid w:val="00FC0A33"/>
    <w:rsid w:val="00FC1416"/>
    <w:rsid w:val="00FC14B2"/>
    <w:rsid w:val="00FC1823"/>
    <w:rsid w:val="00FC1C27"/>
    <w:rsid w:val="00FC2198"/>
    <w:rsid w:val="00FC26A4"/>
    <w:rsid w:val="00FC2C93"/>
    <w:rsid w:val="00FC309D"/>
    <w:rsid w:val="00FC325A"/>
    <w:rsid w:val="00FC33ED"/>
    <w:rsid w:val="00FC43AD"/>
    <w:rsid w:val="00FC4D82"/>
    <w:rsid w:val="00FC517B"/>
    <w:rsid w:val="00FC5876"/>
    <w:rsid w:val="00FC62F5"/>
    <w:rsid w:val="00FC6FF0"/>
    <w:rsid w:val="00FC731E"/>
    <w:rsid w:val="00FD035A"/>
    <w:rsid w:val="00FD074A"/>
    <w:rsid w:val="00FD1854"/>
    <w:rsid w:val="00FD19F1"/>
    <w:rsid w:val="00FD1A7E"/>
    <w:rsid w:val="00FD2639"/>
    <w:rsid w:val="00FD2CC3"/>
    <w:rsid w:val="00FD31BF"/>
    <w:rsid w:val="00FD38A3"/>
    <w:rsid w:val="00FD3CC7"/>
    <w:rsid w:val="00FD4148"/>
    <w:rsid w:val="00FD4C44"/>
    <w:rsid w:val="00FD4D5B"/>
    <w:rsid w:val="00FD5787"/>
    <w:rsid w:val="00FD6453"/>
    <w:rsid w:val="00FD67FD"/>
    <w:rsid w:val="00FD7CB2"/>
    <w:rsid w:val="00FD7D46"/>
    <w:rsid w:val="00FD7D8B"/>
    <w:rsid w:val="00FE0AF2"/>
    <w:rsid w:val="00FE0CFC"/>
    <w:rsid w:val="00FE1C47"/>
    <w:rsid w:val="00FE22DD"/>
    <w:rsid w:val="00FE2CFB"/>
    <w:rsid w:val="00FE360E"/>
    <w:rsid w:val="00FE4A60"/>
    <w:rsid w:val="00FE4B61"/>
    <w:rsid w:val="00FE54E0"/>
    <w:rsid w:val="00FE55F0"/>
    <w:rsid w:val="00FE5CFB"/>
    <w:rsid w:val="00FE6331"/>
    <w:rsid w:val="00FE685B"/>
    <w:rsid w:val="00FE6C12"/>
    <w:rsid w:val="00FE75B7"/>
    <w:rsid w:val="00FE7894"/>
    <w:rsid w:val="00FE7C07"/>
    <w:rsid w:val="00FF01FA"/>
    <w:rsid w:val="00FF21B5"/>
    <w:rsid w:val="00FF21C3"/>
    <w:rsid w:val="00FF2A11"/>
    <w:rsid w:val="00FF2AA0"/>
    <w:rsid w:val="00FF3F6C"/>
    <w:rsid w:val="00FF43E5"/>
    <w:rsid w:val="00FF4603"/>
    <w:rsid w:val="00FF4B07"/>
    <w:rsid w:val="00FF4BFC"/>
    <w:rsid w:val="00FF4C11"/>
    <w:rsid w:val="00FF56B9"/>
    <w:rsid w:val="00FF57E8"/>
    <w:rsid w:val="00FF58C0"/>
    <w:rsid w:val="00FF5948"/>
    <w:rsid w:val="00FF6B71"/>
    <w:rsid w:val="00FF6EDF"/>
    <w:rsid w:val="00FF6EEA"/>
    <w:rsid w:val="00FF77DF"/>
    <w:rsid w:val="00FF7ABB"/>
    <w:rsid w:val="00FF7B99"/>
    <w:rsid w:val="062E5A13"/>
    <w:rsid w:val="06CAFFF1"/>
    <w:rsid w:val="0CD4BA8A"/>
    <w:rsid w:val="0E5E4770"/>
    <w:rsid w:val="0F270679"/>
    <w:rsid w:val="12DDC5F9"/>
    <w:rsid w:val="138D849D"/>
    <w:rsid w:val="159C706F"/>
    <w:rsid w:val="17E94277"/>
    <w:rsid w:val="18E926B5"/>
    <w:rsid w:val="1A263E3B"/>
    <w:rsid w:val="1C48037D"/>
    <w:rsid w:val="1D340BBB"/>
    <w:rsid w:val="1D3B939F"/>
    <w:rsid w:val="1EC6F277"/>
    <w:rsid w:val="21DFA960"/>
    <w:rsid w:val="22CC4916"/>
    <w:rsid w:val="239BC55B"/>
    <w:rsid w:val="23C95A55"/>
    <w:rsid w:val="24436E22"/>
    <w:rsid w:val="25E3D10F"/>
    <w:rsid w:val="26BE6150"/>
    <w:rsid w:val="28A6BB35"/>
    <w:rsid w:val="28C9B78B"/>
    <w:rsid w:val="28E42167"/>
    <w:rsid w:val="2A7CA7BC"/>
    <w:rsid w:val="2C35EF22"/>
    <w:rsid w:val="2C6021A0"/>
    <w:rsid w:val="2D99AD4D"/>
    <w:rsid w:val="3004C722"/>
    <w:rsid w:val="369680B0"/>
    <w:rsid w:val="37155879"/>
    <w:rsid w:val="37A9C8D0"/>
    <w:rsid w:val="3828C87A"/>
    <w:rsid w:val="40481B3F"/>
    <w:rsid w:val="43D48D01"/>
    <w:rsid w:val="44BB55AC"/>
    <w:rsid w:val="480F007E"/>
    <w:rsid w:val="481D78CE"/>
    <w:rsid w:val="4B645C29"/>
    <w:rsid w:val="5289F195"/>
    <w:rsid w:val="55ED425A"/>
    <w:rsid w:val="563275DE"/>
    <w:rsid w:val="5727AE62"/>
    <w:rsid w:val="58223F66"/>
    <w:rsid w:val="589C42BD"/>
    <w:rsid w:val="58F80429"/>
    <w:rsid w:val="5D78060D"/>
    <w:rsid w:val="5E16C444"/>
    <w:rsid w:val="5F5842EB"/>
    <w:rsid w:val="60601148"/>
    <w:rsid w:val="639A3146"/>
    <w:rsid w:val="6419CA64"/>
    <w:rsid w:val="660B08C9"/>
    <w:rsid w:val="6726A308"/>
    <w:rsid w:val="6AC74E96"/>
    <w:rsid w:val="6AEE25F5"/>
    <w:rsid w:val="6B611685"/>
    <w:rsid w:val="6CE5B0EB"/>
    <w:rsid w:val="6DA29674"/>
    <w:rsid w:val="6FC7F00C"/>
    <w:rsid w:val="709C77B0"/>
    <w:rsid w:val="763BD423"/>
    <w:rsid w:val="78D66C24"/>
    <w:rsid w:val="78F5ED75"/>
    <w:rsid w:val="7B2D2A15"/>
    <w:rsid w:val="7CB64D25"/>
    <w:rsid w:val="7E1CFA9F"/>
    <w:rsid w:val="7E86A2EC"/>
    <w:rsid w:val="7FEE962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47B48"/>
  <w15:chartTrackingRefBased/>
  <w15:docId w15:val="{173DA8AC-5210-49BA-A58D-1ADD165D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23350"/>
    <w:pPr>
      <w:spacing w:before="120" w:after="120" w:line="280" w:lineRule="atLeast"/>
      <w:jc w:val="both"/>
    </w:pPr>
    <w:rPr>
      <w:rFonts w:eastAsia="Times New Roman"/>
      <w:sz w:val="24"/>
      <w:szCs w:val="22"/>
    </w:rPr>
  </w:style>
  <w:style w:type="paragraph" w:styleId="Heading1">
    <w:name w:val="heading 1"/>
    <w:basedOn w:val="Normal"/>
    <w:next w:val="BodyText"/>
    <w:link w:val="Heading1Char"/>
    <w:uiPriority w:val="9"/>
    <w:qFormat/>
    <w:rsid w:val="0024673C"/>
    <w:pPr>
      <w:keepNext/>
      <w:tabs>
        <w:tab w:val="left" w:pos="851"/>
      </w:tabs>
      <w:spacing w:before="360" w:after="0" w:line="240" w:lineRule="auto"/>
      <w:jc w:val="left"/>
      <w:outlineLvl w:val="0"/>
    </w:pPr>
    <w:rPr>
      <w:rFonts w:ascii="Georgia" w:hAnsi="Georgia"/>
      <w:b/>
      <w:bCs/>
      <w:sz w:val="56"/>
      <w:szCs w:val="84"/>
    </w:rPr>
  </w:style>
  <w:style w:type="paragraph" w:styleId="Heading2">
    <w:name w:val="heading 2"/>
    <w:basedOn w:val="Normal"/>
    <w:next w:val="BodyText"/>
    <w:link w:val="Heading2Char"/>
    <w:uiPriority w:val="9"/>
    <w:qFormat/>
    <w:rsid w:val="004B6CB2"/>
    <w:pPr>
      <w:keepNext/>
      <w:tabs>
        <w:tab w:val="left" w:pos="851"/>
      </w:tabs>
      <w:spacing w:before="360" w:after="0" w:line="240" w:lineRule="auto"/>
      <w:jc w:val="left"/>
      <w:outlineLvl w:val="1"/>
    </w:pPr>
    <w:rPr>
      <w:rFonts w:ascii="Georgia" w:hAnsi="Georgia"/>
      <w:b/>
      <w:bCs/>
      <w:sz w:val="32"/>
      <w:szCs w:val="56"/>
    </w:rPr>
  </w:style>
  <w:style w:type="paragraph" w:styleId="Heading3">
    <w:name w:val="heading 3"/>
    <w:basedOn w:val="Normal"/>
    <w:next w:val="BodyText"/>
    <w:link w:val="Heading3Char"/>
    <w:uiPriority w:val="9"/>
    <w:qFormat/>
    <w:rsid w:val="004B6CB2"/>
    <w:pPr>
      <w:keepNext/>
      <w:tabs>
        <w:tab w:val="left" w:pos="851"/>
      </w:tabs>
      <w:spacing w:before="360" w:after="0" w:line="240" w:lineRule="auto"/>
      <w:jc w:val="left"/>
      <w:outlineLvl w:val="2"/>
    </w:pPr>
    <w:rPr>
      <w:rFonts w:asciiTheme="minorHAnsi" w:hAnsiTheme="minorHAnsi"/>
      <w:b/>
      <w:bCs/>
      <w:sz w:val="28"/>
      <w:szCs w:val="32"/>
    </w:rPr>
  </w:style>
  <w:style w:type="paragraph" w:styleId="Heading4">
    <w:name w:val="heading 4"/>
    <w:basedOn w:val="Heading3"/>
    <w:next w:val="BodyText"/>
    <w:link w:val="Heading4Char"/>
    <w:uiPriority w:val="9"/>
    <w:semiHidden/>
    <w:qFormat/>
    <w:rsid w:val="00393B11"/>
    <w:pPr>
      <w:outlineLvl w:val="3"/>
    </w:pPr>
    <w:rPr>
      <w:rFonts w:cstheme="minorHAnsi"/>
      <w:szCs w:val="36"/>
    </w:rPr>
  </w:style>
  <w:style w:type="paragraph" w:styleId="Heading5">
    <w:name w:val="heading 5"/>
    <w:basedOn w:val="BodyText"/>
    <w:next w:val="BodyText"/>
    <w:link w:val="Heading5Char"/>
    <w:uiPriority w:val="9"/>
    <w:semiHidden/>
    <w:qFormat/>
    <w:rsid w:val="00A84881"/>
    <w:pPr>
      <w:outlineLvl w:val="4"/>
    </w:pPr>
    <w:rPr>
      <w:rFonts w:ascii="Georgia" w:hAnsi="Georgia"/>
      <w:color w:val="1B556B"/>
      <w:sz w:val="36"/>
      <w:szCs w:val="36"/>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673C"/>
    <w:rPr>
      <w:rFonts w:ascii="Georgia" w:eastAsia="Times New Roman" w:hAnsi="Georgia"/>
      <w:b/>
      <w:bCs/>
      <w:sz w:val="56"/>
      <w:szCs w:val="84"/>
    </w:rPr>
  </w:style>
  <w:style w:type="character" w:customStyle="1" w:styleId="Heading2Char">
    <w:name w:val="Heading 2 Char"/>
    <w:link w:val="Heading2"/>
    <w:uiPriority w:val="9"/>
    <w:rsid w:val="004B6CB2"/>
    <w:rPr>
      <w:rFonts w:ascii="Georgia" w:eastAsia="Times New Roman" w:hAnsi="Georgia"/>
      <w:b/>
      <w:bCs/>
      <w:sz w:val="32"/>
      <w:szCs w:val="56"/>
    </w:rPr>
  </w:style>
  <w:style w:type="character" w:customStyle="1" w:styleId="Heading3Char">
    <w:name w:val="Heading 3 Char"/>
    <w:link w:val="Heading3"/>
    <w:uiPriority w:val="9"/>
    <w:rsid w:val="004B6CB2"/>
    <w:rPr>
      <w:rFonts w:asciiTheme="minorHAnsi" w:eastAsia="Times New Roman" w:hAnsiTheme="minorHAnsi"/>
      <w:b/>
      <w:bCs/>
      <w:sz w:val="28"/>
      <w:szCs w:val="32"/>
    </w:rPr>
  </w:style>
  <w:style w:type="character" w:customStyle="1" w:styleId="Heading4Char">
    <w:name w:val="Heading 4 Char"/>
    <w:link w:val="Heading4"/>
    <w:uiPriority w:val="9"/>
    <w:semiHidden/>
    <w:rsid w:val="004B6CB2"/>
    <w:rPr>
      <w:rFonts w:asciiTheme="minorHAnsi" w:eastAsia="Times New Roman" w:hAnsiTheme="minorHAnsi" w:cstheme="minorHAnsi"/>
      <w:b/>
      <w:bCs/>
      <w:sz w:val="28"/>
      <w:szCs w:val="36"/>
    </w:rPr>
  </w:style>
  <w:style w:type="character" w:customStyle="1" w:styleId="Heading5Char">
    <w:name w:val="Heading 5 Char"/>
    <w:link w:val="Heading5"/>
    <w:uiPriority w:val="9"/>
    <w:semiHidden/>
    <w:rsid w:val="004B6CB2"/>
    <w:rPr>
      <w:rFonts w:ascii="Georgia" w:eastAsia="Times New Roman" w:hAnsi="Georgia"/>
      <w:color w:val="1B556B"/>
      <w:sz w:val="36"/>
      <w:szCs w:val="36"/>
    </w:rPr>
  </w:style>
  <w:style w:type="paragraph" w:styleId="BodyText">
    <w:name w:val="Body Text"/>
    <w:basedOn w:val="Normal"/>
    <w:link w:val="BodyTextChar"/>
    <w:qFormat/>
    <w:rsid w:val="006E6360"/>
    <w:pPr>
      <w:jc w:val="left"/>
    </w:pPr>
    <w:rPr>
      <w:szCs w:val="24"/>
    </w:rPr>
  </w:style>
  <w:style w:type="character" w:customStyle="1" w:styleId="BodyTextChar">
    <w:name w:val="Body Text Char"/>
    <w:link w:val="BodyText"/>
    <w:rsid w:val="006E6360"/>
    <w:rPr>
      <w:rFonts w:eastAsia="Times New Roman"/>
      <w:sz w:val="24"/>
      <w:szCs w:val="24"/>
    </w:rPr>
  </w:style>
  <w:style w:type="table" w:styleId="TableGrid">
    <w:name w:val="Table Grid"/>
    <w:basedOn w:val="TableNormal"/>
    <w:uiPriority w:val="3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6"/>
    <w:qFormat/>
    <w:rsid w:val="004D3DCE"/>
    <w:pPr>
      <w:spacing w:before="60" w:after="60"/>
      <w:ind w:left="567" w:right="567"/>
      <w:jc w:val="left"/>
    </w:pPr>
  </w:style>
  <w:style w:type="character" w:customStyle="1" w:styleId="QuoteChar">
    <w:name w:val="Quote Char"/>
    <w:link w:val="Quote"/>
    <w:uiPriority w:val="6"/>
    <w:rsid w:val="00BF0EB4"/>
    <w:rPr>
      <w:rFonts w:eastAsia="Times New Roman"/>
      <w:sz w:val="24"/>
      <w:szCs w:val="22"/>
    </w:rPr>
  </w:style>
  <w:style w:type="paragraph" w:customStyle="1" w:styleId="Box">
    <w:name w:val="Box"/>
    <w:basedOn w:val="BodyText"/>
    <w:uiPriority w:val="11"/>
    <w:qFormat/>
    <w:rsid w:val="00A226E0"/>
    <w:pPr>
      <w:pBdr>
        <w:top w:val="single" w:sz="4" w:space="15" w:color="D2DDE2"/>
        <w:left w:val="single" w:sz="4" w:space="15" w:color="D2DDE2"/>
        <w:bottom w:val="single" w:sz="4" w:space="15" w:color="D2DDE2"/>
        <w:right w:val="single" w:sz="4" w:space="15" w:color="D2DDE2"/>
      </w:pBdr>
      <w:shd w:val="clear" w:color="auto" w:fill="D2DDE2"/>
      <w:ind w:left="284" w:right="284"/>
    </w:pPr>
    <w:rPr>
      <w:color w:val="1C556C"/>
    </w:rPr>
  </w:style>
  <w:style w:type="paragraph" w:customStyle="1" w:styleId="Boxbullet">
    <w:name w:val="Box bullet"/>
    <w:basedOn w:val="Box"/>
    <w:uiPriority w:val="11"/>
    <w:qFormat/>
    <w:rsid w:val="00A56D3B"/>
    <w:pPr>
      <w:numPr>
        <w:numId w:val="2"/>
      </w:numPr>
      <w:tabs>
        <w:tab w:val="left" w:pos="680"/>
      </w:tabs>
      <w:spacing w:before="0"/>
    </w:pPr>
  </w:style>
  <w:style w:type="paragraph" w:customStyle="1" w:styleId="Boxheading">
    <w:name w:val="Box heading"/>
    <w:basedOn w:val="Box"/>
    <w:next w:val="Box"/>
    <w:uiPriority w:val="11"/>
    <w:qFormat/>
    <w:rsid w:val="00A226E0"/>
    <w:pPr>
      <w:keepNext/>
      <w:spacing w:after="0"/>
    </w:pPr>
    <w:rPr>
      <w:rFonts w:ascii="Georgia" w:hAnsi="Georgia"/>
      <w:b/>
      <w:sz w:val="32"/>
      <w:szCs w:val="36"/>
    </w:rPr>
  </w:style>
  <w:style w:type="paragraph" w:customStyle="1" w:styleId="Bullet">
    <w:name w:val="Bullet"/>
    <w:basedOn w:val="BodyText"/>
    <w:link w:val="BulletChar"/>
    <w:uiPriority w:val="1"/>
    <w:qFormat/>
    <w:rsid w:val="00393B11"/>
    <w:pPr>
      <w:numPr>
        <w:numId w:val="34"/>
      </w:numPr>
      <w:tabs>
        <w:tab w:val="left" w:pos="397"/>
      </w:tabs>
      <w:spacing w:before="0" w:line="280" w:lineRule="exact"/>
    </w:pPr>
    <w:rPr>
      <w:szCs w:val="20"/>
    </w:rPr>
  </w:style>
  <w:style w:type="paragraph" w:customStyle="1" w:styleId="DisclaimerText">
    <w:name w:val="Disclaimer Text"/>
    <w:basedOn w:val="BodyText"/>
    <w:uiPriority w:val="99"/>
    <w:qFormat/>
    <w:rsid w:val="00923350"/>
    <w:rPr>
      <w:color w:val="FFFFFF" w:themeColor="background1"/>
      <w:lang w:val="en-US"/>
    </w:rPr>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BodyText"/>
    <w:uiPriority w:val="1"/>
    <w:qFormat/>
    <w:rsid w:val="002A533C"/>
    <w:pPr>
      <w:numPr>
        <w:numId w:val="4"/>
      </w:numPr>
      <w:tabs>
        <w:tab w:val="clear" w:pos="397"/>
        <w:tab w:val="left" w:pos="794"/>
      </w:tabs>
      <w:spacing w:before="0"/>
      <w:ind w:left="794" w:hanging="397"/>
    </w:pPr>
  </w:style>
  <w:style w:type="paragraph" w:customStyle="1" w:styleId="Figureheading">
    <w:name w:val="Figure heading"/>
    <w:basedOn w:val="Normal"/>
    <w:next w:val="BodyText"/>
    <w:uiPriority w:val="10"/>
    <w:qFormat/>
    <w:rsid w:val="00A112DD"/>
    <w:pPr>
      <w:keepNext/>
      <w:numPr>
        <w:ilvl w:val="1"/>
        <w:numId w:val="36"/>
      </w:numPr>
      <w:jc w:val="left"/>
    </w:pPr>
    <w:rPr>
      <w:b/>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5"/>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375791"/>
    <w:pPr>
      <w:spacing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9"/>
    <w:rsid w:val="00CF7BF4"/>
    <w:pPr>
      <w:spacing w:before="0" w:after="240" w:line="240" w:lineRule="auto"/>
      <w:jc w:val="left"/>
    </w:pPr>
    <w:rPr>
      <w:rFonts w:asciiTheme="majorHAnsi" w:hAnsiTheme="majorHAnsi"/>
      <w:b/>
      <w:color w:val="FFFFFF" w:themeColor="background1"/>
      <w:sz w:val="84"/>
    </w:rPr>
  </w:style>
  <w:style w:type="character" w:customStyle="1" w:styleId="TitleChar">
    <w:name w:val="Title Char"/>
    <w:link w:val="Title"/>
    <w:uiPriority w:val="29"/>
    <w:rsid w:val="00BF0EB4"/>
    <w:rPr>
      <w:rFonts w:asciiTheme="majorHAnsi" w:eastAsia="Times New Roman" w:hAnsiTheme="majorHAnsi"/>
      <w:b/>
      <w:color w:val="FFFFFF" w:themeColor="background1"/>
      <w:sz w:val="84"/>
      <w:szCs w:val="22"/>
    </w:rPr>
  </w:style>
  <w:style w:type="paragraph" w:styleId="Subtitle">
    <w:name w:val="Subtitle"/>
    <w:basedOn w:val="BodyText"/>
    <w:link w:val="SubtitleChar"/>
    <w:uiPriority w:val="29"/>
    <w:rsid w:val="00CF7BF4"/>
    <w:rPr>
      <w:color w:val="FFFFFF" w:themeColor="background1"/>
    </w:rPr>
  </w:style>
  <w:style w:type="character" w:customStyle="1" w:styleId="SubtitleChar">
    <w:name w:val="Subtitle Char"/>
    <w:link w:val="Subtitle"/>
    <w:uiPriority w:val="29"/>
    <w:rsid w:val="00BF0EB4"/>
    <w:rPr>
      <w:rFonts w:eastAsia="Times New Roman"/>
      <w:color w:val="FFFFFF" w:themeColor="background1"/>
      <w:sz w:val="24"/>
      <w:szCs w:val="24"/>
    </w:rPr>
  </w:style>
  <w:style w:type="paragraph" w:customStyle="1" w:styleId="Tableheading">
    <w:name w:val="Table heading"/>
    <w:basedOn w:val="Normal"/>
    <w:next w:val="Normal"/>
    <w:uiPriority w:val="10"/>
    <w:qFormat/>
    <w:rsid w:val="00A112DD"/>
    <w:pPr>
      <w:keepNext/>
      <w:numPr>
        <w:numId w:val="36"/>
      </w:numPr>
      <w:jc w:val="left"/>
    </w:pPr>
    <w:rPr>
      <w:b/>
      <w:szCs w:val="28"/>
    </w:rPr>
  </w:style>
  <w:style w:type="paragraph" w:customStyle="1" w:styleId="TableText">
    <w:name w:val="TableText"/>
    <w:basedOn w:val="Normal"/>
    <w:uiPriority w:val="4"/>
    <w:qFormat/>
    <w:rsid w:val="00393B11"/>
    <w:pPr>
      <w:spacing w:after="60" w:line="240" w:lineRule="atLeast"/>
      <w:jc w:val="left"/>
    </w:pPr>
  </w:style>
  <w:style w:type="paragraph" w:customStyle="1" w:styleId="TableTextbold">
    <w:name w:val="TableText bold"/>
    <w:basedOn w:val="TableText"/>
    <w:uiPriority w:val="4"/>
    <w:rsid w:val="00EA64B4"/>
    <w:rPr>
      <w:b/>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semiHidden/>
    <w:rsid w:val="00EA64B4"/>
    <w:pPr>
      <w:tabs>
        <w:tab w:val="right" w:pos="7938"/>
        <w:tab w:val="right" w:pos="8505"/>
      </w:tabs>
      <w:jc w:val="left"/>
    </w:pPr>
    <w:rPr>
      <w:sz w:val="16"/>
    </w:rPr>
  </w:style>
  <w:style w:type="paragraph" w:customStyle="1" w:styleId="Footereven">
    <w:name w:val="Footer even"/>
    <w:basedOn w:val="Normal"/>
    <w:uiPriority w:val="1"/>
    <w:semiHidden/>
    <w:rsid w:val="00EA64B4"/>
    <w:pPr>
      <w:tabs>
        <w:tab w:val="left" w:pos="567"/>
      </w:tabs>
    </w:pPr>
    <w:rPr>
      <w:sz w:val="16"/>
    </w:rPr>
  </w:style>
  <w:style w:type="paragraph" w:customStyle="1" w:styleId="Numberedparagraph">
    <w:name w:val="Numbered paragraph"/>
    <w:basedOn w:val="Normal"/>
    <w:uiPriority w:val="2"/>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Bullet"/>
    <w:uiPriority w:val="4"/>
    <w:qFormat/>
    <w:rsid w:val="00393B11"/>
    <w:pPr>
      <w:numPr>
        <w:numId w:val="8"/>
      </w:numPr>
      <w:tabs>
        <w:tab w:val="left" w:pos="397"/>
      </w:tabs>
      <w:spacing w:after="60" w:line="240" w:lineRule="atLeast"/>
    </w:pPr>
    <w:rPr>
      <w:rFonts w:cs="Arial"/>
      <w:szCs w:val="16"/>
    </w:rPr>
  </w:style>
  <w:style w:type="paragraph" w:customStyle="1" w:styleId="TableDash">
    <w:name w:val="TableDash"/>
    <w:basedOn w:val="TableBullet"/>
    <w:uiPriority w:val="4"/>
    <w:qFormat/>
    <w:rsid w:val="00393B11"/>
    <w:pPr>
      <w:numPr>
        <w:numId w:val="9"/>
      </w:numPr>
      <w:ind w:left="681"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uiPriority w:val="1"/>
    <w:locked/>
    <w:rsid w:val="00BF0EB4"/>
    <w:rPr>
      <w:rFonts w:eastAsia="Times New Roman"/>
      <w:sz w:val="24"/>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semiHidden/>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semiHidden/>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LeadCopy">
    <w:name w:val="Lead Copy"/>
    <w:basedOn w:val="Heading5"/>
    <w:uiPriority w:val="9"/>
    <w:qFormat/>
    <w:rsid w:val="004D3DCE"/>
  </w:style>
  <w:style w:type="table" w:customStyle="1" w:styleId="MinistryfortheEnvironment">
    <w:name w:val="Ministry for the Environment"/>
    <w:basedOn w:val="TableNormal"/>
    <w:uiPriority w:val="99"/>
    <w:rsid w:val="00BF0EB4"/>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 w:type="paragraph" w:customStyle="1" w:styleId="DisclaimerHeading">
    <w:name w:val="Disclaimer Heading"/>
    <w:basedOn w:val="Heading3"/>
    <w:uiPriority w:val="99"/>
    <w:qFormat/>
    <w:rsid w:val="00923350"/>
    <w:rPr>
      <w:color w:val="FFFFFF" w:themeColor="background1"/>
      <w:lang w:val="en-US"/>
    </w:rPr>
  </w:style>
  <w:style w:type="paragraph" w:styleId="CommentText">
    <w:name w:val="annotation text"/>
    <w:basedOn w:val="Normal"/>
    <w:link w:val="CommentTextChar"/>
    <w:uiPriority w:val="99"/>
    <w:unhideWhenUsed/>
    <w:rsid w:val="00045BCF"/>
    <w:pPr>
      <w:spacing w:before="0" w:after="160" w:line="240" w:lineRule="auto"/>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045BCF"/>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742AD7"/>
    <w:rPr>
      <w:color w:val="605E5C"/>
      <w:shd w:val="clear" w:color="auto" w:fill="E1DFDD"/>
    </w:rPr>
  </w:style>
  <w:style w:type="table" w:styleId="TableGridLight">
    <w:name w:val="Grid Table Light"/>
    <w:basedOn w:val="TableNormal"/>
    <w:uiPriority w:val="40"/>
    <w:rsid w:val="00055F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EC4A06"/>
  </w:style>
  <w:style w:type="character" w:styleId="Mention">
    <w:name w:val="Mention"/>
    <w:basedOn w:val="DefaultParagraphFont"/>
    <w:uiPriority w:val="99"/>
    <w:unhideWhenUsed/>
    <w:rsid w:val="002C43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831946049">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environment.govt.nz/assets/publications/OWLS2.0-User-Guide-V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wastelevy.govt.nz" TargetMode="Externa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eader" Target="header3.xml"/><Relationship Id="rId28" Type="http://schemas.openxmlformats.org/officeDocument/2006/relationships/image" Target="media/image6.png"/><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t.nz/act/public/2008/0089/latest/whole.html" TargetMode="External"/><Relationship Id="rId1" Type="http://schemas.openxmlformats.org/officeDocument/2006/relationships/hyperlink" Target="https://www.legislation.govt.nz/act/public/2008/0089/latest/who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Information%20Shee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1EF77-2078-4795-8746-06461580836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NZ"/>
        </a:p>
      </dgm:t>
    </dgm:pt>
    <dgm:pt modelId="{50046B28-D423-4D5B-93E4-9F123B78F963}">
      <dgm:prSet phldrT="[Text]" custT="1"/>
      <dgm:spPr/>
      <dgm:t>
        <a:bodyPr/>
        <a:lstStyle/>
        <a:p>
          <a:pPr algn="ctr"/>
          <a:r>
            <a:rPr lang="en-NZ" sz="900"/>
            <a:t>1. All waste and diverted material weighed as gross tonnage (levy paid)</a:t>
          </a:r>
        </a:p>
      </dgm:t>
    </dgm:pt>
    <dgm:pt modelId="{52D0BA2E-F603-4583-84EB-93C78B152E4E}" type="parTrans" cxnId="{DDD717F2-06C5-4684-97B9-C689E7B33851}">
      <dgm:prSet/>
      <dgm:spPr/>
      <dgm:t>
        <a:bodyPr/>
        <a:lstStyle/>
        <a:p>
          <a:pPr algn="ctr"/>
          <a:endParaRPr lang="en-NZ" sz="900"/>
        </a:p>
      </dgm:t>
    </dgm:pt>
    <dgm:pt modelId="{962F3BA3-D9DC-4341-9FEF-8B9B96D81F6A}" type="sibTrans" cxnId="{DDD717F2-06C5-4684-97B9-C689E7B33851}">
      <dgm:prSet/>
      <dgm:spPr/>
      <dgm:t>
        <a:bodyPr/>
        <a:lstStyle/>
        <a:p>
          <a:pPr algn="ctr"/>
          <a:endParaRPr lang="en-NZ" sz="900"/>
        </a:p>
      </dgm:t>
    </dgm:pt>
    <dgm:pt modelId="{5FCB55DE-725A-4A15-8851-3E7F1527F638}" type="asst">
      <dgm:prSet phldrT="[Text]" custT="1"/>
      <dgm:spPr>
        <a:solidFill>
          <a:schemeClr val="accent3"/>
        </a:solidFill>
      </dgm:spPr>
      <dgm:t>
        <a:bodyPr/>
        <a:lstStyle/>
        <a:p>
          <a:pPr algn="ctr"/>
          <a:r>
            <a:rPr lang="en-NZ" sz="900"/>
            <a:t>2. Considered for diversion</a:t>
          </a:r>
        </a:p>
      </dgm:t>
    </dgm:pt>
    <dgm:pt modelId="{7C4C2545-C3D7-47C5-8AAC-E2BB7CA165B3}" type="parTrans" cxnId="{24D1590E-8610-4123-9BB1-99A0B56E8CB9}">
      <dgm:prSet/>
      <dgm:spPr/>
      <dgm:t>
        <a:bodyPr/>
        <a:lstStyle/>
        <a:p>
          <a:pPr algn="ctr"/>
          <a:endParaRPr lang="en-NZ" sz="900"/>
        </a:p>
      </dgm:t>
    </dgm:pt>
    <dgm:pt modelId="{70C5B2AD-6BD4-4A6D-8A33-B484101A29B6}" type="sibTrans" cxnId="{24D1590E-8610-4123-9BB1-99A0B56E8CB9}">
      <dgm:prSet/>
      <dgm:spPr/>
      <dgm:t>
        <a:bodyPr/>
        <a:lstStyle/>
        <a:p>
          <a:pPr algn="ctr"/>
          <a:endParaRPr lang="en-NZ" sz="900"/>
        </a:p>
      </dgm:t>
    </dgm:pt>
    <dgm:pt modelId="{E24BFC45-B22C-4A62-9F8B-08B9F1FB2DC1}">
      <dgm:prSet phldrT="[Text]" custT="1"/>
      <dgm:spPr>
        <a:solidFill>
          <a:schemeClr val="accent3"/>
        </a:solidFill>
      </dgm:spPr>
      <dgm:t>
        <a:bodyPr/>
        <a:lstStyle/>
        <a:p>
          <a:pPr algn="ctr"/>
          <a:r>
            <a:rPr lang="en-NZ" sz="900"/>
            <a:t>2a. Reuse</a:t>
          </a:r>
        </a:p>
      </dgm:t>
    </dgm:pt>
    <dgm:pt modelId="{6967E64C-4A2F-4B2E-9517-2CCF7E95795E}" type="parTrans" cxnId="{97CF475D-1962-447E-ABB9-28F6C727746A}">
      <dgm:prSet/>
      <dgm:spPr/>
      <dgm:t>
        <a:bodyPr/>
        <a:lstStyle/>
        <a:p>
          <a:pPr algn="ctr"/>
          <a:endParaRPr lang="en-NZ" sz="900"/>
        </a:p>
      </dgm:t>
    </dgm:pt>
    <dgm:pt modelId="{9CA0C400-35AD-4C04-B13A-7E7588662773}" type="sibTrans" cxnId="{97CF475D-1962-447E-ABB9-28F6C727746A}">
      <dgm:prSet/>
      <dgm:spPr/>
      <dgm:t>
        <a:bodyPr/>
        <a:lstStyle/>
        <a:p>
          <a:pPr algn="ctr"/>
          <a:endParaRPr lang="en-NZ" sz="900"/>
        </a:p>
      </dgm:t>
    </dgm:pt>
    <dgm:pt modelId="{07983666-F944-4457-8F6A-1D2D84D9122F}">
      <dgm:prSet phldrT="[Text]" custT="1"/>
      <dgm:spPr>
        <a:solidFill>
          <a:schemeClr val="accent3"/>
        </a:solidFill>
      </dgm:spPr>
      <dgm:t>
        <a:bodyPr/>
        <a:lstStyle/>
        <a:p>
          <a:pPr algn="ctr"/>
          <a:r>
            <a:rPr lang="en-NZ" sz="900"/>
            <a:t>2b. Recovery</a:t>
          </a:r>
        </a:p>
      </dgm:t>
    </dgm:pt>
    <dgm:pt modelId="{DCB4D6A1-8DF1-4E9B-A852-9AB8F2080323}" type="parTrans" cxnId="{04F94033-9C9C-4309-8289-4FEA5D13B4F1}">
      <dgm:prSet/>
      <dgm:spPr/>
      <dgm:t>
        <a:bodyPr/>
        <a:lstStyle/>
        <a:p>
          <a:pPr algn="ctr"/>
          <a:endParaRPr lang="en-NZ" sz="900"/>
        </a:p>
      </dgm:t>
    </dgm:pt>
    <dgm:pt modelId="{30875CEF-1F37-4A10-A32F-996B14D6D93D}" type="sibTrans" cxnId="{04F94033-9C9C-4309-8289-4FEA5D13B4F1}">
      <dgm:prSet/>
      <dgm:spPr/>
      <dgm:t>
        <a:bodyPr/>
        <a:lstStyle/>
        <a:p>
          <a:pPr algn="ctr"/>
          <a:endParaRPr lang="en-NZ" sz="900"/>
        </a:p>
      </dgm:t>
    </dgm:pt>
    <dgm:pt modelId="{4A372B0A-EF9B-49E5-AACC-65332B614D77}">
      <dgm:prSet phldrT="[Text]" custT="1"/>
      <dgm:spPr>
        <a:solidFill>
          <a:schemeClr val="accent2"/>
        </a:solidFill>
      </dgm:spPr>
      <dgm:t>
        <a:bodyPr/>
        <a:lstStyle/>
        <a:p>
          <a:pPr algn="ctr"/>
          <a:r>
            <a:rPr lang="en-NZ" sz="900"/>
            <a:t>3. Disposed of at facility</a:t>
          </a:r>
        </a:p>
      </dgm:t>
    </dgm:pt>
    <dgm:pt modelId="{7A8C4C90-1B3D-45A2-AE63-F6152389EE77}" type="parTrans" cxnId="{C20D1C01-B618-4729-A828-580EA055561F}">
      <dgm:prSet/>
      <dgm:spPr/>
      <dgm:t>
        <a:bodyPr/>
        <a:lstStyle/>
        <a:p>
          <a:pPr algn="ctr"/>
          <a:endParaRPr lang="en-NZ" sz="900"/>
        </a:p>
      </dgm:t>
    </dgm:pt>
    <dgm:pt modelId="{7A36CB78-124D-4089-9401-197FC1B1B03A}" type="sibTrans" cxnId="{C20D1C01-B618-4729-A828-580EA055561F}">
      <dgm:prSet/>
      <dgm:spPr/>
      <dgm:t>
        <a:bodyPr/>
        <a:lstStyle/>
        <a:p>
          <a:pPr algn="ctr"/>
          <a:endParaRPr lang="en-NZ" sz="900"/>
        </a:p>
      </dgm:t>
    </dgm:pt>
    <dgm:pt modelId="{624B652F-DA4D-4288-8492-2F9752FF5810}">
      <dgm:prSet custT="1"/>
      <dgm:spPr>
        <a:solidFill>
          <a:schemeClr val="accent3"/>
        </a:solidFill>
      </dgm:spPr>
      <dgm:t>
        <a:bodyPr/>
        <a:lstStyle/>
        <a:p>
          <a:pPr algn="ctr"/>
          <a:r>
            <a:rPr lang="en-NZ" sz="900"/>
            <a:t>2e. Removed from the site</a:t>
          </a:r>
        </a:p>
      </dgm:t>
    </dgm:pt>
    <dgm:pt modelId="{991C51B0-D25D-4517-A5E0-26930FA8EF44}" type="parTrans" cxnId="{7B385A18-414C-44D4-9C88-EE5BBAF5144F}">
      <dgm:prSet/>
      <dgm:spPr/>
      <dgm:t>
        <a:bodyPr/>
        <a:lstStyle/>
        <a:p>
          <a:pPr algn="ctr"/>
          <a:endParaRPr lang="en-NZ" sz="900"/>
        </a:p>
      </dgm:t>
    </dgm:pt>
    <dgm:pt modelId="{532342F7-33A3-41ED-9C89-20C5E98B506D}" type="sibTrans" cxnId="{7B385A18-414C-44D4-9C88-EE5BBAF5144F}">
      <dgm:prSet/>
      <dgm:spPr/>
      <dgm:t>
        <a:bodyPr/>
        <a:lstStyle/>
        <a:p>
          <a:pPr algn="ctr"/>
          <a:endParaRPr lang="en-NZ" sz="900"/>
        </a:p>
      </dgm:t>
    </dgm:pt>
    <dgm:pt modelId="{B60972CC-EBA8-460C-915F-BE70F708575E}">
      <dgm:prSet custT="1"/>
      <dgm:spPr>
        <a:solidFill>
          <a:schemeClr val="accent3"/>
        </a:solidFill>
      </dgm:spPr>
      <dgm:t>
        <a:bodyPr/>
        <a:lstStyle/>
        <a:p>
          <a:pPr algn="ctr"/>
          <a:r>
            <a:rPr lang="en-NZ" sz="900"/>
            <a:t>2c. Recycling</a:t>
          </a:r>
        </a:p>
      </dgm:t>
    </dgm:pt>
    <dgm:pt modelId="{E9149BD2-D7BD-4E66-8842-6C20739B9DA8}" type="parTrans" cxnId="{A17B843D-E32A-4154-A331-92C01CDAABC5}">
      <dgm:prSet/>
      <dgm:spPr/>
      <dgm:t>
        <a:bodyPr/>
        <a:lstStyle/>
        <a:p>
          <a:pPr algn="ctr"/>
          <a:endParaRPr lang="en-NZ" sz="900"/>
        </a:p>
      </dgm:t>
    </dgm:pt>
    <dgm:pt modelId="{39CA2923-AEB5-43A1-8108-B65EC19B1B94}" type="sibTrans" cxnId="{A17B843D-E32A-4154-A331-92C01CDAABC5}">
      <dgm:prSet/>
      <dgm:spPr/>
      <dgm:t>
        <a:bodyPr/>
        <a:lstStyle/>
        <a:p>
          <a:pPr algn="ctr"/>
          <a:endParaRPr lang="en-NZ" sz="900"/>
        </a:p>
      </dgm:t>
    </dgm:pt>
    <dgm:pt modelId="{6337EB75-A87D-47D7-9BFF-92D2F2B426DE}">
      <dgm:prSet custT="1"/>
      <dgm:spPr>
        <a:solidFill>
          <a:schemeClr val="accent3"/>
        </a:solidFill>
      </dgm:spPr>
      <dgm:t>
        <a:bodyPr/>
        <a:lstStyle/>
        <a:p>
          <a:pPr algn="ctr"/>
          <a:r>
            <a:rPr lang="en-NZ" sz="900"/>
            <a:t>2d. Treated on the land and removed for deposit elsewhere</a:t>
          </a:r>
        </a:p>
      </dgm:t>
    </dgm:pt>
    <dgm:pt modelId="{41D59E3E-E3C5-444F-9125-A12DE053C07E}" type="parTrans" cxnId="{32908FF7-8570-4CB5-89E3-52959C8C587A}">
      <dgm:prSet/>
      <dgm:spPr/>
      <dgm:t>
        <a:bodyPr/>
        <a:lstStyle/>
        <a:p>
          <a:pPr algn="ctr"/>
          <a:endParaRPr lang="en-NZ" sz="900"/>
        </a:p>
      </dgm:t>
    </dgm:pt>
    <dgm:pt modelId="{41995212-A8BD-4A54-9411-8AD3FEA8A585}" type="sibTrans" cxnId="{32908FF7-8570-4CB5-89E3-52959C8C587A}">
      <dgm:prSet/>
      <dgm:spPr/>
      <dgm:t>
        <a:bodyPr/>
        <a:lstStyle/>
        <a:p>
          <a:pPr algn="ctr"/>
          <a:endParaRPr lang="en-NZ" sz="900"/>
        </a:p>
      </dgm:t>
    </dgm:pt>
    <dgm:pt modelId="{13073564-80D0-4EE4-850D-AA5522D8C749}" type="pres">
      <dgm:prSet presAssocID="{DF31EF77-2078-4795-8746-06461580836C}" presName="mainComposite" presStyleCnt="0">
        <dgm:presLayoutVars>
          <dgm:chPref val="1"/>
          <dgm:dir/>
          <dgm:animOne val="branch"/>
          <dgm:animLvl val="lvl"/>
          <dgm:resizeHandles val="exact"/>
        </dgm:presLayoutVars>
      </dgm:prSet>
      <dgm:spPr/>
    </dgm:pt>
    <dgm:pt modelId="{F9C54291-2015-4949-8388-B12E37166B61}" type="pres">
      <dgm:prSet presAssocID="{DF31EF77-2078-4795-8746-06461580836C}" presName="hierFlow" presStyleCnt="0"/>
      <dgm:spPr/>
    </dgm:pt>
    <dgm:pt modelId="{718F85ED-96FB-4897-BEA9-20050A4EB641}" type="pres">
      <dgm:prSet presAssocID="{DF31EF77-2078-4795-8746-06461580836C}" presName="hierChild1" presStyleCnt="0">
        <dgm:presLayoutVars>
          <dgm:chPref val="1"/>
          <dgm:animOne val="branch"/>
          <dgm:animLvl val="lvl"/>
        </dgm:presLayoutVars>
      </dgm:prSet>
      <dgm:spPr/>
    </dgm:pt>
    <dgm:pt modelId="{2E210F99-1F7F-4779-9BA8-E9F859A33601}" type="pres">
      <dgm:prSet presAssocID="{50046B28-D423-4D5B-93E4-9F123B78F963}" presName="Name14" presStyleCnt="0"/>
      <dgm:spPr/>
    </dgm:pt>
    <dgm:pt modelId="{A2ACEA4B-39CC-407A-8159-421AA5875032}" type="pres">
      <dgm:prSet presAssocID="{50046B28-D423-4D5B-93E4-9F123B78F963}" presName="level1Shape" presStyleLbl="node0" presStyleIdx="0" presStyleCnt="1" custLinFactNeighborX="-64546" custLinFactNeighborY="-272">
        <dgm:presLayoutVars>
          <dgm:chPref val="3"/>
        </dgm:presLayoutVars>
      </dgm:prSet>
      <dgm:spPr/>
    </dgm:pt>
    <dgm:pt modelId="{EE6F09A8-F8AD-46D1-B2C9-A8DD6ABB81BB}" type="pres">
      <dgm:prSet presAssocID="{50046B28-D423-4D5B-93E4-9F123B78F963}" presName="hierChild2" presStyleCnt="0"/>
      <dgm:spPr/>
    </dgm:pt>
    <dgm:pt modelId="{1E6D563B-8FA6-4656-BA3B-7CD1412891A9}" type="pres">
      <dgm:prSet presAssocID="{7C4C2545-C3D7-47C5-8AAC-E2BB7CA165B3}" presName="Name19" presStyleLbl="parChTrans1D2" presStyleIdx="0" presStyleCnt="2"/>
      <dgm:spPr/>
    </dgm:pt>
    <dgm:pt modelId="{EAA8EA83-CD1E-4A52-BF34-B42FB831EE63}" type="pres">
      <dgm:prSet presAssocID="{5FCB55DE-725A-4A15-8851-3E7F1527F638}" presName="Name21" presStyleCnt="0"/>
      <dgm:spPr/>
    </dgm:pt>
    <dgm:pt modelId="{D0A95B27-E97C-4F33-B618-DBA61B01562E}" type="pres">
      <dgm:prSet presAssocID="{5FCB55DE-725A-4A15-8851-3E7F1527F638}" presName="level2Shape" presStyleLbl="asst1" presStyleIdx="0" presStyleCnt="1" custLinFactNeighborX="-79694" custLinFactNeighborY="-309"/>
      <dgm:spPr/>
    </dgm:pt>
    <dgm:pt modelId="{B48794FC-65FA-4927-9B00-27B8C72D142A}" type="pres">
      <dgm:prSet presAssocID="{5FCB55DE-725A-4A15-8851-3E7F1527F638}" presName="hierChild3" presStyleCnt="0"/>
      <dgm:spPr/>
    </dgm:pt>
    <dgm:pt modelId="{AD0D0078-C94F-4E80-8EDA-8E787BB53678}" type="pres">
      <dgm:prSet presAssocID="{6967E64C-4A2F-4B2E-9517-2CCF7E95795E}" presName="Name19" presStyleLbl="parChTrans1D3" presStyleIdx="0" presStyleCnt="5"/>
      <dgm:spPr/>
    </dgm:pt>
    <dgm:pt modelId="{04D8DED6-D487-40B9-9DAD-24540D2A837C}" type="pres">
      <dgm:prSet presAssocID="{E24BFC45-B22C-4A62-9F8B-08B9F1FB2DC1}" presName="Name21" presStyleCnt="0"/>
      <dgm:spPr/>
    </dgm:pt>
    <dgm:pt modelId="{059A965A-0B7E-4122-8218-84172D1DE9D3}" type="pres">
      <dgm:prSet presAssocID="{E24BFC45-B22C-4A62-9F8B-08B9F1FB2DC1}" presName="level2Shape" presStyleLbl="node3" presStyleIdx="0" presStyleCnt="5"/>
      <dgm:spPr/>
    </dgm:pt>
    <dgm:pt modelId="{95917FB2-058F-4DD8-947E-B28BB4FD0E7B}" type="pres">
      <dgm:prSet presAssocID="{E24BFC45-B22C-4A62-9F8B-08B9F1FB2DC1}" presName="hierChild3" presStyleCnt="0"/>
      <dgm:spPr/>
    </dgm:pt>
    <dgm:pt modelId="{46D22CC2-9022-4449-86B9-29D0B6B210E7}" type="pres">
      <dgm:prSet presAssocID="{DCB4D6A1-8DF1-4E9B-A852-9AB8F2080323}" presName="Name19" presStyleLbl="parChTrans1D3" presStyleIdx="1" presStyleCnt="5"/>
      <dgm:spPr/>
    </dgm:pt>
    <dgm:pt modelId="{07EF5A48-8A33-41A9-BDB6-86C74A583040}" type="pres">
      <dgm:prSet presAssocID="{07983666-F944-4457-8F6A-1D2D84D9122F}" presName="Name21" presStyleCnt="0"/>
      <dgm:spPr/>
    </dgm:pt>
    <dgm:pt modelId="{05B34AF8-EB36-4E6A-806E-A37926D4E3BC}" type="pres">
      <dgm:prSet presAssocID="{07983666-F944-4457-8F6A-1D2D84D9122F}" presName="level2Shape" presStyleLbl="node3" presStyleIdx="1" presStyleCnt="5"/>
      <dgm:spPr/>
    </dgm:pt>
    <dgm:pt modelId="{4FBAC463-86A8-41F5-BC2A-4629C21B5A59}" type="pres">
      <dgm:prSet presAssocID="{07983666-F944-4457-8F6A-1D2D84D9122F}" presName="hierChild3" presStyleCnt="0"/>
      <dgm:spPr/>
    </dgm:pt>
    <dgm:pt modelId="{4AB058F1-53F7-460E-82CC-8DAEB5BB6E04}" type="pres">
      <dgm:prSet presAssocID="{E9149BD2-D7BD-4E66-8842-6C20739B9DA8}" presName="Name19" presStyleLbl="parChTrans1D3" presStyleIdx="2" presStyleCnt="5"/>
      <dgm:spPr/>
    </dgm:pt>
    <dgm:pt modelId="{5E9E8C1E-231E-4193-A698-F3D2E00576B0}" type="pres">
      <dgm:prSet presAssocID="{B60972CC-EBA8-460C-915F-BE70F708575E}" presName="Name21" presStyleCnt="0"/>
      <dgm:spPr/>
    </dgm:pt>
    <dgm:pt modelId="{8AB5376F-E7E6-4AAC-8A0C-23ADD89252DD}" type="pres">
      <dgm:prSet presAssocID="{B60972CC-EBA8-460C-915F-BE70F708575E}" presName="level2Shape" presStyleLbl="node3" presStyleIdx="2" presStyleCnt="5"/>
      <dgm:spPr/>
    </dgm:pt>
    <dgm:pt modelId="{FA022FFA-71CE-4DC8-8546-CC6F553CD930}" type="pres">
      <dgm:prSet presAssocID="{B60972CC-EBA8-460C-915F-BE70F708575E}" presName="hierChild3" presStyleCnt="0"/>
      <dgm:spPr/>
    </dgm:pt>
    <dgm:pt modelId="{B39E2651-7C96-46D4-80DF-9352A0718764}" type="pres">
      <dgm:prSet presAssocID="{41D59E3E-E3C5-444F-9125-A12DE053C07E}" presName="Name19" presStyleLbl="parChTrans1D3" presStyleIdx="3" presStyleCnt="5"/>
      <dgm:spPr/>
    </dgm:pt>
    <dgm:pt modelId="{166147E9-A336-48CE-9F32-C15B83A6835F}" type="pres">
      <dgm:prSet presAssocID="{6337EB75-A87D-47D7-9BFF-92D2F2B426DE}" presName="Name21" presStyleCnt="0"/>
      <dgm:spPr/>
    </dgm:pt>
    <dgm:pt modelId="{6FF30754-6F92-4FE1-87F0-6F24EE2706A9}" type="pres">
      <dgm:prSet presAssocID="{6337EB75-A87D-47D7-9BFF-92D2F2B426DE}" presName="level2Shape" presStyleLbl="node3" presStyleIdx="3" presStyleCnt="5"/>
      <dgm:spPr/>
    </dgm:pt>
    <dgm:pt modelId="{91D4A7AE-9904-4933-8DE4-8C3D301D627B}" type="pres">
      <dgm:prSet presAssocID="{6337EB75-A87D-47D7-9BFF-92D2F2B426DE}" presName="hierChild3" presStyleCnt="0"/>
      <dgm:spPr/>
    </dgm:pt>
    <dgm:pt modelId="{EAACFB2C-BB39-4CCF-9CA4-B80CE964DBA4}" type="pres">
      <dgm:prSet presAssocID="{991C51B0-D25D-4517-A5E0-26930FA8EF44}" presName="Name19" presStyleLbl="parChTrans1D3" presStyleIdx="4" presStyleCnt="5"/>
      <dgm:spPr/>
    </dgm:pt>
    <dgm:pt modelId="{40D402CC-A1B7-4C3E-88C0-38C98B422BCA}" type="pres">
      <dgm:prSet presAssocID="{624B652F-DA4D-4288-8492-2F9752FF5810}" presName="Name21" presStyleCnt="0"/>
      <dgm:spPr/>
    </dgm:pt>
    <dgm:pt modelId="{BB9398BB-3893-444A-9D9C-27510D04F6DB}" type="pres">
      <dgm:prSet presAssocID="{624B652F-DA4D-4288-8492-2F9752FF5810}" presName="level2Shape" presStyleLbl="node3" presStyleIdx="4" presStyleCnt="5"/>
      <dgm:spPr/>
    </dgm:pt>
    <dgm:pt modelId="{A1FE3F76-8EDD-4CD5-A034-A057943BDE40}" type="pres">
      <dgm:prSet presAssocID="{624B652F-DA4D-4288-8492-2F9752FF5810}" presName="hierChild3" presStyleCnt="0"/>
      <dgm:spPr/>
    </dgm:pt>
    <dgm:pt modelId="{3782B00F-635B-4A17-8BCB-663B5F97F8E0}" type="pres">
      <dgm:prSet presAssocID="{7A8C4C90-1B3D-45A2-AE63-F6152389EE77}" presName="Name19" presStyleLbl="parChTrans1D2" presStyleIdx="1" presStyleCnt="2"/>
      <dgm:spPr/>
    </dgm:pt>
    <dgm:pt modelId="{40CBFF1F-D82C-4128-A4A2-05797A4DE2E5}" type="pres">
      <dgm:prSet presAssocID="{4A372B0A-EF9B-49E5-AACC-65332B614D77}" presName="Name21" presStyleCnt="0"/>
      <dgm:spPr/>
    </dgm:pt>
    <dgm:pt modelId="{EC487235-DF65-479C-830A-83ACC606A0D2}" type="pres">
      <dgm:prSet presAssocID="{4A372B0A-EF9B-49E5-AACC-65332B614D77}" presName="level2Shape" presStyleLbl="node2" presStyleIdx="0" presStyleCnt="1" custLinFactNeighborX="-49398" custLinFactNeighborY="-309"/>
      <dgm:spPr/>
    </dgm:pt>
    <dgm:pt modelId="{E023FB95-D85F-408D-B410-C7FF2B746DFC}" type="pres">
      <dgm:prSet presAssocID="{4A372B0A-EF9B-49E5-AACC-65332B614D77}" presName="hierChild3" presStyleCnt="0"/>
      <dgm:spPr/>
    </dgm:pt>
    <dgm:pt modelId="{9DCC95AF-124D-40D6-BBC9-1216FC278966}" type="pres">
      <dgm:prSet presAssocID="{DF31EF77-2078-4795-8746-06461580836C}" presName="bgShapesFlow" presStyleCnt="0"/>
      <dgm:spPr/>
    </dgm:pt>
  </dgm:ptLst>
  <dgm:cxnLst>
    <dgm:cxn modelId="{C20D1C01-B618-4729-A828-580EA055561F}" srcId="{50046B28-D423-4D5B-93E4-9F123B78F963}" destId="{4A372B0A-EF9B-49E5-AACC-65332B614D77}" srcOrd="1" destOrd="0" parTransId="{7A8C4C90-1B3D-45A2-AE63-F6152389EE77}" sibTransId="{7A36CB78-124D-4089-9401-197FC1B1B03A}"/>
    <dgm:cxn modelId="{C7711F09-80D8-4493-8476-FE22A3546B25}" type="presOf" srcId="{7C4C2545-C3D7-47C5-8AAC-E2BB7CA165B3}" destId="{1E6D563B-8FA6-4656-BA3B-7CD1412891A9}" srcOrd="0" destOrd="0" presId="urn:microsoft.com/office/officeart/2005/8/layout/hierarchy6"/>
    <dgm:cxn modelId="{24D1590E-8610-4123-9BB1-99A0B56E8CB9}" srcId="{50046B28-D423-4D5B-93E4-9F123B78F963}" destId="{5FCB55DE-725A-4A15-8851-3E7F1527F638}" srcOrd="0" destOrd="0" parTransId="{7C4C2545-C3D7-47C5-8AAC-E2BB7CA165B3}" sibTransId="{70C5B2AD-6BD4-4A6D-8A33-B484101A29B6}"/>
    <dgm:cxn modelId="{A8C56E12-028A-4080-8DAB-B4F428ABFC1D}" type="presOf" srcId="{991C51B0-D25D-4517-A5E0-26930FA8EF44}" destId="{EAACFB2C-BB39-4CCF-9CA4-B80CE964DBA4}" srcOrd="0" destOrd="0" presId="urn:microsoft.com/office/officeart/2005/8/layout/hierarchy6"/>
    <dgm:cxn modelId="{52C04713-53C8-4C48-AEDB-BE824C1E697B}" type="presOf" srcId="{B60972CC-EBA8-460C-915F-BE70F708575E}" destId="{8AB5376F-E7E6-4AAC-8A0C-23ADD89252DD}" srcOrd="0" destOrd="0" presId="urn:microsoft.com/office/officeart/2005/8/layout/hierarchy6"/>
    <dgm:cxn modelId="{7B385A18-414C-44D4-9C88-EE5BBAF5144F}" srcId="{5FCB55DE-725A-4A15-8851-3E7F1527F638}" destId="{624B652F-DA4D-4288-8492-2F9752FF5810}" srcOrd="4" destOrd="0" parTransId="{991C51B0-D25D-4517-A5E0-26930FA8EF44}" sibTransId="{532342F7-33A3-41ED-9C89-20C5E98B506D}"/>
    <dgm:cxn modelId="{687D1E20-9F0B-47D3-885D-AEF0CBA6BA5C}" type="presOf" srcId="{624B652F-DA4D-4288-8492-2F9752FF5810}" destId="{BB9398BB-3893-444A-9D9C-27510D04F6DB}" srcOrd="0" destOrd="0" presId="urn:microsoft.com/office/officeart/2005/8/layout/hierarchy6"/>
    <dgm:cxn modelId="{04F94033-9C9C-4309-8289-4FEA5D13B4F1}" srcId="{5FCB55DE-725A-4A15-8851-3E7F1527F638}" destId="{07983666-F944-4457-8F6A-1D2D84D9122F}" srcOrd="1" destOrd="0" parTransId="{DCB4D6A1-8DF1-4E9B-A852-9AB8F2080323}" sibTransId="{30875CEF-1F37-4A10-A32F-996B14D6D93D}"/>
    <dgm:cxn modelId="{FD83F339-7C3B-478D-B40B-33400C8EC3FE}" type="presOf" srcId="{50046B28-D423-4D5B-93E4-9F123B78F963}" destId="{A2ACEA4B-39CC-407A-8159-421AA5875032}" srcOrd="0" destOrd="0" presId="urn:microsoft.com/office/officeart/2005/8/layout/hierarchy6"/>
    <dgm:cxn modelId="{A17B843D-E32A-4154-A331-92C01CDAABC5}" srcId="{5FCB55DE-725A-4A15-8851-3E7F1527F638}" destId="{B60972CC-EBA8-460C-915F-BE70F708575E}" srcOrd="2" destOrd="0" parTransId="{E9149BD2-D7BD-4E66-8842-6C20739B9DA8}" sibTransId="{39CA2923-AEB5-43A1-8108-B65EC19B1B94}"/>
    <dgm:cxn modelId="{97CF475D-1962-447E-ABB9-28F6C727746A}" srcId="{5FCB55DE-725A-4A15-8851-3E7F1527F638}" destId="{E24BFC45-B22C-4A62-9F8B-08B9F1FB2DC1}" srcOrd="0" destOrd="0" parTransId="{6967E64C-4A2F-4B2E-9517-2CCF7E95795E}" sibTransId="{9CA0C400-35AD-4C04-B13A-7E7588662773}"/>
    <dgm:cxn modelId="{7046CA47-C751-413A-9AFB-ABD688F64599}" type="presOf" srcId="{7A8C4C90-1B3D-45A2-AE63-F6152389EE77}" destId="{3782B00F-635B-4A17-8BCB-663B5F97F8E0}" srcOrd="0" destOrd="0" presId="urn:microsoft.com/office/officeart/2005/8/layout/hierarchy6"/>
    <dgm:cxn modelId="{AE89F868-CDCC-49A1-A2D7-78165F98B427}" type="presOf" srcId="{6967E64C-4A2F-4B2E-9517-2CCF7E95795E}" destId="{AD0D0078-C94F-4E80-8EDA-8E787BB53678}" srcOrd="0" destOrd="0" presId="urn:microsoft.com/office/officeart/2005/8/layout/hierarchy6"/>
    <dgm:cxn modelId="{6FBAC269-710D-451F-B370-45B5C413384D}" type="presOf" srcId="{E9149BD2-D7BD-4E66-8842-6C20739B9DA8}" destId="{4AB058F1-53F7-460E-82CC-8DAEB5BB6E04}" srcOrd="0" destOrd="0" presId="urn:microsoft.com/office/officeart/2005/8/layout/hierarchy6"/>
    <dgm:cxn modelId="{120E284B-745C-4604-9CE7-C9C3E068E66B}" type="presOf" srcId="{41D59E3E-E3C5-444F-9125-A12DE053C07E}" destId="{B39E2651-7C96-46D4-80DF-9352A0718764}" srcOrd="0" destOrd="0" presId="urn:microsoft.com/office/officeart/2005/8/layout/hierarchy6"/>
    <dgm:cxn modelId="{2AAA238D-C198-469B-9B62-497F94C6E985}" type="presOf" srcId="{DF31EF77-2078-4795-8746-06461580836C}" destId="{13073564-80D0-4EE4-850D-AA5522D8C749}" srcOrd="0" destOrd="0" presId="urn:microsoft.com/office/officeart/2005/8/layout/hierarchy6"/>
    <dgm:cxn modelId="{2425839D-BF0E-4796-9BAC-D309DF420A02}" type="presOf" srcId="{E24BFC45-B22C-4A62-9F8B-08B9F1FB2DC1}" destId="{059A965A-0B7E-4122-8218-84172D1DE9D3}" srcOrd="0" destOrd="0" presId="urn:microsoft.com/office/officeart/2005/8/layout/hierarchy6"/>
    <dgm:cxn modelId="{AF0393C9-1493-46C6-A233-599890834EA4}" type="presOf" srcId="{5FCB55DE-725A-4A15-8851-3E7F1527F638}" destId="{D0A95B27-E97C-4F33-B618-DBA61B01562E}" srcOrd="0" destOrd="0" presId="urn:microsoft.com/office/officeart/2005/8/layout/hierarchy6"/>
    <dgm:cxn modelId="{CEA729CF-FCD9-48FE-B17B-382FEE077CF3}" type="presOf" srcId="{07983666-F944-4457-8F6A-1D2D84D9122F}" destId="{05B34AF8-EB36-4E6A-806E-A37926D4E3BC}" srcOrd="0" destOrd="0" presId="urn:microsoft.com/office/officeart/2005/8/layout/hierarchy6"/>
    <dgm:cxn modelId="{563ADFD3-EB36-42A5-BBF3-9FF51C69FF44}" type="presOf" srcId="{6337EB75-A87D-47D7-9BFF-92D2F2B426DE}" destId="{6FF30754-6F92-4FE1-87F0-6F24EE2706A9}" srcOrd="0" destOrd="0" presId="urn:microsoft.com/office/officeart/2005/8/layout/hierarchy6"/>
    <dgm:cxn modelId="{1C6504F1-6749-4490-A7FC-1249D2BE73DB}" type="presOf" srcId="{DCB4D6A1-8DF1-4E9B-A852-9AB8F2080323}" destId="{46D22CC2-9022-4449-86B9-29D0B6B210E7}" srcOrd="0" destOrd="0" presId="urn:microsoft.com/office/officeart/2005/8/layout/hierarchy6"/>
    <dgm:cxn modelId="{DDD717F2-06C5-4684-97B9-C689E7B33851}" srcId="{DF31EF77-2078-4795-8746-06461580836C}" destId="{50046B28-D423-4D5B-93E4-9F123B78F963}" srcOrd="0" destOrd="0" parTransId="{52D0BA2E-F603-4583-84EB-93C78B152E4E}" sibTransId="{962F3BA3-D9DC-4341-9FEF-8B9B96D81F6A}"/>
    <dgm:cxn modelId="{32908FF7-8570-4CB5-89E3-52959C8C587A}" srcId="{5FCB55DE-725A-4A15-8851-3E7F1527F638}" destId="{6337EB75-A87D-47D7-9BFF-92D2F2B426DE}" srcOrd="3" destOrd="0" parTransId="{41D59E3E-E3C5-444F-9125-A12DE053C07E}" sibTransId="{41995212-A8BD-4A54-9411-8AD3FEA8A585}"/>
    <dgm:cxn modelId="{F439B7FB-75F8-4032-9F50-5F973421AC77}" type="presOf" srcId="{4A372B0A-EF9B-49E5-AACC-65332B614D77}" destId="{EC487235-DF65-479C-830A-83ACC606A0D2}" srcOrd="0" destOrd="0" presId="urn:microsoft.com/office/officeart/2005/8/layout/hierarchy6"/>
    <dgm:cxn modelId="{543797F4-7CA9-4A16-A70F-7E4C2E0B546B}" type="presParOf" srcId="{13073564-80D0-4EE4-850D-AA5522D8C749}" destId="{F9C54291-2015-4949-8388-B12E37166B61}" srcOrd="0" destOrd="0" presId="urn:microsoft.com/office/officeart/2005/8/layout/hierarchy6"/>
    <dgm:cxn modelId="{F71710B5-DB42-46EC-854A-540A82840175}" type="presParOf" srcId="{F9C54291-2015-4949-8388-B12E37166B61}" destId="{718F85ED-96FB-4897-BEA9-20050A4EB641}" srcOrd="0" destOrd="0" presId="urn:microsoft.com/office/officeart/2005/8/layout/hierarchy6"/>
    <dgm:cxn modelId="{30EE623E-BF41-404F-87CB-4FB21F869329}" type="presParOf" srcId="{718F85ED-96FB-4897-BEA9-20050A4EB641}" destId="{2E210F99-1F7F-4779-9BA8-E9F859A33601}" srcOrd="0" destOrd="0" presId="urn:microsoft.com/office/officeart/2005/8/layout/hierarchy6"/>
    <dgm:cxn modelId="{9E22B3F2-B4AD-4894-9D55-13551B119F77}" type="presParOf" srcId="{2E210F99-1F7F-4779-9BA8-E9F859A33601}" destId="{A2ACEA4B-39CC-407A-8159-421AA5875032}" srcOrd="0" destOrd="0" presId="urn:microsoft.com/office/officeart/2005/8/layout/hierarchy6"/>
    <dgm:cxn modelId="{920BA105-AC05-4DAD-9450-6CED90F5016E}" type="presParOf" srcId="{2E210F99-1F7F-4779-9BA8-E9F859A33601}" destId="{EE6F09A8-F8AD-46D1-B2C9-A8DD6ABB81BB}" srcOrd="1" destOrd="0" presId="urn:microsoft.com/office/officeart/2005/8/layout/hierarchy6"/>
    <dgm:cxn modelId="{A1E37611-315F-4DC2-9576-A1B0B334A607}" type="presParOf" srcId="{EE6F09A8-F8AD-46D1-B2C9-A8DD6ABB81BB}" destId="{1E6D563B-8FA6-4656-BA3B-7CD1412891A9}" srcOrd="0" destOrd="0" presId="urn:microsoft.com/office/officeart/2005/8/layout/hierarchy6"/>
    <dgm:cxn modelId="{42B8292D-20DA-434C-8C37-C3406C548542}" type="presParOf" srcId="{EE6F09A8-F8AD-46D1-B2C9-A8DD6ABB81BB}" destId="{EAA8EA83-CD1E-4A52-BF34-B42FB831EE63}" srcOrd="1" destOrd="0" presId="urn:microsoft.com/office/officeart/2005/8/layout/hierarchy6"/>
    <dgm:cxn modelId="{2762FA61-9AAC-4C36-A374-132F6B839614}" type="presParOf" srcId="{EAA8EA83-CD1E-4A52-BF34-B42FB831EE63}" destId="{D0A95B27-E97C-4F33-B618-DBA61B01562E}" srcOrd="0" destOrd="0" presId="urn:microsoft.com/office/officeart/2005/8/layout/hierarchy6"/>
    <dgm:cxn modelId="{3CE860E1-3F8B-4B2C-A8FA-6A4B7D87F2E0}" type="presParOf" srcId="{EAA8EA83-CD1E-4A52-BF34-B42FB831EE63}" destId="{B48794FC-65FA-4927-9B00-27B8C72D142A}" srcOrd="1" destOrd="0" presId="urn:microsoft.com/office/officeart/2005/8/layout/hierarchy6"/>
    <dgm:cxn modelId="{BE2EBDE7-AFA4-4F2C-BD3E-490EA58F91AD}" type="presParOf" srcId="{B48794FC-65FA-4927-9B00-27B8C72D142A}" destId="{AD0D0078-C94F-4E80-8EDA-8E787BB53678}" srcOrd="0" destOrd="0" presId="urn:microsoft.com/office/officeart/2005/8/layout/hierarchy6"/>
    <dgm:cxn modelId="{0C9A72FC-8C22-401A-86C5-5884DF8A5DBE}" type="presParOf" srcId="{B48794FC-65FA-4927-9B00-27B8C72D142A}" destId="{04D8DED6-D487-40B9-9DAD-24540D2A837C}" srcOrd="1" destOrd="0" presId="urn:microsoft.com/office/officeart/2005/8/layout/hierarchy6"/>
    <dgm:cxn modelId="{E85A630B-B155-41BE-B0E1-B0275FE92B34}" type="presParOf" srcId="{04D8DED6-D487-40B9-9DAD-24540D2A837C}" destId="{059A965A-0B7E-4122-8218-84172D1DE9D3}" srcOrd="0" destOrd="0" presId="urn:microsoft.com/office/officeart/2005/8/layout/hierarchy6"/>
    <dgm:cxn modelId="{98B948B8-C27C-4C7C-B3AE-C7098AA89EDE}" type="presParOf" srcId="{04D8DED6-D487-40B9-9DAD-24540D2A837C}" destId="{95917FB2-058F-4DD8-947E-B28BB4FD0E7B}" srcOrd="1" destOrd="0" presId="urn:microsoft.com/office/officeart/2005/8/layout/hierarchy6"/>
    <dgm:cxn modelId="{43050290-975D-4F9E-BFFE-1AC2FB2B3973}" type="presParOf" srcId="{B48794FC-65FA-4927-9B00-27B8C72D142A}" destId="{46D22CC2-9022-4449-86B9-29D0B6B210E7}" srcOrd="2" destOrd="0" presId="urn:microsoft.com/office/officeart/2005/8/layout/hierarchy6"/>
    <dgm:cxn modelId="{94F7CD4E-ABCE-488D-A237-21F00CBFFEEF}" type="presParOf" srcId="{B48794FC-65FA-4927-9B00-27B8C72D142A}" destId="{07EF5A48-8A33-41A9-BDB6-86C74A583040}" srcOrd="3" destOrd="0" presId="urn:microsoft.com/office/officeart/2005/8/layout/hierarchy6"/>
    <dgm:cxn modelId="{CEA658CB-D609-4C3E-91A2-3F16CB935B82}" type="presParOf" srcId="{07EF5A48-8A33-41A9-BDB6-86C74A583040}" destId="{05B34AF8-EB36-4E6A-806E-A37926D4E3BC}" srcOrd="0" destOrd="0" presId="urn:microsoft.com/office/officeart/2005/8/layout/hierarchy6"/>
    <dgm:cxn modelId="{C912620F-5C61-4C0D-8869-56A5ED7E5A7C}" type="presParOf" srcId="{07EF5A48-8A33-41A9-BDB6-86C74A583040}" destId="{4FBAC463-86A8-41F5-BC2A-4629C21B5A59}" srcOrd="1" destOrd="0" presId="urn:microsoft.com/office/officeart/2005/8/layout/hierarchy6"/>
    <dgm:cxn modelId="{6C841917-4A43-4ABF-94FB-1ACC83F01316}" type="presParOf" srcId="{B48794FC-65FA-4927-9B00-27B8C72D142A}" destId="{4AB058F1-53F7-460E-82CC-8DAEB5BB6E04}" srcOrd="4" destOrd="0" presId="urn:microsoft.com/office/officeart/2005/8/layout/hierarchy6"/>
    <dgm:cxn modelId="{153AA2BF-375A-49A3-BD22-8120E68080A9}" type="presParOf" srcId="{B48794FC-65FA-4927-9B00-27B8C72D142A}" destId="{5E9E8C1E-231E-4193-A698-F3D2E00576B0}" srcOrd="5" destOrd="0" presId="urn:microsoft.com/office/officeart/2005/8/layout/hierarchy6"/>
    <dgm:cxn modelId="{20D5F8D3-6C87-4ADB-8C48-C155E19EBEAA}" type="presParOf" srcId="{5E9E8C1E-231E-4193-A698-F3D2E00576B0}" destId="{8AB5376F-E7E6-4AAC-8A0C-23ADD89252DD}" srcOrd="0" destOrd="0" presId="urn:microsoft.com/office/officeart/2005/8/layout/hierarchy6"/>
    <dgm:cxn modelId="{8B9539F1-9FA2-4B49-B44A-6918EC1A011E}" type="presParOf" srcId="{5E9E8C1E-231E-4193-A698-F3D2E00576B0}" destId="{FA022FFA-71CE-4DC8-8546-CC6F553CD930}" srcOrd="1" destOrd="0" presId="urn:microsoft.com/office/officeart/2005/8/layout/hierarchy6"/>
    <dgm:cxn modelId="{B61F4890-7185-45D4-97C9-08C952985F96}" type="presParOf" srcId="{B48794FC-65FA-4927-9B00-27B8C72D142A}" destId="{B39E2651-7C96-46D4-80DF-9352A0718764}" srcOrd="6" destOrd="0" presId="urn:microsoft.com/office/officeart/2005/8/layout/hierarchy6"/>
    <dgm:cxn modelId="{D0826D24-912A-4882-9C01-7B852EF54194}" type="presParOf" srcId="{B48794FC-65FA-4927-9B00-27B8C72D142A}" destId="{166147E9-A336-48CE-9F32-C15B83A6835F}" srcOrd="7" destOrd="0" presId="urn:microsoft.com/office/officeart/2005/8/layout/hierarchy6"/>
    <dgm:cxn modelId="{29C548A4-AE55-4EC7-A501-88DF63EAEF60}" type="presParOf" srcId="{166147E9-A336-48CE-9F32-C15B83A6835F}" destId="{6FF30754-6F92-4FE1-87F0-6F24EE2706A9}" srcOrd="0" destOrd="0" presId="urn:microsoft.com/office/officeart/2005/8/layout/hierarchy6"/>
    <dgm:cxn modelId="{F16B6AD9-294B-4273-A26E-1359DC35E685}" type="presParOf" srcId="{166147E9-A336-48CE-9F32-C15B83A6835F}" destId="{91D4A7AE-9904-4933-8DE4-8C3D301D627B}" srcOrd="1" destOrd="0" presId="urn:microsoft.com/office/officeart/2005/8/layout/hierarchy6"/>
    <dgm:cxn modelId="{7BCAB551-7609-4983-BA8E-605FFFF7B62E}" type="presParOf" srcId="{B48794FC-65FA-4927-9B00-27B8C72D142A}" destId="{EAACFB2C-BB39-4CCF-9CA4-B80CE964DBA4}" srcOrd="8" destOrd="0" presId="urn:microsoft.com/office/officeart/2005/8/layout/hierarchy6"/>
    <dgm:cxn modelId="{8F4DBFA0-6CC3-4947-B4EB-91BF491EA88C}" type="presParOf" srcId="{B48794FC-65FA-4927-9B00-27B8C72D142A}" destId="{40D402CC-A1B7-4C3E-88C0-38C98B422BCA}" srcOrd="9" destOrd="0" presId="urn:microsoft.com/office/officeart/2005/8/layout/hierarchy6"/>
    <dgm:cxn modelId="{A28FD6B9-73A7-4A4B-BB45-247AEC8DAE12}" type="presParOf" srcId="{40D402CC-A1B7-4C3E-88C0-38C98B422BCA}" destId="{BB9398BB-3893-444A-9D9C-27510D04F6DB}" srcOrd="0" destOrd="0" presId="urn:microsoft.com/office/officeart/2005/8/layout/hierarchy6"/>
    <dgm:cxn modelId="{92BD5B11-CA0A-47DE-AC1E-7D45D790EBFE}" type="presParOf" srcId="{40D402CC-A1B7-4C3E-88C0-38C98B422BCA}" destId="{A1FE3F76-8EDD-4CD5-A034-A057943BDE40}" srcOrd="1" destOrd="0" presId="urn:microsoft.com/office/officeart/2005/8/layout/hierarchy6"/>
    <dgm:cxn modelId="{D1404093-E549-46A0-9797-90C9C0E6DD22}" type="presParOf" srcId="{EE6F09A8-F8AD-46D1-B2C9-A8DD6ABB81BB}" destId="{3782B00F-635B-4A17-8BCB-663B5F97F8E0}" srcOrd="2" destOrd="0" presId="urn:microsoft.com/office/officeart/2005/8/layout/hierarchy6"/>
    <dgm:cxn modelId="{7CB2C76C-E002-4243-B1E4-5E5EFA1913F6}" type="presParOf" srcId="{EE6F09A8-F8AD-46D1-B2C9-A8DD6ABB81BB}" destId="{40CBFF1F-D82C-4128-A4A2-05797A4DE2E5}" srcOrd="3" destOrd="0" presId="urn:microsoft.com/office/officeart/2005/8/layout/hierarchy6"/>
    <dgm:cxn modelId="{94A91395-9246-472B-AA8D-63A8ABE02B7E}" type="presParOf" srcId="{40CBFF1F-D82C-4128-A4A2-05797A4DE2E5}" destId="{EC487235-DF65-479C-830A-83ACC606A0D2}" srcOrd="0" destOrd="0" presId="urn:microsoft.com/office/officeart/2005/8/layout/hierarchy6"/>
    <dgm:cxn modelId="{10B39CDE-F741-4D87-B80E-989CBF12F151}" type="presParOf" srcId="{40CBFF1F-D82C-4128-A4A2-05797A4DE2E5}" destId="{E023FB95-D85F-408D-B410-C7FF2B746DFC}" srcOrd="1" destOrd="0" presId="urn:microsoft.com/office/officeart/2005/8/layout/hierarchy6"/>
    <dgm:cxn modelId="{925694D9-4D2A-410B-A762-9CEEF7571481}" type="presParOf" srcId="{13073564-80D0-4EE4-850D-AA5522D8C749}" destId="{9DCC95AF-124D-40D6-BBC9-1216FC278966}"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CEA4B-39CC-407A-8159-421AA5875032}">
      <dsp:nvSpPr>
        <dsp:cNvPr id="0" name=""/>
        <dsp:cNvSpPr/>
      </dsp:nvSpPr>
      <dsp:spPr>
        <a:xfrm>
          <a:off x="2772560" y="0"/>
          <a:ext cx="1036541" cy="6910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1. All waste and diverted material weighed as gross tonnage (levy paid)</a:t>
          </a:r>
        </a:p>
      </dsp:txBody>
      <dsp:txXfrm>
        <a:off x="2792799" y="20239"/>
        <a:ext cx="996063" cy="650549"/>
      </dsp:txXfrm>
    </dsp:sp>
    <dsp:sp modelId="{1E6D563B-8FA6-4656-BA3B-7CD1412891A9}">
      <dsp:nvSpPr>
        <dsp:cNvPr id="0" name=""/>
        <dsp:cNvSpPr/>
      </dsp:nvSpPr>
      <dsp:spPr>
        <a:xfrm>
          <a:off x="2460063" y="691027"/>
          <a:ext cx="830767" cy="275773"/>
        </a:xfrm>
        <a:custGeom>
          <a:avLst/>
          <a:gdLst/>
          <a:ahLst/>
          <a:cxnLst/>
          <a:rect l="0" t="0" r="0" b="0"/>
          <a:pathLst>
            <a:path>
              <a:moveTo>
                <a:pt x="830767" y="0"/>
              </a:moveTo>
              <a:lnTo>
                <a:pt x="830767" y="137886"/>
              </a:lnTo>
              <a:lnTo>
                <a:pt x="0" y="137886"/>
              </a:lnTo>
              <a:lnTo>
                <a:pt x="0" y="275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A95B27-E97C-4F33-B618-DBA61B01562E}">
      <dsp:nvSpPr>
        <dsp:cNvPr id="0" name=""/>
        <dsp:cNvSpPr/>
      </dsp:nvSpPr>
      <dsp:spPr>
        <a:xfrm>
          <a:off x="1941793" y="966800"/>
          <a:ext cx="1036541" cy="69102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2. Considered for diversion</a:t>
          </a:r>
        </a:p>
      </dsp:txBody>
      <dsp:txXfrm>
        <a:off x="1962032" y="987039"/>
        <a:ext cx="996063" cy="650549"/>
      </dsp:txXfrm>
    </dsp:sp>
    <dsp:sp modelId="{AD0D0078-C94F-4E80-8EDA-8E787BB53678}">
      <dsp:nvSpPr>
        <dsp:cNvPr id="0" name=""/>
        <dsp:cNvSpPr/>
      </dsp:nvSpPr>
      <dsp:spPr>
        <a:xfrm>
          <a:off x="591117" y="1657828"/>
          <a:ext cx="1868946" cy="278546"/>
        </a:xfrm>
        <a:custGeom>
          <a:avLst/>
          <a:gdLst/>
          <a:ahLst/>
          <a:cxnLst/>
          <a:rect l="0" t="0" r="0" b="0"/>
          <a:pathLst>
            <a:path>
              <a:moveTo>
                <a:pt x="1868946" y="0"/>
              </a:moveTo>
              <a:lnTo>
                <a:pt x="1868946" y="139273"/>
              </a:lnTo>
              <a:lnTo>
                <a:pt x="0" y="139273"/>
              </a:lnTo>
              <a:lnTo>
                <a:pt x="0" y="278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A965A-0B7E-4122-8218-84172D1DE9D3}">
      <dsp:nvSpPr>
        <dsp:cNvPr id="0" name=""/>
        <dsp:cNvSpPr/>
      </dsp:nvSpPr>
      <dsp:spPr>
        <a:xfrm>
          <a:off x="72846" y="1936374"/>
          <a:ext cx="1036541" cy="69102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2a. Reuse</a:t>
          </a:r>
        </a:p>
      </dsp:txBody>
      <dsp:txXfrm>
        <a:off x="93085" y="1956613"/>
        <a:ext cx="996063" cy="650549"/>
      </dsp:txXfrm>
    </dsp:sp>
    <dsp:sp modelId="{46D22CC2-9022-4449-86B9-29D0B6B210E7}">
      <dsp:nvSpPr>
        <dsp:cNvPr id="0" name=""/>
        <dsp:cNvSpPr/>
      </dsp:nvSpPr>
      <dsp:spPr>
        <a:xfrm>
          <a:off x="1938621" y="1657828"/>
          <a:ext cx="521442" cy="278546"/>
        </a:xfrm>
        <a:custGeom>
          <a:avLst/>
          <a:gdLst/>
          <a:ahLst/>
          <a:cxnLst/>
          <a:rect l="0" t="0" r="0" b="0"/>
          <a:pathLst>
            <a:path>
              <a:moveTo>
                <a:pt x="521442" y="0"/>
              </a:moveTo>
              <a:lnTo>
                <a:pt x="521442" y="139273"/>
              </a:lnTo>
              <a:lnTo>
                <a:pt x="0" y="139273"/>
              </a:lnTo>
              <a:lnTo>
                <a:pt x="0" y="278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34AF8-EB36-4E6A-806E-A37926D4E3BC}">
      <dsp:nvSpPr>
        <dsp:cNvPr id="0" name=""/>
        <dsp:cNvSpPr/>
      </dsp:nvSpPr>
      <dsp:spPr>
        <a:xfrm>
          <a:off x="1420350" y="1936374"/>
          <a:ext cx="1036541" cy="69102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2b. Recovery</a:t>
          </a:r>
        </a:p>
      </dsp:txBody>
      <dsp:txXfrm>
        <a:off x="1440589" y="1956613"/>
        <a:ext cx="996063" cy="650549"/>
      </dsp:txXfrm>
    </dsp:sp>
    <dsp:sp modelId="{4AB058F1-53F7-460E-82CC-8DAEB5BB6E04}">
      <dsp:nvSpPr>
        <dsp:cNvPr id="0" name=""/>
        <dsp:cNvSpPr/>
      </dsp:nvSpPr>
      <dsp:spPr>
        <a:xfrm>
          <a:off x="2460063" y="1657828"/>
          <a:ext cx="826061" cy="278546"/>
        </a:xfrm>
        <a:custGeom>
          <a:avLst/>
          <a:gdLst/>
          <a:ahLst/>
          <a:cxnLst/>
          <a:rect l="0" t="0" r="0" b="0"/>
          <a:pathLst>
            <a:path>
              <a:moveTo>
                <a:pt x="0" y="0"/>
              </a:moveTo>
              <a:lnTo>
                <a:pt x="0" y="139273"/>
              </a:lnTo>
              <a:lnTo>
                <a:pt x="826061" y="139273"/>
              </a:lnTo>
              <a:lnTo>
                <a:pt x="826061" y="278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B5376F-E7E6-4AAC-8A0C-23ADD89252DD}">
      <dsp:nvSpPr>
        <dsp:cNvPr id="0" name=""/>
        <dsp:cNvSpPr/>
      </dsp:nvSpPr>
      <dsp:spPr>
        <a:xfrm>
          <a:off x="2767854" y="1936374"/>
          <a:ext cx="1036541" cy="69102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2c. Recycling</a:t>
          </a:r>
        </a:p>
      </dsp:txBody>
      <dsp:txXfrm>
        <a:off x="2788093" y="1956613"/>
        <a:ext cx="996063" cy="650549"/>
      </dsp:txXfrm>
    </dsp:sp>
    <dsp:sp modelId="{B39E2651-7C96-46D4-80DF-9352A0718764}">
      <dsp:nvSpPr>
        <dsp:cNvPr id="0" name=""/>
        <dsp:cNvSpPr/>
      </dsp:nvSpPr>
      <dsp:spPr>
        <a:xfrm>
          <a:off x="2460063" y="1657828"/>
          <a:ext cx="2173565" cy="278546"/>
        </a:xfrm>
        <a:custGeom>
          <a:avLst/>
          <a:gdLst/>
          <a:ahLst/>
          <a:cxnLst/>
          <a:rect l="0" t="0" r="0" b="0"/>
          <a:pathLst>
            <a:path>
              <a:moveTo>
                <a:pt x="0" y="0"/>
              </a:moveTo>
              <a:lnTo>
                <a:pt x="0" y="139273"/>
              </a:lnTo>
              <a:lnTo>
                <a:pt x="2173565" y="139273"/>
              </a:lnTo>
              <a:lnTo>
                <a:pt x="2173565" y="278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F30754-6F92-4FE1-87F0-6F24EE2706A9}">
      <dsp:nvSpPr>
        <dsp:cNvPr id="0" name=""/>
        <dsp:cNvSpPr/>
      </dsp:nvSpPr>
      <dsp:spPr>
        <a:xfrm>
          <a:off x="4115358" y="1936374"/>
          <a:ext cx="1036541" cy="69102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2d. Treated on the land and removed for deposit elsewhere</a:t>
          </a:r>
        </a:p>
      </dsp:txBody>
      <dsp:txXfrm>
        <a:off x="4135597" y="1956613"/>
        <a:ext cx="996063" cy="650549"/>
      </dsp:txXfrm>
    </dsp:sp>
    <dsp:sp modelId="{EAACFB2C-BB39-4CCF-9CA4-B80CE964DBA4}">
      <dsp:nvSpPr>
        <dsp:cNvPr id="0" name=""/>
        <dsp:cNvSpPr/>
      </dsp:nvSpPr>
      <dsp:spPr>
        <a:xfrm>
          <a:off x="2460063" y="1657828"/>
          <a:ext cx="3521068" cy="278546"/>
        </a:xfrm>
        <a:custGeom>
          <a:avLst/>
          <a:gdLst/>
          <a:ahLst/>
          <a:cxnLst/>
          <a:rect l="0" t="0" r="0" b="0"/>
          <a:pathLst>
            <a:path>
              <a:moveTo>
                <a:pt x="0" y="0"/>
              </a:moveTo>
              <a:lnTo>
                <a:pt x="0" y="139273"/>
              </a:lnTo>
              <a:lnTo>
                <a:pt x="3521068" y="139273"/>
              </a:lnTo>
              <a:lnTo>
                <a:pt x="3521068" y="278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9398BB-3893-444A-9D9C-27510D04F6DB}">
      <dsp:nvSpPr>
        <dsp:cNvPr id="0" name=""/>
        <dsp:cNvSpPr/>
      </dsp:nvSpPr>
      <dsp:spPr>
        <a:xfrm>
          <a:off x="5462861" y="1936374"/>
          <a:ext cx="1036541" cy="69102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2e. Removed from the site</a:t>
          </a:r>
        </a:p>
      </dsp:txBody>
      <dsp:txXfrm>
        <a:off x="5483100" y="1956613"/>
        <a:ext cx="996063" cy="650549"/>
      </dsp:txXfrm>
    </dsp:sp>
    <dsp:sp modelId="{3782B00F-635B-4A17-8BCB-663B5F97F8E0}">
      <dsp:nvSpPr>
        <dsp:cNvPr id="0" name=""/>
        <dsp:cNvSpPr/>
      </dsp:nvSpPr>
      <dsp:spPr>
        <a:xfrm>
          <a:off x="3290830" y="691027"/>
          <a:ext cx="830767" cy="275773"/>
        </a:xfrm>
        <a:custGeom>
          <a:avLst/>
          <a:gdLst/>
          <a:ahLst/>
          <a:cxnLst/>
          <a:rect l="0" t="0" r="0" b="0"/>
          <a:pathLst>
            <a:path>
              <a:moveTo>
                <a:pt x="0" y="0"/>
              </a:moveTo>
              <a:lnTo>
                <a:pt x="0" y="137886"/>
              </a:lnTo>
              <a:lnTo>
                <a:pt x="830767" y="137886"/>
              </a:lnTo>
              <a:lnTo>
                <a:pt x="830767" y="275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487235-DF65-479C-830A-83ACC606A0D2}">
      <dsp:nvSpPr>
        <dsp:cNvPr id="0" name=""/>
        <dsp:cNvSpPr/>
      </dsp:nvSpPr>
      <dsp:spPr>
        <a:xfrm>
          <a:off x="3603327" y="966800"/>
          <a:ext cx="1036541" cy="69102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3. Disposed of at facility</a:t>
          </a:r>
        </a:p>
      </dsp:txBody>
      <dsp:txXfrm>
        <a:off x="3623566" y="987039"/>
        <a:ext cx="996063" cy="6505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FE">
      <a:dk1>
        <a:sysClr val="windowText" lastClr="000000"/>
      </a:dk1>
      <a:lt1>
        <a:sysClr val="window" lastClr="FFFFFF"/>
      </a:lt1>
      <a:dk2>
        <a:srgbClr val="1B556B"/>
      </a:dk2>
      <a:lt2>
        <a:srgbClr val="ECEFF0"/>
      </a:lt2>
      <a:accent1>
        <a:srgbClr val="32809C"/>
      </a:accent1>
      <a:accent2>
        <a:srgbClr val="DA5A28"/>
      </a:accent2>
      <a:accent3>
        <a:srgbClr val="2C9986"/>
      </a:accent3>
      <a:accent4>
        <a:srgbClr val="BF2F37"/>
      </a:accent4>
      <a:accent5>
        <a:srgbClr val="003473"/>
      </a:accent5>
      <a:accent6>
        <a:srgbClr val="1B556B"/>
      </a:accent6>
      <a:hlink>
        <a:srgbClr val="0563C1"/>
      </a:hlink>
      <a:folHlink>
        <a:srgbClr val="954F72"/>
      </a:folHlink>
    </a:clrScheme>
    <a:fontScheme name="MF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78fe642d382ad71ac86279b810b402f7">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67030fe1956e7d92abee6667b708f1ad"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TS_x0020_Type" minOccurs="0"/>
                <xsd:element ref="ns3:MTS_x0020_ID"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Contract_x0020_Number" minOccurs="0"/>
                <xsd:element ref="ns3:MediaServiceOCR"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_Flow_SignoffStatus" minOccurs="0"/>
                <xsd:element ref="ns5:IconOverlay"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c622498a-87fb-40d0-b5b9-4f7c6ad18a3f}"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TS_x0020_Type" ma:index="19" nillable="true" ma:displayName="MTS Type" ma:default="" ma:description="" ma:internalName="MTS_x0020_Type">
      <xsd:simpleType>
        <xsd:restriction base="dms:Note">
          <xsd:maxLength value="255"/>
        </xsd:restriction>
      </xsd:simpleType>
    </xsd:element>
    <xsd:element name="MTS_x0020_ID" ma:index="20" nillable="true" ma:displayName="MTS ID" ma:default="" ma:description="" ma:internalName="MTS_x0020_ID">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ibrary" ma:index="25" nillable="true" ma:displayName="Library" ma:default="" ma:description="" ma:internalName="Library">
      <xsd:simpleType>
        <xsd:restriction base="dms:Text">
          <xsd:maxLength value="255"/>
        </xsd:restriction>
      </xsd:simpleType>
    </xsd:element>
    <xsd:element name="Legacy_x0020_DocID" ma:index="26" nillable="true" ma:displayName="Legacy DocID" ma:decimals="-1" ma:default="" ma:description="" ma:internalName="Legacy_x0020_DocID">
      <xsd:simpleType>
        <xsd:restriction base="dms:Number"/>
      </xsd:simpleType>
    </xsd:element>
    <xsd:element name="Legacy_x0020_Version" ma:index="27" nillable="true" ma:displayName="Legacy Version" ma:default="" ma:description="" ma:internalName="Legacy_x0020_Version">
      <xsd:simpleType>
        <xsd:restriction base="dms:Text">
          <xsd:maxLength value="255"/>
        </xsd:restriction>
      </xsd:simpleType>
    </xsd:element>
    <xsd:element name="Class" ma:index="28" nillable="true" ma:displayName="Class" ma:default="" ma:description="" ma:internalName="Class">
      <xsd:simpleType>
        <xsd:restriction base="dms:Text">
          <xsd:maxLength value="255"/>
        </xsd:restriction>
      </xsd:simpleType>
    </xsd:element>
    <xsd:element name="Author0" ma:index="29" nillable="true" ma:displayName="Author" ma:default="" ma:description="" ma:internalName="Author0">
      <xsd:simpleType>
        <xsd:restriction base="dms:Text">
          <xsd:maxLength value="255"/>
        </xsd:restriction>
      </xsd:simpleType>
    </xsd:element>
    <xsd:element name="Status" ma:index="30" nillable="true" ma:displayName="Status" ma:default="" ma:description="" ma:internalName="Status">
      <xsd:simpleType>
        <xsd:restriction base="dms:Text">
          <xsd:maxLength value="255"/>
        </xsd:restriction>
      </xsd:simpleType>
    </xsd:element>
    <xsd:element name="Year" ma:index="31" nillable="true" ma:displayName="Year" ma:default="" ma:description="" ma:internalName="Year">
      <xsd:simpleType>
        <xsd:restriction base="dms:Text">
          <xsd:maxLength value="255"/>
        </xsd:restriction>
      </xsd:simpleType>
    </xsd:element>
    <xsd:element name="Other_x0020_Details" ma:index="32" nillable="true" ma:displayName="Other Details" ma:default="" ma:description="" ma:internalName="Other_x0020_Details">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Other_x0020_Details_3" ma:index="34" nillable="true" ma:displayName="Other Details_3" ma:description="" ma:internalName="Other_x0020_Details_3">
      <xsd:simpleType>
        <xsd:restriction base="dms:Text">
          <xsd:maxLength value="255"/>
        </xsd:restriction>
      </xsd:simpleType>
    </xsd:element>
    <xsd:element name="To" ma:index="35" nillable="true" ma:displayName="To" ma:default="" ma:description="" ma:internalName="To">
      <xsd:simpleType>
        <xsd:restriction base="dms:Note">
          <xsd:maxLength value="255"/>
        </xsd:restriction>
      </xsd:simpleType>
    </xsd:element>
    <xsd:element name="From" ma:index="36" nillable="true" ma:displayName="From" ma:default="" ma:description="" ma:internalName="From">
      <xsd:simpleType>
        <xsd:restriction base="dms:Text">
          <xsd:maxLength value="255"/>
        </xsd:restriction>
      </xsd:simpleType>
    </xsd:element>
    <xsd:element name="Sent_x002f_Received" ma:index="37" nillable="true" ma:displayName="Sent/Received" ma:default="" ma:description="" ma:internalName="Sent_x002f_Received">
      <xsd:simpleType>
        <xsd:restriction base="dms:Text">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Contract_x0020_Number" ma:index="43" nillable="true" ma:displayName="Contract Number" ma:default="" ma:description="" ma:internalName="Contract_x0020_Number">
      <xsd:simpleType>
        <xsd:restriction base="dms:Text">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Flow_SignoffStatus" ma:index="50" nillable="true" ma:displayName="Sign-off status" ma:internalName="Sign_x002d_off_x0020_status">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_Flow_SignoffStatus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Contract_x0020_Number xmlns="4a94300e-a927-4b92-9d3a-682523035cb6" xsi:nil="true"/>
    <Document_x0020_Type xmlns="4a94300e-a927-4b92-9d3a-682523035cb6" xsi:nil="true"/>
    <_dlc_DocId xmlns="58a6f171-52cb-4404-b47d-af1c8daf8fd1">ECM-74484932-191454</_dlc_DocId>
    <_dlc_DocIdUrl xmlns="58a6f171-52cb-4404-b47d-af1c8daf8fd1">
      <Url>https://ministryforenvironment.sharepoint.com/sites/ECM-Pol-ResEff/_layouts/15/DocIdRedir.aspx?ID=ECM-74484932-191454</Url>
      <Description>ECM-74484932-191454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8518D-C5ED-4089-8DFE-EBE52A9205F4}">
  <ds:schemaRefs>
    <ds:schemaRef ds:uri="http://schemas.microsoft.com/sharepoint/events"/>
  </ds:schemaRefs>
</ds:datastoreItem>
</file>

<file path=customXml/itemProps2.xml><?xml version="1.0" encoding="utf-8"?>
<ds:datastoreItem xmlns:ds="http://schemas.openxmlformats.org/officeDocument/2006/customXml" ds:itemID="{B237DCB3-BC58-4161-A705-9BEF476F3B92}">
  <ds:schemaRefs>
    <ds:schemaRef ds:uri="http://schemas.openxmlformats.org/officeDocument/2006/bibliography"/>
  </ds:schemaRefs>
</ds:datastoreItem>
</file>

<file path=customXml/itemProps3.xml><?xml version="1.0" encoding="utf-8"?>
<ds:datastoreItem xmlns:ds="http://schemas.openxmlformats.org/officeDocument/2006/customXml" ds:itemID="{F6F0A8CA-229C-44AA-93D4-3D7FB759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8AE15-2AD1-40F7-9218-03284BA96E79}">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5.xml><?xml version="1.0" encoding="utf-8"?>
<ds:datastoreItem xmlns:ds="http://schemas.openxmlformats.org/officeDocument/2006/customXml" ds:itemID="{754C0D40-D842-4FEE-88E6-F1DCF8AF8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Sheet.dotx</Template>
  <TotalTime>56</TotalTime>
  <Pages>6</Pages>
  <Words>1630</Words>
  <Characters>8627</Characters>
  <Application>Microsoft Office Word</Application>
  <DocSecurity>0</DocSecurity>
  <Lines>297</Lines>
  <Paragraphs>205</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10052</CharactersWithSpaces>
  <SharedDoc>false</SharedDoc>
  <HLinks>
    <vt:vector size="24" baseType="variant">
      <vt:variant>
        <vt:i4>7929865</vt:i4>
      </vt:variant>
      <vt:variant>
        <vt:i4>3</vt:i4>
      </vt:variant>
      <vt:variant>
        <vt:i4>0</vt:i4>
      </vt:variant>
      <vt:variant>
        <vt:i4>5</vt:i4>
      </vt:variant>
      <vt:variant>
        <vt:lpwstr>mailto:info@wastelevy.govt.nz</vt:lpwstr>
      </vt:variant>
      <vt:variant>
        <vt:lpwstr/>
      </vt:variant>
      <vt:variant>
        <vt:i4>524296</vt:i4>
      </vt:variant>
      <vt:variant>
        <vt:i4>0</vt:i4>
      </vt:variant>
      <vt:variant>
        <vt:i4>0</vt:i4>
      </vt:variant>
      <vt:variant>
        <vt:i4>5</vt:i4>
      </vt:variant>
      <vt:variant>
        <vt:lpwstr>https://environment.govt.nz/assets/publications/OWLS2.0-User-Guide-V8.pdf</vt:lpwstr>
      </vt:variant>
      <vt:variant>
        <vt:lpwstr/>
      </vt:variant>
      <vt:variant>
        <vt:i4>5046344</vt:i4>
      </vt:variant>
      <vt:variant>
        <vt:i4>3</vt:i4>
      </vt:variant>
      <vt:variant>
        <vt:i4>0</vt:i4>
      </vt:variant>
      <vt:variant>
        <vt:i4>5</vt:i4>
      </vt:variant>
      <vt:variant>
        <vt:lpwstr>https://www.legislation.govt.nz/act/public/2008/0089/latest/whole.html</vt:lpwstr>
      </vt:variant>
      <vt:variant>
        <vt:lpwstr>DLM1154593</vt:lpwstr>
      </vt:variant>
      <vt:variant>
        <vt:i4>4980801</vt:i4>
      </vt:variant>
      <vt:variant>
        <vt:i4>0</vt:i4>
      </vt:variant>
      <vt:variant>
        <vt:i4>0</vt:i4>
      </vt:variant>
      <vt:variant>
        <vt:i4>5</vt:i4>
      </vt:variant>
      <vt:variant>
        <vt:lpwstr>https://www.legislation.govt.nz/act/public/2008/0089/latest/whole.html</vt:lpwstr>
      </vt:variant>
      <vt:variant>
        <vt:lpwstr>DLM1154502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KanavatoaK</dc:creator>
  <cp:keywords/>
  <cp:lastModifiedBy>Linda Stirling</cp:lastModifiedBy>
  <cp:revision>10</cp:revision>
  <cp:lastPrinted>2023-06-08T20:35:00Z</cp:lastPrinted>
  <dcterms:created xsi:type="dcterms:W3CDTF">2023-06-30T01:56:00Z</dcterms:created>
  <dcterms:modified xsi:type="dcterms:W3CDTF">2023-07-04T20:56:00Z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2023-05-29T02:23:46Z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328ba1dc-9b26-44a1-be34-4acf24702d6c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70d8fce1-1778-456d-8b24-71771ec0ad55</vt:lpwstr>
  </property>
  <property fmtid="{D5CDD505-2E9C-101B-9397-08002B2CF9AE}" pid="11" name="MediaServiceImageTags">
    <vt:lpwstr/>
  </property>
</Properties>
</file>