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34C7E" w14:textId="444151AD" w:rsidR="00102DC6" w:rsidRDefault="0045387E" w:rsidP="003013E1">
      <w:pPr>
        <w:pStyle w:val="BodyText"/>
        <w:spacing w:after="5000"/>
      </w:pPr>
      <w:r>
        <w:rPr>
          <w:noProof/>
        </w:rPr>
        <mc:AlternateContent>
          <mc:Choice Requires="wps">
            <w:drawing>
              <wp:anchor distT="0" distB="0" distL="114300" distR="114300" simplePos="0" relativeHeight="251658241" behindDoc="0" locked="0" layoutInCell="1" allowOverlap="1" wp14:anchorId="2B9687C6" wp14:editId="28BE2E14">
                <wp:simplePos x="0" y="0"/>
                <wp:positionH relativeFrom="margin">
                  <wp:posOffset>-62230</wp:posOffset>
                </wp:positionH>
                <wp:positionV relativeFrom="paragraph">
                  <wp:posOffset>680085</wp:posOffset>
                </wp:positionV>
                <wp:extent cx="6096000" cy="1649423"/>
                <wp:effectExtent l="0" t="0" r="0" b="0"/>
                <wp:wrapNone/>
                <wp:docPr id="6" name="Text Box 6"/>
                <wp:cNvGraphicFramePr/>
                <a:graphic xmlns:a="http://schemas.openxmlformats.org/drawingml/2006/main">
                  <a:graphicData uri="http://schemas.microsoft.com/office/word/2010/wordprocessingShape">
                    <wps:wsp>
                      <wps:cNvSpPr txBox="1"/>
                      <wps:spPr>
                        <a:xfrm>
                          <a:off x="0" y="0"/>
                          <a:ext cx="6096000" cy="1649423"/>
                        </a:xfrm>
                        <a:prstGeom prst="rect">
                          <a:avLst/>
                        </a:prstGeom>
                        <a:noFill/>
                        <a:ln w="6350">
                          <a:noFill/>
                        </a:ln>
                      </wps:spPr>
                      <wps:txbx>
                        <w:txbxContent>
                          <w:p w14:paraId="1D779504" w14:textId="1354405C" w:rsidR="00AD3644" w:rsidRPr="00177432" w:rsidRDefault="006F08FC" w:rsidP="00296A94">
                            <w:pPr>
                              <w:pStyle w:val="Title"/>
                            </w:pPr>
                            <w:r>
                              <w:t xml:space="preserve">National Policy Statement for </w:t>
                            </w:r>
                            <w:r w:rsidR="007214AD">
                              <w:t>Indigenous Biodiversity</w:t>
                            </w:r>
                          </w:p>
                          <w:p w14:paraId="0F9C6ADC" w14:textId="109F6101" w:rsidR="00B349E3" w:rsidRPr="00AD3644" w:rsidRDefault="006868E0" w:rsidP="00296A94">
                            <w:pPr>
                              <w:pStyle w:val="Subtitle"/>
                            </w:pPr>
                            <w:r>
                              <w:t>Information for forest owners and managers</w:t>
                            </w: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9687C6" id="_x0000_t202" coordsize="21600,21600" o:spt="202" path="m,l,21600r21600,l21600,xe">
                <v:stroke joinstyle="miter"/>
                <v:path gradientshapeok="t" o:connecttype="rect"/>
              </v:shapetype>
              <v:shape id="Text Box 6" o:spid="_x0000_s1026" type="#_x0000_t202" style="position:absolute;margin-left:-4.9pt;margin-top:53.55pt;width:480pt;height:129.9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" filled="f" stroked="f" strokeweight=".5pt">
                <v:textbox style="mso-fit-shape-to-text:t" inset="1mm,2mm,0">
                  <w:txbxContent>
                    <w:p w14:paraId="1D779504" w14:textId="1354405C" w:rsidR="00AD3644" w:rsidRPr="00177432" w:rsidRDefault="006F08FC" w:rsidP="00296A94">
                      <w:pPr>
                        <w:pStyle w:val="Title"/>
                      </w:pPr>
                      <w:r>
                        <w:t xml:space="preserve">National Policy Statement for </w:t>
                      </w:r>
                      <w:r w:rsidR="007214AD">
                        <w:t>Indigenous Biodiversity</w:t>
                      </w:r>
                    </w:p>
                    <w:p w14:paraId="0F9C6ADC" w14:textId="109F6101" w:rsidR="00B349E3" w:rsidRPr="00AD3644" w:rsidRDefault="006868E0" w:rsidP="00296A94">
                      <w:pPr>
                        <w:pStyle w:val="Subtitle"/>
                      </w:pPr>
                      <w:r>
                        <w:t>Information for forest owners and managers</w:t>
                      </w:r>
                    </w:p>
                  </w:txbxContent>
                </v:textbox>
                <w10:wrap anchorx="margin"/>
              </v:shape>
            </w:pict>
          </mc:Fallback>
        </mc:AlternateContent>
      </w:r>
      <w:r w:rsidR="00860AEA">
        <w:rPr>
          <w:noProof/>
        </w:rPr>
        <w:drawing>
          <wp:anchor distT="0" distB="0" distL="114300" distR="114300" simplePos="0" relativeHeight="251658240" behindDoc="1" locked="0" layoutInCell="1" allowOverlap="1" wp14:anchorId="40C1BB64" wp14:editId="484AEEE3">
            <wp:simplePos x="0" y="0"/>
            <wp:positionH relativeFrom="page">
              <wp:align>right</wp:align>
            </wp:positionH>
            <wp:positionV relativeFrom="paragraph">
              <wp:posOffset>-722893</wp:posOffset>
            </wp:positionV>
            <wp:extent cx="7559675" cy="4100195"/>
            <wp:effectExtent l="0" t="0" r="3175"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59675" cy="4100195"/>
                    </a:xfrm>
                    <a:prstGeom prst="rect">
                      <a:avLst/>
                    </a:prstGeom>
                  </pic:spPr>
                </pic:pic>
              </a:graphicData>
            </a:graphic>
          </wp:anchor>
        </w:drawing>
      </w:r>
      <w:r w:rsidR="5C1B2B58">
        <w:t xml:space="preserve"> </w:t>
      </w:r>
    </w:p>
    <w:p w14:paraId="62CA9898" w14:textId="3710A939" w:rsidR="0062727F" w:rsidRDefault="0062727F" w:rsidP="005C781A">
      <w:pPr>
        <w:pStyle w:val="Heading2"/>
      </w:pPr>
      <w:r>
        <w:t>Overview</w:t>
      </w:r>
    </w:p>
    <w:p w14:paraId="2EF07E8E" w14:textId="60BE192A" w:rsidR="00E30DD4" w:rsidRDefault="001F1A73" w:rsidP="007D4C05">
      <w:pPr>
        <w:pStyle w:val="Heading3"/>
        <w:rPr>
          <w:rFonts w:ascii="Calibri" w:eastAsia="Times New Roman" w:hAnsi="Calibri" w:cs="Times New Roman"/>
          <w:b w:val="0"/>
          <w:bCs w:val="0"/>
          <w:color w:val="1B556B"/>
          <w:szCs w:val="28"/>
        </w:rPr>
      </w:pPr>
      <w:r w:rsidRPr="0C107238">
        <w:rPr>
          <w:rFonts w:ascii="Calibri" w:eastAsia="Times New Roman" w:hAnsi="Calibri" w:cs="Times New Roman"/>
          <w:b w:val="0"/>
          <w:color w:val="1B556B" w:themeColor="text2"/>
        </w:rPr>
        <w:t>The Government has developed a National Policy Statement for Indigenous Biodiversity to help protect and maintain our unique biodiversity.</w:t>
      </w:r>
    </w:p>
    <w:p w14:paraId="7EFCDABA" w14:textId="73E62FA1" w:rsidR="3796DBD2" w:rsidRDefault="3796DBD2" w:rsidP="004E0CB0">
      <w:pPr>
        <w:pStyle w:val="BodyText"/>
      </w:pPr>
      <w:r w:rsidRPr="0C107238">
        <w:rPr>
          <w:rFonts w:eastAsia="Calibri" w:cs="Calibri"/>
          <w:color w:val="000000" w:themeColor="text1"/>
        </w:rPr>
        <w:t xml:space="preserve">All councils have had to protect areas with significant native biodiversity since the Resource Management Act (RMA) was introduced in 1991.  The challenge has been that there was a lack of guidance about what this meant in practice and the requirement has been inconsistently applied. To address this, the criteria for identifying and managing these significant areas under the </w:t>
      </w:r>
      <w:hyperlink r:id="rId13" w:history="1">
        <w:r w:rsidRPr="00FD5351">
          <w:rPr>
            <w:rStyle w:val="Hyperlink"/>
            <w:rFonts w:eastAsia="Calibri" w:cs="Calibri"/>
          </w:rPr>
          <w:t>N</w:t>
        </w:r>
        <w:r w:rsidR="000A1332" w:rsidRPr="00FD5351">
          <w:rPr>
            <w:rStyle w:val="Hyperlink"/>
            <w:rFonts w:eastAsia="Calibri" w:cs="Calibri"/>
          </w:rPr>
          <w:t>ational Policy Statement for Indigenous Biodiversity</w:t>
        </w:r>
      </w:hyperlink>
      <w:r w:rsidR="000A1332">
        <w:rPr>
          <w:rFonts w:eastAsia="Calibri" w:cs="Calibri"/>
          <w:color w:val="000000" w:themeColor="text1"/>
        </w:rPr>
        <w:t xml:space="preserve"> (N</w:t>
      </w:r>
      <w:r w:rsidRPr="0C107238">
        <w:rPr>
          <w:rFonts w:eastAsia="Calibri" w:cs="Calibri"/>
          <w:color w:val="000000" w:themeColor="text1"/>
        </w:rPr>
        <w:t>PSIB</w:t>
      </w:r>
      <w:r w:rsidR="000A1332">
        <w:rPr>
          <w:rFonts w:eastAsia="Calibri" w:cs="Calibri"/>
          <w:color w:val="000000" w:themeColor="text1"/>
        </w:rPr>
        <w:t>)</w:t>
      </w:r>
      <w:r w:rsidRPr="0C107238">
        <w:rPr>
          <w:rFonts w:eastAsia="Calibri" w:cs="Calibri"/>
          <w:color w:val="000000" w:themeColor="text1"/>
        </w:rPr>
        <w:t xml:space="preserve"> has now been made the same across Aotearoa New Zealand.  </w:t>
      </w:r>
      <w:r w:rsidRPr="0C107238">
        <w:t xml:space="preserve"> </w:t>
      </w:r>
    </w:p>
    <w:p w14:paraId="45BBD1A9" w14:textId="77777777" w:rsidR="0041740A" w:rsidRDefault="0041740A" w:rsidP="0041740A">
      <w:pPr>
        <w:pStyle w:val="BodyText"/>
      </w:pPr>
      <w:r>
        <w:t xml:space="preserve">For plantation forestry, the NPSIB aims to allow forestry production activities to continue, while protecting the rarest native species.   </w:t>
      </w:r>
    </w:p>
    <w:p w14:paraId="51671058" w14:textId="377F7A5A" w:rsidR="0041740A" w:rsidRDefault="0041740A" w:rsidP="0041740A">
      <w:pPr>
        <w:pStyle w:val="BodyText"/>
      </w:pPr>
      <w:r>
        <w:t>Councils must manage adverse effects from plantation forestry activities on a S</w:t>
      </w:r>
      <w:r w:rsidR="009E35C8">
        <w:t xml:space="preserve">ignificant </w:t>
      </w:r>
      <w:r>
        <w:t>N</w:t>
      </w:r>
      <w:r w:rsidR="009E35C8">
        <w:t xml:space="preserve">atural </w:t>
      </w:r>
      <w:r>
        <w:t>A</w:t>
      </w:r>
      <w:r w:rsidR="009E35C8">
        <w:t>rea (SNA)</w:t>
      </w:r>
      <w:r>
        <w:t xml:space="preserve"> in existing plantation forest to maintain indigenous biodiversity, as far as practicable. Councils must accomplish this in a way that also allows the relevant activities to continue. </w:t>
      </w:r>
    </w:p>
    <w:p w14:paraId="79EAD289" w14:textId="77777777" w:rsidR="0041740A" w:rsidRDefault="0041740A" w:rsidP="0041740A">
      <w:pPr>
        <w:pStyle w:val="BodyText"/>
      </w:pPr>
      <w:r>
        <w:t xml:space="preserve">Where an SNA has been identified within the forest it must be managed over the course of consecutive rotations of production so long-term populations of any threatened or at-risk species are maintained. </w:t>
      </w:r>
    </w:p>
    <w:p w14:paraId="409BD86A" w14:textId="77777777" w:rsidR="0041740A" w:rsidRDefault="0041740A" w:rsidP="0041740A">
      <w:pPr>
        <w:pStyle w:val="BodyText"/>
      </w:pPr>
      <w:r>
        <w:t>The policies allow plantation forestry to play its role in addressing climate change, while recognising the impacts (positive and negative) on nature.</w:t>
      </w:r>
    </w:p>
    <w:p w14:paraId="1FF1F7FA" w14:textId="35CA4415" w:rsidR="0041740A" w:rsidRDefault="0041740A" w:rsidP="0041740A">
      <w:pPr>
        <w:pStyle w:val="BodyText"/>
      </w:pPr>
      <w:r>
        <w:t>Councils will update plans and strategies over the coming years to bring in the new requirements.</w:t>
      </w: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EE5C1A" w:rsidRPr="00A01420" w14:paraId="24C82AD2" w14:textId="77777777" w:rsidTr="00E540A3">
        <w:tc>
          <w:tcPr>
            <w:tcW w:w="0" w:type="auto"/>
            <w:shd w:val="clear" w:color="auto" w:fill="D2DDE1"/>
          </w:tcPr>
          <w:p w14:paraId="2C5928A0" w14:textId="77777777" w:rsidR="005C781A" w:rsidRDefault="005C781A" w:rsidP="005C781A">
            <w:pPr>
              <w:pStyle w:val="Boxheading"/>
              <w:spacing w:after="120"/>
            </w:pPr>
            <w:r>
              <w:lastRenderedPageBreak/>
              <w:t>Key information on indigenous biodiversity</w:t>
            </w:r>
          </w:p>
          <w:p w14:paraId="0551ABDA" w14:textId="77777777" w:rsidR="001D65B3" w:rsidRDefault="001D65B3" w:rsidP="001D65B3">
            <w:pPr>
              <w:pStyle w:val="Boxbullet"/>
            </w:pPr>
            <w:r>
              <w:t>Forestry plays a big role in responding to the climate crisis, whether by reducing emissions or adapting to climate change.</w:t>
            </w:r>
          </w:p>
          <w:p w14:paraId="293A8DC8" w14:textId="77777777" w:rsidR="001D65B3" w:rsidRDefault="001D65B3" w:rsidP="001D65B3">
            <w:pPr>
              <w:pStyle w:val="Boxbullet"/>
            </w:pPr>
            <w:r>
              <w:t>Forestry provides important habitat for indigenous species. At the same time, some forests are productive, with ongoing management and harvesting requirements.</w:t>
            </w:r>
          </w:p>
          <w:p w14:paraId="465E055A" w14:textId="77777777" w:rsidR="001D65B3" w:rsidRDefault="001D65B3" w:rsidP="001D65B3">
            <w:pPr>
              <w:pStyle w:val="Boxbullet"/>
            </w:pPr>
            <w:r>
              <w:t>Many threatened species are actively managed and even thrive in plantation forests.</w:t>
            </w:r>
          </w:p>
          <w:p w14:paraId="4834986B" w14:textId="22090DB8" w:rsidR="00EE5C1A" w:rsidRPr="00A01420" w:rsidRDefault="001D65B3" w:rsidP="005C781A">
            <w:pPr>
              <w:pStyle w:val="Boxbullet"/>
            </w:pPr>
            <w:r>
              <w:t>The NPSIB aims to allow production activities to continue, while protecting the rarest native species.</w:t>
            </w:r>
          </w:p>
        </w:tc>
      </w:tr>
    </w:tbl>
    <w:p w14:paraId="0EC1706E" w14:textId="71F35ADE" w:rsidR="00183F92" w:rsidRDefault="00B30B93" w:rsidP="00B436C2">
      <w:pPr>
        <w:pStyle w:val="Heading2"/>
      </w:pPr>
      <w:r>
        <w:t>What the NPSIB means for forestry</w:t>
      </w:r>
    </w:p>
    <w:p w14:paraId="741AC6D0" w14:textId="660CECB9" w:rsidR="00556DB7" w:rsidRDefault="00556DB7" w:rsidP="008A4C95">
      <w:pPr>
        <w:pStyle w:val="BodyText"/>
      </w:pPr>
      <w:r w:rsidRPr="00556DB7">
        <w:t xml:space="preserve">The NPSIB </w:t>
      </w:r>
      <w:r w:rsidR="0086443C" w:rsidDel="000A327C">
        <w:t>directs</w:t>
      </w:r>
      <w:r w:rsidRPr="00556DB7">
        <w:t xml:space="preserve"> councils to establish consistent approaches in their policies, plans and strategies to maintain indigenous biodiversity. The NPSIB </w:t>
      </w:r>
      <w:r w:rsidR="00F0678A">
        <w:t>a</w:t>
      </w:r>
      <w:r w:rsidRPr="00556DB7">
        <w:t>ppl</w:t>
      </w:r>
      <w:r w:rsidR="00F0678A">
        <w:t>ies</w:t>
      </w:r>
      <w:r w:rsidRPr="00556DB7">
        <w:t xml:space="preserve"> to all land </w:t>
      </w:r>
      <w:proofErr w:type="gramStart"/>
      <w:r w:rsidRPr="00556DB7">
        <w:t>types</w:t>
      </w:r>
      <w:proofErr w:type="gramEnd"/>
      <w:r w:rsidRPr="00556DB7">
        <w:t xml:space="preserve"> and </w:t>
      </w:r>
      <w:r w:rsidR="005B55B8">
        <w:t xml:space="preserve">it </w:t>
      </w:r>
      <w:r w:rsidRPr="00556DB7">
        <w:t xml:space="preserve">sets out </w:t>
      </w:r>
      <w:r w:rsidR="005B55B8">
        <w:t>consistent</w:t>
      </w:r>
      <w:r w:rsidRPr="00556DB7">
        <w:t xml:space="preserve"> ecological criteria </w:t>
      </w:r>
      <w:r w:rsidR="005B55B8">
        <w:t xml:space="preserve">for </w:t>
      </w:r>
      <w:r w:rsidRPr="00556DB7">
        <w:t xml:space="preserve">councils </w:t>
      </w:r>
      <w:r w:rsidR="005B55B8">
        <w:t xml:space="preserve">to </w:t>
      </w:r>
      <w:r w:rsidRPr="00556DB7">
        <w:t xml:space="preserve">use to identify SNAs. The aim is to better protect our native plants and animals </w:t>
      </w:r>
      <w:r w:rsidR="00DB1EEF">
        <w:t>across</w:t>
      </w:r>
      <w:r w:rsidRPr="00556DB7">
        <w:t xml:space="preserve"> the country while providing certainty to people who want to develop or change the way they use their land.</w:t>
      </w:r>
    </w:p>
    <w:p w14:paraId="46CEB833" w14:textId="56ABE224" w:rsidR="00EC3CA8" w:rsidRDefault="00DB1AF0" w:rsidP="008A4C95">
      <w:pPr>
        <w:pStyle w:val="BodyText"/>
      </w:pPr>
      <w:r w:rsidRPr="00DB1AF0">
        <w:t>A</w:t>
      </w:r>
      <w:r w:rsidR="004542F7">
        <w:t>n</w:t>
      </w:r>
      <w:r w:rsidRPr="00DB1AF0">
        <w:t xml:space="preserve"> SNA is identified on land that supports significant types or communities of indigenous species, such as areas of indigenous forest or bush. </w:t>
      </w:r>
      <w:r w:rsidR="00183F92" w:rsidRPr="00FD7399">
        <w:t>A</w:t>
      </w:r>
      <w:r w:rsidR="00A8132F">
        <w:t>n</w:t>
      </w:r>
      <w:r w:rsidR="00183F92" w:rsidRPr="00FD7399">
        <w:t xml:space="preserve"> SNA</w:t>
      </w:r>
      <w:r w:rsidR="00183F92">
        <w:t xml:space="preserve"> may </w:t>
      </w:r>
      <w:r w:rsidR="003D72C2">
        <w:t>be identified in</w:t>
      </w:r>
      <w:r w:rsidR="0027577B">
        <w:t xml:space="preserve"> </w:t>
      </w:r>
      <w:r w:rsidR="00D32C7A">
        <w:t>areas of native or exotic forest</w:t>
      </w:r>
      <w:r w:rsidR="00183F92">
        <w:t>.</w:t>
      </w:r>
      <w:r w:rsidR="00330155">
        <w:t xml:space="preserve"> </w:t>
      </w:r>
      <w:r w:rsidR="00A5335A">
        <w:t xml:space="preserve">We need </w:t>
      </w:r>
      <w:r w:rsidR="00A5335A" w:rsidRPr="2A70E363">
        <w:t xml:space="preserve">a more consistent </w:t>
      </w:r>
      <w:r w:rsidR="00A5335A">
        <w:t xml:space="preserve">national </w:t>
      </w:r>
      <w:r w:rsidR="00A5335A" w:rsidRPr="2A70E363">
        <w:t>approach to identify</w:t>
      </w:r>
      <w:r w:rsidR="009C6844">
        <w:t>ing</w:t>
      </w:r>
      <w:r w:rsidR="00A5335A" w:rsidRPr="2A70E363">
        <w:t xml:space="preserve"> and manag</w:t>
      </w:r>
      <w:r w:rsidR="009C6844">
        <w:t>ing</w:t>
      </w:r>
      <w:r w:rsidR="00A5335A" w:rsidRPr="2A70E363">
        <w:t xml:space="preserve"> indigenous biodiversity, regardless of where it is found.</w:t>
      </w:r>
    </w:p>
    <w:p w14:paraId="6AB2E958" w14:textId="0FF3EC22" w:rsidR="00DC66DB" w:rsidRDefault="00A8132F" w:rsidP="008A4C95">
      <w:pPr>
        <w:pStyle w:val="BodyText"/>
      </w:pPr>
      <w:r>
        <w:t xml:space="preserve">The </w:t>
      </w:r>
      <w:r w:rsidR="0003623A">
        <w:t xml:space="preserve">NPSIB works alongside existing </w:t>
      </w:r>
      <w:r w:rsidR="00BB4E7F">
        <w:t xml:space="preserve">requirements set through the Forests Act 1949 and the </w:t>
      </w:r>
      <w:r w:rsidR="00EA6E72" w:rsidRPr="00EA6E72">
        <w:t>Resource Management (National Environmental Standards for Plantation Forestry) Regulations 2017</w:t>
      </w:r>
      <w:r w:rsidR="00EA6E72">
        <w:t xml:space="preserve"> (NES-PF).</w:t>
      </w:r>
    </w:p>
    <w:p w14:paraId="11794FE5" w14:textId="77777777" w:rsidR="003B7BE7" w:rsidRDefault="003B7BE7" w:rsidP="003B7BE7">
      <w:pPr>
        <w:pStyle w:val="Heading2"/>
      </w:pPr>
      <w:r>
        <w:t>Why is it needed?</w:t>
      </w:r>
    </w:p>
    <w:p w14:paraId="6127D31A" w14:textId="1A353344" w:rsidR="008F28CB" w:rsidRDefault="008F28CB" w:rsidP="008A4C95">
      <w:pPr>
        <w:pStyle w:val="BodyText"/>
      </w:pPr>
      <w:r w:rsidRPr="00774758">
        <w:t>Aotearoa</w:t>
      </w:r>
      <w:r>
        <w:t xml:space="preserve"> has</w:t>
      </w:r>
      <w:r w:rsidRPr="00774758">
        <w:t xml:space="preserve"> one of the highest proportions of threatened species in the world.</w:t>
      </w:r>
      <w:r>
        <w:t xml:space="preserve"> Many</w:t>
      </w:r>
      <w:r w:rsidRPr="00B16660">
        <w:t xml:space="preserve"> landowners </w:t>
      </w:r>
      <w:r>
        <w:t>already actively manage and protect indigenous biodiversity on their land, but this is needed across the country to</w:t>
      </w:r>
      <w:r w:rsidRPr="00BD6545">
        <w:t xml:space="preserve"> </w:t>
      </w:r>
      <w:r>
        <w:t>help prevent further loss.</w:t>
      </w:r>
    </w:p>
    <w:p w14:paraId="44771ECE" w14:textId="77777777" w:rsidR="00F17719" w:rsidRPr="00CF1C25" w:rsidRDefault="00F17719" w:rsidP="00F17719">
      <w:pPr>
        <w:pStyle w:val="BodyText"/>
        <w:rPr>
          <w:rFonts w:eastAsia="Calibri"/>
        </w:rPr>
      </w:pPr>
      <w:r>
        <w:rPr>
          <w:rFonts w:eastAsia="Calibri"/>
        </w:rPr>
        <w:t>Under the RMA, a</w:t>
      </w:r>
      <w:r w:rsidRPr="00CF1C25">
        <w:rPr>
          <w:rFonts w:eastAsia="Calibri"/>
        </w:rPr>
        <w:t xml:space="preserve">ll councils must identify areas with significant native biodiversity. However, </w:t>
      </w:r>
      <w:r>
        <w:rPr>
          <w:rFonts w:eastAsia="Calibri"/>
        </w:rPr>
        <w:t>councils across Aotearoa</w:t>
      </w:r>
      <w:r w:rsidRPr="00CF1C25">
        <w:rPr>
          <w:rFonts w:eastAsia="Calibri"/>
        </w:rPr>
        <w:t xml:space="preserve"> have different criteria for identifying these</w:t>
      </w:r>
      <w:r>
        <w:rPr>
          <w:rFonts w:eastAsia="Calibri"/>
        </w:rPr>
        <w:t xml:space="preserve"> areas</w:t>
      </w:r>
      <w:r w:rsidRPr="00CF1C25">
        <w:rPr>
          <w:rFonts w:eastAsia="Calibri"/>
        </w:rPr>
        <w:t xml:space="preserve"> and </w:t>
      </w:r>
      <w:r>
        <w:rPr>
          <w:rFonts w:eastAsia="Calibri"/>
        </w:rPr>
        <w:t xml:space="preserve">use different methods to </w:t>
      </w:r>
      <w:r w:rsidRPr="00CF1C25">
        <w:rPr>
          <w:rFonts w:eastAsia="Calibri"/>
        </w:rPr>
        <w:t>m</w:t>
      </w:r>
      <w:r>
        <w:rPr>
          <w:rFonts w:eastAsia="Calibri"/>
        </w:rPr>
        <w:t>aintain them</w:t>
      </w:r>
      <w:r w:rsidRPr="00CF1C25">
        <w:rPr>
          <w:rFonts w:eastAsia="Calibri"/>
        </w:rPr>
        <w:t>.</w:t>
      </w:r>
      <w:r>
        <w:rPr>
          <w:rFonts w:eastAsia="Calibri"/>
        </w:rPr>
        <w:t xml:space="preserve"> </w:t>
      </w:r>
      <w:r w:rsidRPr="00CF1C25">
        <w:rPr>
          <w:rFonts w:eastAsia="Calibri"/>
        </w:rPr>
        <w:t>This has resulted in confusion and uncertainty for landowners who want to farm or develop their land. The NPSIB directs councils to set clear and consistent approaches in their policies, plans and strategies, which will provide more certainty and clarity for landowners.</w:t>
      </w:r>
    </w:p>
    <w:p w14:paraId="5DF5C604" w14:textId="2F52ED2C" w:rsidR="004E5E15" w:rsidRDefault="004E5E15" w:rsidP="006F02F6">
      <w:pPr>
        <w:pStyle w:val="Heading2"/>
      </w:pPr>
      <w:r>
        <w:t>How the NPSIB applies to forestry</w:t>
      </w:r>
      <w:r w:rsidR="008B3ADA">
        <w:t xml:space="preserve"> and planted areas</w:t>
      </w:r>
    </w:p>
    <w:p w14:paraId="4518E743" w14:textId="7C1AE855" w:rsidR="00733113" w:rsidRDefault="009C13DF" w:rsidP="0075424F">
      <w:pPr>
        <w:pStyle w:val="BodyText"/>
      </w:pPr>
      <w:r>
        <w:t>N</w:t>
      </w:r>
      <w:r w:rsidR="0006350A">
        <w:t>ative and exotic f</w:t>
      </w:r>
      <w:r w:rsidR="00330155" w:rsidRPr="00330155">
        <w:t xml:space="preserve">orests </w:t>
      </w:r>
      <w:r w:rsidR="0006350A">
        <w:t xml:space="preserve">can </w:t>
      </w:r>
      <w:r w:rsidR="00330155" w:rsidRPr="00330155">
        <w:t xml:space="preserve">provide important habitat for indigenous species. </w:t>
      </w:r>
      <w:r w:rsidR="0034760E">
        <w:t>However</w:t>
      </w:r>
      <w:r w:rsidR="00330155" w:rsidRPr="00330155">
        <w:t xml:space="preserve">, </w:t>
      </w:r>
      <w:r w:rsidR="00330155">
        <w:t>some</w:t>
      </w:r>
      <w:r w:rsidR="00330155" w:rsidRPr="00330155">
        <w:t xml:space="preserve"> forests </w:t>
      </w:r>
      <w:r w:rsidR="00B03D80">
        <w:t>are productive</w:t>
      </w:r>
      <w:r w:rsidR="00330155" w:rsidRPr="00330155">
        <w:t xml:space="preserve">, with ongoing management and harvesting </w:t>
      </w:r>
      <w:r w:rsidR="001D6824">
        <w:t xml:space="preserve">activities </w:t>
      </w:r>
      <w:r w:rsidR="007E26EF">
        <w:t xml:space="preserve">taking </w:t>
      </w:r>
      <w:r w:rsidR="001D6824">
        <w:t>place</w:t>
      </w:r>
      <w:r w:rsidR="00330155" w:rsidRPr="00330155">
        <w:t>.</w:t>
      </w:r>
      <w:r w:rsidR="00330155">
        <w:t xml:space="preserve"> </w:t>
      </w:r>
      <w:r w:rsidR="000A3A12">
        <w:t>Where a</w:t>
      </w:r>
      <w:r w:rsidR="006C21B7">
        <w:t>n</w:t>
      </w:r>
      <w:r w:rsidR="000A3A12">
        <w:t xml:space="preserve"> SNA has been identified in </w:t>
      </w:r>
      <w:r w:rsidR="00F668F8">
        <w:t xml:space="preserve">or around </w:t>
      </w:r>
      <w:r w:rsidR="000A3A12">
        <w:t>an ar</w:t>
      </w:r>
      <w:r w:rsidR="00F668F8">
        <w:t>ea w</w:t>
      </w:r>
      <w:r w:rsidR="0075424F">
        <w:t xml:space="preserve">here forestry activities are undertaken, the </w:t>
      </w:r>
      <w:r w:rsidR="0075424F" w:rsidRPr="005211F8">
        <w:t xml:space="preserve">NPSIB </w:t>
      </w:r>
      <w:r w:rsidR="00557D3E">
        <w:t>requires</w:t>
      </w:r>
      <w:r w:rsidR="0075424F">
        <w:t xml:space="preserve"> that these </w:t>
      </w:r>
      <w:r w:rsidR="00EE6870">
        <w:t xml:space="preserve">activities </w:t>
      </w:r>
      <w:r w:rsidR="0075424F">
        <w:t>must be managed to maintain indigenous biodiversity.</w:t>
      </w:r>
      <w:r w:rsidR="00BA2F13">
        <w:t xml:space="preserve"> </w:t>
      </w:r>
    </w:p>
    <w:p w14:paraId="365F6EC6" w14:textId="26A3FFF1" w:rsidR="37CB8C84" w:rsidRDefault="37CB8C84" w:rsidP="590FBD46">
      <w:pPr>
        <w:pStyle w:val="BodyText"/>
      </w:pPr>
      <w:r w:rsidRPr="590FBD46">
        <w:t xml:space="preserve">Councils will update their policies, plans and strategies in the coming years to reflect NPSIB requirements, meaning there </w:t>
      </w:r>
      <w:r w:rsidR="003060C5">
        <w:t xml:space="preserve">will </w:t>
      </w:r>
      <w:r w:rsidRPr="590FBD46">
        <w:t xml:space="preserve">be changes to existing plan rules and other work councils do for </w:t>
      </w:r>
      <w:r w:rsidRPr="590FBD46">
        <w:lastRenderedPageBreak/>
        <w:t xml:space="preserve">indigenous biodiversity. Councils will be implementing parts of the NPSIB immediately, so anyone seeking resource consent for new activities or developments that </w:t>
      </w:r>
      <w:r w:rsidR="6EF7176C" w:rsidRPr="590FBD46">
        <w:t>will</w:t>
      </w:r>
      <w:r w:rsidRPr="590FBD46">
        <w:t xml:space="preserve"> affect indigenous biodiversity may have additional requirements to meet.</w:t>
      </w:r>
    </w:p>
    <w:p w14:paraId="4F8CEE05" w14:textId="77777777" w:rsidR="002E7081" w:rsidRPr="00636504" w:rsidRDefault="002E7081" w:rsidP="002E7081">
      <w:pPr>
        <w:pStyle w:val="Heading3"/>
      </w:pPr>
      <w:r>
        <w:t>Plantation forestry</w:t>
      </w:r>
    </w:p>
    <w:p w14:paraId="6C9412E0" w14:textId="78A7680D" w:rsidR="002E7081" w:rsidRDefault="002E7081" w:rsidP="002E7081">
      <w:pPr>
        <w:pStyle w:val="BodyText"/>
      </w:pPr>
      <w:r w:rsidRPr="00F20A15">
        <w:t>The NPSIB provides a specific regime for managing adverse effects on SNA</w:t>
      </w:r>
      <w:r>
        <w:t>s</w:t>
      </w:r>
      <w:r w:rsidRPr="00F20A15">
        <w:t xml:space="preserve"> from plantation forestry. This is based on the definition of ‘plantation forest’ in the </w:t>
      </w:r>
      <w:r w:rsidRPr="0044171B">
        <w:t>NES-PF</w:t>
      </w:r>
      <w:r w:rsidR="00423842">
        <w:t>.</w:t>
      </w:r>
      <w:r w:rsidRPr="0044171B">
        <w:rPr>
          <w:rStyle w:val="FootnoteReference"/>
          <w:color w:val="auto"/>
        </w:rPr>
        <w:footnoteReference w:id="2"/>
      </w:r>
      <w:r w:rsidR="00BF4E76">
        <w:t xml:space="preserve"> This is</w:t>
      </w:r>
      <w:r w:rsidRPr="0044171B">
        <w:t xml:space="preserve"> </w:t>
      </w:r>
      <w:r>
        <w:t xml:space="preserve">a </w:t>
      </w:r>
      <w:r w:rsidRPr="0044171B">
        <w:t xml:space="preserve">forest </w:t>
      </w:r>
      <w:r>
        <w:t xml:space="preserve">deliberately </w:t>
      </w:r>
      <w:r w:rsidRPr="0044171B">
        <w:t xml:space="preserve">established for </w:t>
      </w:r>
      <w:r w:rsidR="00D32CF3">
        <w:t>harvesting</w:t>
      </w:r>
      <w:r w:rsidR="00E042D8">
        <w:t xml:space="preserve"> and includes its</w:t>
      </w:r>
      <w:r w:rsidR="00522D76">
        <w:t xml:space="preserve"> infrastructure</w:t>
      </w:r>
      <w:r>
        <w:t>.</w:t>
      </w:r>
    </w:p>
    <w:p w14:paraId="2DC87AD7" w14:textId="75283342" w:rsidR="00E36A2D" w:rsidRDefault="00532744" w:rsidP="002E7081">
      <w:pPr>
        <w:pStyle w:val="BodyText"/>
      </w:pPr>
      <w:r>
        <w:t xml:space="preserve">Councils must </w:t>
      </w:r>
      <w:r w:rsidR="00207306">
        <w:t>manage a</w:t>
      </w:r>
      <w:r w:rsidR="002E7081">
        <w:t xml:space="preserve">dverse effects </w:t>
      </w:r>
      <w:r w:rsidR="007F6C18">
        <w:t>from</w:t>
      </w:r>
      <w:r w:rsidR="00FD56E8">
        <w:t xml:space="preserve"> plantation forestry activities</w:t>
      </w:r>
      <w:r w:rsidR="002457D7">
        <w:t xml:space="preserve"> (</w:t>
      </w:r>
      <w:r w:rsidR="00FD56E8">
        <w:t>such as harvesting</w:t>
      </w:r>
      <w:r w:rsidR="002457D7">
        <w:t>)</w:t>
      </w:r>
      <w:r w:rsidR="00FD56E8">
        <w:t xml:space="preserve"> </w:t>
      </w:r>
      <w:r w:rsidR="00C966A5">
        <w:t xml:space="preserve">on an SNA </w:t>
      </w:r>
      <w:r w:rsidR="00FD56E8">
        <w:t xml:space="preserve">in existing plantation forest </w:t>
      </w:r>
      <w:r w:rsidR="002E7081">
        <w:t>to maintain indigenous biodiversity</w:t>
      </w:r>
      <w:r w:rsidR="00C966A5">
        <w:t>,</w:t>
      </w:r>
      <w:r w:rsidR="002E7081">
        <w:t xml:space="preserve"> as far as practicable</w:t>
      </w:r>
      <w:r w:rsidR="007F6C18">
        <w:t xml:space="preserve">. Councils must </w:t>
      </w:r>
      <w:r w:rsidR="00FC6FB6">
        <w:t xml:space="preserve">accomplish this in a way that </w:t>
      </w:r>
      <w:r w:rsidR="00355408">
        <w:t xml:space="preserve">also </w:t>
      </w:r>
      <w:r w:rsidR="00FC6FB6">
        <w:t>allows</w:t>
      </w:r>
      <w:r w:rsidR="002E7081">
        <w:t xml:space="preserve"> the relevant activities to continue. </w:t>
      </w:r>
    </w:p>
    <w:p w14:paraId="07A50C25" w14:textId="5F531E1B" w:rsidR="002E7081" w:rsidRDefault="002E7081" w:rsidP="002E7081">
      <w:pPr>
        <w:pStyle w:val="BodyText"/>
      </w:pPr>
      <w:r>
        <w:t xml:space="preserve">The most likely reason for an SNA to be identified in plantation forestry is the presence of </w:t>
      </w:r>
      <w:r w:rsidRPr="008A2605">
        <w:t>habitat</w:t>
      </w:r>
      <w:r w:rsidR="00EF75F3">
        <w:t>s</w:t>
      </w:r>
      <w:r w:rsidRPr="008A2605">
        <w:t xml:space="preserve"> of </w:t>
      </w:r>
      <w:r w:rsidR="00622F00">
        <w:t>t</w:t>
      </w:r>
      <w:r w:rsidRPr="008A2605">
        <w:t xml:space="preserve">hreatened or </w:t>
      </w:r>
      <w:r w:rsidR="00622F00">
        <w:t>a</w:t>
      </w:r>
      <w:r w:rsidRPr="008A2605">
        <w:t>t-</w:t>
      </w:r>
      <w:r w:rsidR="00622F00">
        <w:t>r</w:t>
      </w:r>
      <w:r w:rsidRPr="008A2605">
        <w:t>isk (declining) species</w:t>
      </w:r>
      <w:r w:rsidR="00622F00">
        <w:t>,</w:t>
      </w:r>
      <w:r>
        <w:t xml:space="preserve"> but this will be specific to the SNA in question. Where an SNA has been identified</w:t>
      </w:r>
      <w:r w:rsidR="00BA3E59">
        <w:t xml:space="preserve"> within the forest that is planted </w:t>
      </w:r>
      <w:r w:rsidR="003F4F84">
        <w:t>with the intention</w:t>
      </w:r>
      <w:r w:rsidR="00BA3E59">
        <w:t xml:space="preserve"> to harvest</w:t>
      </w:r>
      <w:r>
        <w:t xml:space="preserve">, </w:t>
      </w:r>
      <w:hyperlink r:id="rId14" w:history="1">
        <w:r w:rsidRPr="007E34F3">
          <w:rPr>
            <w:rStyle w:val="Hyperlink"/>
          </w:rPr>
          <w:t>clause 3.14</w:t>
        </w:r>
      </w:hyperlink>
      <w:r w:rsidRPr="00F47557">
        <w:t xml:space="preserve"> </w:t>
      </w:r>
      <w:r w:rsidR="00392DB5">
        <w:t xml:space="preserve"> </w:t>
      </w:r>
      <w:r>
        <w:t xml:space="preserve">requires the SNA </w:t>
      </w:r>
      <w:r w:rsidR="000006AA">
        <w:t>must</w:t>
      </w:r>
      <w:r>
        <w:t xml:space="preserve"> </w:t>
      </w:r>
      <w:r w:rsidRPr="00F450D4">
        <w:t xml:space="preserve">be managed over the course of consecutive rotations of production </w:t>
      </w:r>
      <w:r w:rsidR="00856157">
        <w:t>so</w:t>
      </w:r>
      <w:r w:rsidRPr="00F450D4">
        <w:t xml:space="preserve"> long-term populations of any </w:t>
      </w:r>
      <w:r w:rsidR="002F51BE">
        <w:t>t</w:t>
      </w:r>
      <w:r w:rsidRPr="00F450D4">
        <w:t xml:space="preserve">hreatened or </w:t>
      </w:r>
      <w:r w:rsidR="002F51BE">
        <w:t>a</w:t>
      </w:r>
      <w:r w:rsidRPr="00F450D4">
        <w:t>t</w:t>
      </w:r>
      <w:r w:rsidR="00BD4A83">
        <w:t>-</w:t>
      </w:r>
      <w:r w:rsidR="002F51BE">
        <w:t>r</w:t>
      </w:r>
      <w:r w:rsidRPr="00F450D4">
        <w:t xml:space="preserve">isk species </w:t>
      </w:r>
      <w:r w:rsidR="00856157">
        <w:t>are maintained</w:t>
      </w:r>
      <w:r>
        <w:t>.</w:t>
      </w:r>
    </w:p>
    <w:p w14:paraId="61CFA927" w14:textId="07E92E90" w:rsidR="002E7081" w:rsidRDefault="000C081C" w:rsidP="002E7081">
      <w:pPr>
        <w:pStyle w:val="BodyText"/>
      </w:pPr>
      <w:r>
        <w:t>Maintaining</w:t>
      </w:r>
      <w:r w:rsidR="002E7081">
        <w:t xml:space="preserve"> long</w:t>
      </w:r>
      <w:r w:rsidR="00BD4A83">
        <w:t>-</w:t>
      </w:r>
      <w:r w:rsidR="002E7081">
        <w:t xml:space="preserve">term populations will depend on what species are present. Many threatened species are actively managed and can even thrive in plantation forests. For example, </w:t>
      </w:r>
      <w:proofErr w:type="spellStart"/>
      <w:r w:rsidR="002E7081">
        <w:t>k</w:t>
      </w:r>
      <w:r w:rsidR="002E7081" w:rsidRPr="002A6802">
        <w:t>ā</w:t>
      </w:r>
      <w:r w:rsidR="002E7081">
        <w:t>rearea</w:t>
      </w:r>
      <w:proofErr w:type="spellEnd"/>
      <w:r w:rsidR="002E7081">
        <w:t xml:space="preserve"> </w:t>
      </w:r>
      <w:r w:rsidR="008620A2">
        <w:t xml:space="preserve">(New Zealand falcon) </w:t>
      </w:r>
      <w:r w:rsidR="002E7081">
        <w:t>benefit from the clearings created following harvest, and bats can benefit from certain harvest methods in particular locations and at different times of the year. Good forestry management practice for some of these species already exists</w:t>
      </w:r>
      <w:r w:rsidR="00423842">
        <w:t>.</w:t>
      </w:r>
      <w:r w:rsidR="002E7081" w:rsidRPr="002E64DD">
        <w:rPr>
          <w:vertAlign w:val="superscript"/>
        </w:rPr>
        <w:footnoteReference w:id="3"/>
      </w:r>
      <w:r w:rsidR="002E7081">
        <w:t xml:space="preserve"> </w:t>
      </w:r>
    </w:p>
    <w:p w14:paraId="76992278" w14:textId="51BC17DD" w:rsidR="002E7081" w:rsidRPr="006B7114" w:rsidRDefault="002E7081" w:rsidP="002E7081">
      <w:pPr>
        <w:pStyle w:val="BodyText"/>
      </w:pPr>
      <w:r w:rsidRPr="003B2587">
        <w:t>Alongside the specific regime outlined in clause 3.14</w:t>
      </w:r>
      <w:r>
        <w:t xml:space="preserve"> of the </w:t>
      </w:r>
      <w:r w:rsidRPr="007521FB">
        <w:t>NPSIB</w:t>
      </w:r>
      <w:r w:rsidRPr="003B2587">
        <w:t xml:space="preserve">, </w:t>
      </w:r>
      <w:r>
        <w:t>general</w:t>
      </w:r>
      <w:r w:rsidRPr="003B2587">
        <w:t xml:space="preserve"> SNA provisions may apply to areas </w:t>
      </w:r>
      <w:r>
        <w:t>bordering</w:t>
      </w:r>
      <w:r w:rsidRPr="003B2587">
        <w:t xml:space="preserve"> plantation forests. If </w:t>
      </w:r>
      <w:r>
        <w:t>m</w:t>
      </w:r>
      <w:r w:rsidRPr="003B2587">
        <w:t xml:space="preserve">ature remnants of indigenous vegetation are present in areas </w:t>
      </w:r>
      <w:r>
        <w:t>bordering</w:t>
      </w:r>
      <w:r w:rsidRPr="003B2587">
        <w:t xml:space="preserve"> plantation forests</w:t>
      </w:r>
      <w:r w:rsidR="009D5E32">
        <w:t xml:space="preserve"> (</w:t>
      </w:r>
      <w:proofErr w:type="spellStart"/>
      <w:r w:rsidR="00FC79E2">
        <w:t>eg</w:t>
      </w:r>
      <w:proofErr w:type="spellEnd"/>
      <w:r w:rsidR="009D5E32">
        <w:t>,</w:t>
      </w:r>
      <w:r w:rsidRPr="003B2587">
        <w:t xml:space="preserve"> in gullies</w:t>
      </w:r>
      <w:r w:rsidR="009D5E32">
        <w:t>)</w:t>
      </w:r>
      <w:r w:rsidRPr="003B2587">
        <w:t xml:space="preserve"> these areas </w:t>
      </w:r>
      <w:r w:rsidR="00A84089">
        <w:t xml:space="preserve">are not part of the plantation forest. </w:t>
      </w:r>
      <w:r w:rsidR="00DC678D">
        <w:t xml:space="preserve">They </w:t>
      </w:r>
      <w:r w:rsidRPr="003B2587">
        <w:t xml:space="preserve">could qualify as SNAs under any of the </w:t>
      </w:r>
      <w:r w:rsidR="00F647C9">
        <w:t>NPSIB ecological</w:t>
      </w:r>
      <w:r w:rsidRPr="003B2587">
        <w:t xml:space="preserve"> criteria</w:t>
      </w:r>
      <w:r w:rsidR="00F647C9">
        <w:rPr>
          <w:rStyle w:val="FootnoteReference"/>
        </w:rPr>
        <w:footnoteReference w:id="4"/>
      </w:r>
      <w:r w:rsidRPr="003B2587">
        <w:t xml:space="preserve"> and </w:t>
      </w:r>
      <w:r w:rsidR="0004093A">
        <w:t xml:space="preserve">new plantation forestry activities in them </w:t>
      </w:r>
      <w:r w:rsidRPr="003B2587">
        <w:t xml:space="preserve">are not covered by clause 3.14. The </w:t>
      </w:r>
      <w:r>
        <w:t>general</w:t>
      </w:r>
      <w:r w:rsidRPr="003B2587">
        <w:t xml:space="preserve"> SNA provisions in clause 3.10 </w:t>
      </w:r>
      <w:r>
        <w:t>will be applied by councils</w:t>
      </w:r>
      <w:r w:rsidRPr="003B2587">
        <w:t xml:space="preserve"> for new use and development</w:t>
      </w:r>
      <w:r w:rsidR="00FE03DE">
        <w:t>, such as vegetation clearance and earthworks</w:t>
      </w:r>
      <w:r w:rsidRPr="003B2587">
        <w:t>.</w:t>
      </w:r>
    </w:p>
    <w:p w14:paraId="6BCC459C" w14:textId="525F984A" w:rsidR="002E7081" w:rsidRDefault="002E7081" w:rsidP="002E7081">
      <w:pPr>
        <w:pStyle w:val="BodyText"/>
      </w:pPr>
      <w:r>
        <w:rPr>
          <w:rStyle w:val="normaltextrun"/>
        </w:rPr>
        <w:t>T</w:t>
      </w:r>
      <w:r w:rsidRPr="007D7F0E">
        <w:rPr>
          <w:rStyle w:val="normaltextrun"/>
        </w:rPr>
        <w:t xml:space="preserve">he NPSIB policies for plantation forests </w:t>
      </w:r>
      <w:r>
        <w:rPr>
          <w:rStyle w:val="normaltextrun"/>
        </w:rPr>
        <w:t>also apply to</w:t>
      </w:r>
      <w:r w:rsidRPr="007D7F0E">
        <w:rPr>
          <w:rStyle w:val="normaltextrun"/>
        </w:rPr>
        <w:t xml:space="preserve"> plantation forests on Māori land</w:t>
      </w:r>
      <w:r w:rsidR="00423842">
        <w:rPr>
          <w:rStyle w:val="normaltextrun"/>
        </w:rPr>
        <w:t>.</w:t>
      </w:r>
      <w:r w:rsidR="00F02517">
        <w:rPr>
          <w:rStyle w:val="FootnoteReference"/>
        </w:rPr>
        <w:footnoteReference w:id="5"/>
      </w:r>
    </w:p>
    <w:p w14:paraId="5C1B65FF" w14:textId="56624AB5" w:rsidR="00183F92" w:rsidRDefault="00183F92" w:rsidP="00D42C0A">
      <w:pPr>
        <w:pStyle w:val="Heading3"/>
      </w:pPr>
      <w:r w:rsidRPr="0095309F">
        <w:t>Harvest</w:t>
      </w:r>
      <w:r w:rsidR="000F0119">
        <w:t>ing</w:t>
      </w:r>
      <w:r w:rsidRPr="0095309F">
        <w:t xml:space="preserve"> </w:t>
      </w:r>
      <w:r w:rsidR="00464CB8">
        <w:t>i</w:t>
      </w:r>
      <w:r w:rsidRPr="0095309F">
        <w:t>ndigenous forest</w:t>
      </w:r>
    </w:p>
    <w:p w14:paraId="1C2A57C0" w14:textId="6E84AE38" w:rsidR="00C94728" w:rsidRDefault="00C94728" w:rsidP="008A4C95">
      <w:pPr>
        <w:pStyle w:val="BodyText"/>
      </w:pPr>
      <w:r>
        <w:t xml:space="preserve">The NPSIB </w:t>
      </w:r>
      <w:r w:rsidR="00757821">
        <w:t>allows</w:t>
      </w:r>
      <w:r w:rsidR="00AE5AD2">
        <w:t xml:space="preserve"> the harvest of indigenous tree species </w:t>
      </w:r>
      <w:r w:rsidR="00C5203E">
        <w:t xml:space="preserve">carried out in accordance with a </w:t>
      </w:r>
      <w:r w:rsidR="00734769">
        <w:t>s</w:t>
      </w:r>
      <w:r w:rsidR="00636BE7">
        <w:t xml:space="preserve">ustainable </w:t>
      </w:r>
      <w:r w:rsidR="00734769">
        <w:t>f</w:t>
      </w:r>
      <w:r w:rsidR="00636BE7">
        <w:t xml:space="preserve">orest </w:t>
      </w:r>
      <w:r w:rsidR="00734769">
        <w:t>m</w:t>
      </w:r>
      <w:r w:rsidR="00636BE7">
        <w:t xml:space="preserve">anagement </w:t>
      </w:r>
      <w:r w:rsidR="00734769">
        <w:t>p</w:t>
      </w:r>
      <w:r w:rsidR="00636BE7">
        <w:t xml:space="preserve">lan </w:t>
      </w:r>
      <w:r w:rsidR="008D6BA8" w:rsidRPr="004A57F7">
        <w:t>(SFMP)</w:t>
      </w:r>
      <w:r w:rsidR="00636BE7">
        <w:t xml:space="preserve"> </w:t>
      </w:r>
      <w:r w:rsidR="00C5203E">
        <w:t xml:space="preserve">or permit under Part 3A of the Forests Act </w:t>
      </w:r>
      <w:r w:rsidR="00C5203E" w:rsidRPr="00A123CD">
        <w:t>1949</w:t>
      </w:r>
      <w:r w:rsidR="00423842">
        <w:t>,</w:t>
      </w:r>
      <w:r w:rsidR="00C5203E" w:rsidRPr="00636038">
        <w:rPr>
          <w:rStyle w:val="FootnoteReference"/>
          <w:color w:val="auto"/>
        </w:rPr>
        <w:footnoteReference w:id="6"/>
      </w:r>
      <w:r w:rsidR="00BD6D74">
        <w:t xml:space="preserve"> </w:t>
      </w:r>
      <w:r w:rsidR="00CB56F5">
        <w:t xml:space="preserve">where </w:t>
      </w:r>
      <w:r w:rsidR="00C675C2">
        <w:t>it</w:t>
      </w:r>
      <w:r w:rsidR="00CB56F5">
        <w:t xml:space="preserve"> may </w:t>
      </w:r>
      <w:r w:rsidR="00CB56F5">
        <w:lastRenderedPageBreak/>
        <w:t>affect a</w:t>
      </w:r>
      <w:r w:rsidR="00637291">
        <w:t>n</w:t>
      </w:r>
      <w:r w:rsidR="00AE5AD2">
        <w:t xml:space="preserve"> SNA</w:t>
      </w:r>
      <w:r w:rsidR="00AE5AD2" w:rsidRPr="00A123CD">
        <w:t>.</w:t>
      </w:r>
      <w:r w:rsidR="00802902">
        <w:t xml:space="preserve"> If you are considering harvesting indigenous </w:t>
      </w:r>
      <w:r w:rsidR="00CA6494">
        <w:t>timber,</w:t>
      </w:r>
      <w:r w:rsidR="00802902">
        <w:t xml:space="preserve"> we recommend you contact </w:t>
      </w:r>
      <w:proofErr w:type="spellStart"/>
      <w:r w:rsidR="00802902">
        <w:t>Te</w:t>
      </w:r>
      <w:proofErr w:type="spellEnd"/>
      <w:r w:rsidR="00802902">
        <w:t xml:space="preserve"> </w:t>
      </w:r>
      <w:proofErr w:type="spellStart"/>
      <w:r w:rsidR="00802902">
        <w:t>Uru</w:t>
      </w:r>
      <w:proofErr w:type="spellEnd"/>
      <w:r w:rsidR="00802902">
        <w:t xml:space="preserve"> </w:t>
      </w:r>
      <w:proofErr w:type="spellStart"/>
      <w:r w:rsidR="00802902" w:rsidRPr="004A57F7">
        <w:t>Rākau</w:t>
      </w:r>
      <w:proofErr w:type="spellEnd"/>
      <w:r w:rsidR="00802902">
        <w:t xml:space="preserve"> </w:t>
      </w:r>
      <w:r w:rsidR="00C5203E">
        <w:t xml:space="preserve">– New Zealand Forest Service </w:t>
      </w:r>
      <w:r w:rsidR="00802902">
        <w:t xml:space="preserve">for </w:t>
      </w:r>
      <w:r w:rsidR="00C75CF1">
        <w:t>guidance</w:t>
      </w:r>
      <w:r w:rsidR="00636038">
        <w:t>.</w:t>
      </w:r>
      <w:r w:rsidR="00802902">
        <w:t xml:space="preserve"> </w:t>
      </w:r>
    </w:p>
    <w:p w14:paraId="5290FBD4" w14:textId="763BD86D" w:rsidR="00881ADB" w:rsidRPr="004A57F7" w:rsidRDefault="004A57F7" w:rsidP="008A4C95">
      <w:pPr>
        <w:pStyle w:val="BodyText"/>
      </w:pPr>
      <w:r w:rsidRPr="004A57F7">
        <w:t xml:space="preserve">The Forests Act requires an approved </w:t>
      </w:r>
      <w:r w:rsidR="00464CB8" w:rsidRPr="004A57F7">
        <w:t xml:space="preserve">SFMP </w:t>
      </w:r>
      <w:r w:rsidRPr="004A57F7">
        <w:t xml:space="preserve">or permit </w:t>
      </w:r>
      <w:r w:rsidR="00C5203E">
        <w:t>before harvesting</w:t>
      </w:r>
      <w:r w:rsidRPr="004A57F7">
        <w:t xml:space="preserve"> </w:t>
      </w:r>
      <w:r w:rsidR="003A5F37">
        <w:t xml:space="preserve">existing or regenerating </w:t>
      </w:r>
      <w:r w:rsidR="00CC1138">
        <w:t>indigenous forests</w:t>
      </w:r>
      <w:r w:rsidRPr="004A57F7">
        <w:t xml:space="preserve">. A SFMP </w:t>
      </w:r>
      <w:r w:rsidR="005D1D87">
        <w:t>ensures</w:t>
      </w:r>
      <w:r w:rsidRPr="004A57F7">
        <w:t xml:space="preserve"> the ecological integrity of the forest </w:t>
      </w:r>
      <w:r w:rsidR="00C5203E">
        <w:t>is maintained</w:t>
      </w:r>
      <w:r w:rsidR="00533865">
        <w:t xml:space="preserve"> and has</w:t>
      </w:r>
      <w:r w:rsidRPr="004A57F7">
        <w:t xml:space="preserve"> input from the Department of Conservation</w:t>
      </w:r>
      <w:r w:rsidR="00893589">
        <w:t xml:space="preserve">, </w:t>
      </w:r>
      <w:proofErr w:type="spellStart"/>
      <w:r w:rsidR="00E34AE9">
        <w:t>Te</w:t>
      </w:r>
      <w:proofErr w:type="spellEnd"/>
      <w:r w:rsidR="00E34AE9">
        <w:t xml:space="preserve"> </w:t>
      </w:r>
      <w:proofErr w:type="spellStart"/>
      <w:r w:rsidR="00E34AE9">
        <w:t>Uru</w:t>
      </w:r>
      <w:proofErr w:type="spellEnd"/>
      <w:r w:rsidR="00E34AE9">
        <w:t xml:space="preserve"> </w:t>
      </w:r>
      <w:proofErr w:type="spellStart"/>
      <w:r w:rsidR="00E34AE9">
        <w:t>R</w:t>
      </w:r>
      <w:r w:rsidR="001A2101" w:rsidRPr="004A57F7">
        <w:t>ā</w:t>
      </w:r>
      <w:r w:rsidR="00E34AE9">
        <w:t>kau</w:t>
      </w:r>
      <w:proofErr w:type="spellEnd"/>
      <w:r w:rsidR="001A2101">
        <w:t xml:space="preserve"> – New Zealand Forest Service,</w:t>
      </w:r>
      <w:r w:rsidRPr="004A57F7">
        <w:t xml:space="preserve"> and the relevant local government authorities. </w:t>
      </w:r>
    </w:p>
    <w:p w14:paraId="4AAB9003" w14:textId="3548FB31" w:rsidR="00A41AF8" w:rsidRPr="00A41AF8" w:rsidRDefault="00C47F51" w:rsidP="008A4C95">
      <w:pPr>
        <w:pStyle w:val="BodyText"/>
      </w:pPr>
      <w:r>
        <w:t>New harvesting a</w:t>
      </w:r>
      <w:r w:rsidR="0083288A">
        <w:t xml:space="preserve">ctivities undertaken according to </w:t>
      </w:r>
      <w:r w:rsidR="004A57F7" w:rsidRPr="004A57F7">
        <w:t>a</w:t>
      </w:r>
      <w:r w:rsidR="00636BE7">
        <w:t>n</w:t>
      </w:r>
      <w:r w:rsidR="004A57F7" w:rsidRPr="004A57F7">
        <w:t xml:space="preserve"> SFMP </w:t>
      </w:r>
      <w:r w:rsidR="00667074">
        <w:t xml:space="preserve">are </w:t>
      </w:r>
      <w:r w:rsidR="00636BE7">
        <w:t>subject to strict conditions</w:t>
      </w:r>
      <w:r w:rsidR="00E979EF">
        <w:t xml:space="preserve"> </w:t>
      </w:r>
      <w:r w:rsidR="00636BE7">
        <w:t xml:space="preserve">to manage </w:t>
      </w:r>
      <w:r w:rsidR="004A57F7" w:rsidRPr="004A57F7">
        <w:t>the</w:t>
      </w:r>
      <w:r>
        <w:t xml:space="preserve"> adverse</w:t>
      </w:r>
      <w:r w:rsidR="004A57F7" w:rsidRPr="004A57F7">
        <w:t xml:space="preserve"> effect</w:t>
      </w:r>
      <w:r w:rsidR="00E979EF">
        <w:t>s</w:t>
      </w:r>
      <w:r w:rsidR="004A57F7" w:rsidRPr="004A57F7">
        <w:t xml:space="preserve"> of harvesting on indigenous biodiversity</w:t>
      </w:r>
      <w:r w:rsidR="00881ADB">
        <w:t xml:space="preserve"> and no further controls are applied through the NPSIB.</w:t>
      </w:r>
      <w:r w:rsidR="00AD71EA">
        <w:t xml:space="preserve"> </w:t>
      </w:r>
      <w:r w:rsidR="004216D0">
        <w:t>However,</w:t>
      </w:r>
      <w:r w:rsidR="004216D0" w:rsidRPr="00B5564D">
        <w:t xml:space="preserve"> </w:t>
      </w:r>
      <w:r w:rsidR="006F7CA6">
        <w:t xml:space="preserve">while there is an exception for </w:t>
      </w:r>
      <w:r w:rsidR="004216D0" w:rsidRPr="00B5564D">
        <w:t>ancillary activities, such as track clearance</w:t>
      </w:r>
      <w:r w:rsidR="004216D0">
        <w:t xml:space="preserve"> and</w:t>
      </w:r>
      <w:r w:rsidR="004216D0" w:rsidRPr="00B5564D">
        <w:t xml:space="preserve"> timber storage</w:t>
      </w:r>
      <w:r w:rsidR="004216D0">
        <w:t>,</w:t>
      </w:r>
      <w:r w:rsidR="004216D0" w:rsidRPr="00B5564D">
        <w:t xml:space="preserve"> </w:t>
      </w:r>
      <w:r w:rsidR="006F7CA6">
        <w:t xml:space="preserve">these </w:t>
      </w:r>
      <w:r w:rsidR="004216D0" w:rsidRPr="00B5564D">
        <w:t xml:space="preserve">are not covered </w:t>
      </w:r>
      <w:r w:rsidR="006F7CA6">
        <w:t>to the same extent</w:t>
      </w:r>
      <w:r w:rsidR="004216D0" w:rsidRPr="00B5564D">
        <w:t>.</w:t>
      </w:r>
      <w:r w:rsidR="004216D0">
        <w:t xml:space="preserve"> Any adverse effects on a</w:t>
      </w:r>
      <w:r w:rsidR="008153CA">
        <w:t>n</w:t>
      </w:r>
      <w:r w:rsidR="004216D0">
        <w:t xml:space="preserve"> SNA from any new activities of this type will need to be managed in accordance with </w:t>
      </w:r>
      <w:r w:rsidR="00460889">
        <w:t xml:space="preserve">existing council plan </w:t>
      </w:r>
      <w:r w:rsidR="004A60BA">
        <w:t>rules</w:t>
      </w:r>
      <w:r w:rsidR="00D51CD7">
        <w:t xml:space="preserve">, </w:t>
      </w:r>
      <w:r w:rsidR="004A60BA">
        <w:t>and</w:t>
      </w:r>
      <w:r w:rsidR="00A41AF8">
        <w:t xml:space="preserve"> </w:t>
      </w:r>
      <w:r w:rsidR="00A41AF8" w:rsidRPr="00A41AF8">
        <w:t>in accordance with NPSIB requirements (outlined in clause 3.11(</w:t>
      </w:r>
      <w:r w:rsidR="002B0A78">
        <w:t>5</w:t>
      </w:r>
      <w:r w:rsidR="00A41AF8" w:rsidRPr="00A41AF8">
        <w:t>)</w:t>
      </w:r>
      <w:r w:rsidR="00A41AF8">
        <w:t xml:space="preserve"> once plans have given effect to the</w:t>
      </w:r>
      <w:r w:rsidR="004B3DA1">
        <w:t xml:space="preserve"> </w:t>
      </w:r>
      <w:r w:rsidR="00D01A9C">
        <w:t xml:space="preserve">NPSIB. </w:t>
      </w:r>
    </w:p>
    <w:p w14:paraId="45A037A2" w14:textId="2DB9DF53" w:rsidR="00960527" w:rsidRDefault="00D01A9C" w:rsidP="008A4C95">
      <w:pPr>
        <w:pStyle w:val="BodyText"/>
      </w:pPr>
      <w:r>
        <w:t>W</w:t>
      </w:r>
      <w:r w:rsidR="004A60BA">
        <w:t xml:space="preserve">here resource consent is required, </w:t>
      </w:r>
      <w:r w:rsidR="005943EE">
        <w:t xml:space="preserve">councils will also </w:t>
      </w:r>
      <w:r w:rsidR="00606D86">
        <w:t xml:space="preserve">consider </w:t>
      </w:r>
      <w:r w:rsidR="004216D0">
        <w:t>NPSIB requirements</w:t>
      </w:r>
      <w:r>
        <w:t xml:space="preserve"> immediately</w:t>
      </w:r>
      <w:r w:rsidR="00994A80">
        <w:rPr>
          <w:rStyle w:val="FootnoteReference"/>
        </w:rPr>
        <w:footnoteReference w:id="7"/>
      </w:r>
      <w:r w:rsidR="004216D0">
        <w:t>.</w:t>
      </w:r>
    </w:p>
    <w:p w14:paraId="72F42D72" w14:textId="64FE1787" w:rsidR="001B6CF1" w:rsidRPr="001B6CF1" w:rsidRDefault="0048507C" w:rsidP="006B7114">
      <w:pPr>
        <w:pStyle w:val="Heading3"/>
      </w:pPr>
      <w:r>
        <w:t>I</w:t>
      </w:r>
      <w:r w:rsidR="001B6CF1" w:rsidRPr="001B6CF1">
        <w:t xml:space="preserve">ndigenous vegetation </w:t>
      </w:r>
      <w:r w:rsidR="00512723">
        <w:t xml:space="preserve">planted </w:t>
      </w:r>
      <w:r w:rsidR="001B6CF1" w:rsidRPr="001B6CF1">
        <w:t xml:space="preserve">for </w:t>
      </w:r>
      <w:r>
        <w:t>other</w:t>
      </w:r>
      <w:r w:rsidR="001B6CF1" w:rsidRPr="001B6CF1">
        <w:t xml:space="preserve"> </w:t>
      </w:r>
      <w:proofErr w:type="gramStart"/>
      <w:r w:rsidR="001B6CF1" w:rsidRPr="001B6CF1">
        <w:t>purposes</w:t>
      </w:r>
      <w:proofErr w:type="gramEnd"/>
    </w:p>
    <w:p w14:paraId="63DD0B21" w14:textId="424C689C" w:rsidR="001B6CF1" w:rsidRDefault="001B6CF1" w:rsidP="008A4C95">
      <w:pPr>
        <w:jc w:val="left"/>
      </w:pPr>
      <w:r w:rsidRPr="006B7114">
        <w:t xml:space="preserve">Indigenous </w:t>
      </w:r>
      <w:r w:rsidR="00004953">
        <w:t xml:space="preserve">or exotic </w:t>
      </w:r>
      <w:r w:rsidRPr="006B7114">
        <w:t xml:space="preserve">vegetation </w:t>
      </w:r>
      <w:r>
        <w:t xml:space="preserve">planted </w:t>
      </w:r>
      <w:r w:rsidRPr="006B7114">
        <w:t xml:space="preserve">for </w:t>
      </w:r>
      <w:r w:rsidR="00312493">
        <w:t>other</w:t>
      </w:r>
      <w:r w:rsidRPr="006B7114">
        <w:t xml:space="preserve"> purposes</w:t>
      </w:r>
      <w:r w:rsidR="008873DB">
        <w:t xml:space="preserve"> other than plantation forestry</w:t>
      </w:r>
      <w:r w:rsidRPr="006B7114">
        <w:t xml:space="preserve">, such as shelter belts, </w:t>
      </w:r>
      <w:r>
        <w:t xml:space="preserve">may </w:t>
      </w:r>
      <w:r w:rsidRPr="006B7114">
        <w:t>be identified as a</w:t>
      </w:r>
      <w:r w:rsidR="00C53646">
        <w:t>n</w:t>
      </w:r>
      <w:r w:rsidRPr="006B7114">
        <w:t xml:space="preserve"> SNA</w:t>
      </w:r>
      <w:r>
        <w:t>.</w:t>
      </w:r>
      <w:r w:rsidRPr="001B6CF1">
        <w:t xml:space="preserve"> However, </w:t>
      </w:r>
      <w:r>
        <w:t xml:space="preserve">where this occurs, the NPSIB provides </w:t>
      </w:r>
      <w:r w:rsidR="00D9338D">
        <w:t xml:space="preserve">a </w:t>
      </w:r>
      <w:r w:rsidR="0092583B">
        <w:t>more flexible</w:t>
      </w:r>
      <w:r w:rsidRPr="001B6CF1">
        <w:t xml:space="preserve"> </w:t>
      </w:r>
      <w:r w:rsidR="00CB6003">
        <w:t xml:space="preserve">way to manage </w:t>
      </w:r>
      <w:r w:rsidR="00640C0C">
        <w:t xml:space="preserve">effects </w:t>
      </w:r>
      <w:r w:rsidR="00C41E7F">
        <w:t xml:space="preserve">from new use or development </w:t>
      </w:r>
      <w:r w:rsidR="00640C0C">
        <w:t xml:space="preserve">on these SNAs </w:t>
      </w:r>
      <w:r w:rsidRPr="001B6CF1">
        <w:t xml:space="preserve">because </w:t>
      </w:r>
      <w:r w:rsidR="007340F1">
        <w:t xml:space="preserve">the </w:t>
      </w:r>
      <w:r>
        <w:t>vegetation was</w:t>
      </w:r>
      <w:r w:rsidRPr="001B6CF1">
        <w:t xml:space="preserve"> </w:t>
      </w:r>
      <w:r>
        <w:t xml:space="preserve">established to </w:t>
      </w:r>
      <w:r w:rsidRPr="001B6CF1">
        <w:t>be used for something other than to benefit indigenous biodiversity</w:t>
      </w:r>
      <w:r w:rsidR="00423842">
        <w:t>.</w:t>
      </w:r>
      <w:r w:rsidR="00C41E7F">
        <w:rPr>
          <w:rStyle w:val="FootnoteReference"/>
        </w:rPr>
        <w:footnoteReference w:id="8"/>
      </w:r>
    </w:p>
    <w:p w14:paraId="40497A56" w14:textId="58181BD6" w:rsidR="001A30E1" w:rsidRDefault="005617D4" w:rsidP="001A30E1">
      <w:pPr>
        <w:pStyle w:val="Heading3"/>
      </w:pPr>
      <w:r>
        <w:t>Other activities</w:t>
      </w:r>
    </w:p>
    <w:p w14:paraId="15C4C9F4" w14:textId="37D8D676" w:rsidR="001A30E1" w:rsidRPr="001A30E1" w:rsidRDefault="00313857" w:rsidP="001A30E1">
      <w:pPr>
        <w:pStyle w:val="BodyText"/>
      </w:pPr>
      <w:r w:rsidRPr="00AC067D">
        <w:t xml:space="preserve">If you are managing a forest that is not </w:t>
      </w:r>
      <w:r w:rsidR="002342C9" w:rsidRPr="00AC067D">
        <w:t xml:space="preserve">covered </w:t>
      </w:r>
      <w:r w:rsidR="00FE4188">
        <w:t>by</w:t>
      </w:r>
      <w:r w:rsidR="00AC067D">
        <w:t xml:space="preserve"> the categories</w:t>
      </w:r>
      <w:r w:rsidR="002342C9" w:rsidRPr="00AC067D">
        <w:t xml:space="preserve"> above, </w:t>
      </w:r>
      <w:r w:rsidR="006C74B6">
        <w:t xml:space="preserve">councils will </w:t>
      </w:r>
      <w:r w:rsidR="00FE4188">
        <w:t>manage</w:t>
      </w:r>
      <w:r w:rsidR="006C74B6">
        <w:t xml:space="preserve"> effects</w:t>
      </w:r>
      <w:r w:rsidR="00FE4188">
        <w:t xml:space="preserve"> according </w:t>
      </w:r>
      <w:r w:rsidR="00E01851">
        <w:t>to NPSIB clause 3.10</w:t>
      </w:r>
      <w:r w:rsidR="00423842">
        <w:t>.</w:t>
      </w:r>
      <w:r w:rsidR="00E3336A">
        <w:rPr>
          <w:rStyle w:val="FootnoteReference"/>
        </w:rPr>
        <w:footnoteReference w:id="9"/>
      </w:r>
      <w:r w:rsidR="00A658E5">
        <w:t xml:space="preserve"> However, </w:t>
      </w:r>
      <w:r w:rsidR="002342C9" w:rsidRPr="00AC067D">
        <w:t>you may need to seek advice</w:t>
      </w:r>
      <w:r w:rsidR="00C34ADE">
        <w:t xml:space="preserve"> based on your specific situation</w:t>
      </w:r>
      <w:r w:rsidR="002342C9" w:rsidRPr="00AC067D">
        <w:t>.</w:t>
      </w:r>
    </w:p>
    <w:p w14:paraId="1B07EDA2" w14:textId="57EAC9A8" w:rsidR="00405884" w:rsidRDefault="00405884" w:rsidP="00F16FE7">
      <w:pPr>
        <w:pStyle w:val="Heading2"/>
      </w:pPr>
      <w:r>
        <w:t xml:space="preserve">How the </w:t>
      </w:r>
      <w:r w:rsidR="00EF1263">
        <w:t>NPSIB interact</w:t>
      </w:r>
      <w:r w:rsidR="00104E81">
        <w:t>s</w:t>
      </w:r>
      <w:r w:rsidR="00EF1263">
        <w:t xml:space="preserve"> with the NES-PF </w:t>
      </w:r>
    </w:p>
    <w:p w14:paraId="4726D3BA" w14:textId="1B0392F2" w:rsidR="00180B81" w:rsidRPr="00180B81" w:rsidRDefault="00180B81" w:rsidP="00F16FE7">
      <w:pPr>
        <w:pStyle w:val="Heading3"/>
      </w:pPr>
      <w:r w:rsidRPr="00180B81">
        <w:t>The NES-PF</w:t>
      </w:r>
    </w:p>
    <w:p w14:paraId="7DF00F1F" w14:textId="50798D52" w:rsidR="00781BA3" w:rsidRDefault="00E051D3" w:rsidP="00053B0E">
      <w:pPr>
        <w:pStyle w:val="BodyText"/>
        <w:rPr>
          <w:rStyle w:val="normaltextrun"/>
        </w:rPr>
      </w:pPr>
      <w:r w:rsidRPr="00E051D3">
        <w:rPr>
          <w:rStyle w:val="normaltextrun"/>
        </w:rPr>
        <w:t xml:space="preserve">The NES-PF provides </w:t>
      </w:r>
      <w:r w:rsidR="00D96128">
        <w:rPr>
          <w:rStyle w:val="normaltextrun"/>
        </w:rPr>
        <w:t xml:space="preserve">nationally consistent </w:t>
      </w:r>
      <w:r w:rsidRPr="00E051D3">
        <w:rPr>
          <w:rStyle w:val="normaltextrun"/>
        </w:rPr>
        <w:t xml:space="preserve">regulations </w:t>
      </w:r>
      <w:r w:rsidR="00954C04">
        <w:rPr>
          <w:rStyle w:val="normaltextrun"/>
        </w:rPr>
        <w:t xml:space="preserve">to </w:t>
      </w:r>
      <w:r w:rsidR="00883EAF">
        <w:rPr>
          <w:rStyle w:val="normaltextrun"/>
        </w:rPr>
        <w:t>manage the environmental effects of forestry activities.</w:t>
      </w:r>
      <w:r w:rsidR="004F0B6C">
        <w:rPr>
          <w:rStyle w:val="normaltextrun"/>
        </w:rPr>
        <w:t xml:space="preserve"> </w:t>
      </w:r>
      <w:r w:rsidRPr="00E051D3">
        <w:rPr>
          <w:rStyle w:val="normaltextrun"/>
        </w:rPr>
        <w:t xml:space="preserve">It covers </w:t>
      </w:r>
      <w:r w:rsidR="00781BA3">
        <w:rPr>
          <w:rStyle w:val="normaltextrun"/>
        </w:rPr>
        <w:t>eight</w:t>
      </w:r>
      <w:r w:rsidRPr="00E051D3">
        <w:rPr>
          <w:rStyle w:val="normaltextrun"/>
        </w:rPr>
        <w:t xml:space="preserve"> core activities</w:t>
      </w:r>
      <w:r w:rsidR="00507436">
        <w:rPr>
          <w:rStyle w:val="FootnoteReference"/>
        </w:rPr>
        <w:footnoteReference w:id="10"/>
      </w:r>
      <w:r w:rsidRPr="00E051D3">
        <w:rPr>
          <w:rStyle w:val="normaltextrun"/>
        </w:rPr>
        <w:t>, allowing these to be carried out as permitted activities, subject to conditions.</w:t>
      </w:r>
      <w:r w:rsidR="00825CA5">
        <w:rPr>
          <w:rStyle w:val="normaltextrun"/>
        </w:rPr>
        <w:t xml:space="preserve"> </w:t>
      </w:r>
    </w:p>
    <w:p w14:paraId="288A27D7" w14:textId="3B3E5A83" w:rsidR="00A4791D" w:rsidRDefault="00A4791D" w:rsidP="00831DCB">
      <w:pPr>
        <w:pStyle w:val="BodyText"/>
        <w:rPr>
          <w:rStyle w:val="normaltextrun"/>
        </w:rPr>
      </w:pPr>
      <w:r w:rsidRPr="00831DCB">
        <w:rPr>
          <w:rStyle w:val="normaltextrun"/>
        </w:rPr>
        <w:t xml:space="preserve">The regulations in the NES-PF still apply alongside the NPSIB. If your activity </w:t>
      </w:r>
      <w:r w:rsidR="00CE6C71">
        <w:rPr>
          <w:rStyle w:val="normaltextrun"/>
        </w:rPr>
        <w:t>might</w:t>
      </w:r>
      <w:r w:rsidRPr="00831DCB">
        <w:rPr>
          <w:rStyle w:val="normaltextrun"/>
        </w:rPr>
        <w:t xml:space="preserve"> affect an SNA and is permitted under the NES-PF, you will need to ensure it also complies with any rules in the district </w:t>
      </w:r>
      <w:r w:rsidRPr="00831DCB">
        <w:rPr>
          <w:rStyle w:val="normaltextrun"/>
        </w:rPr>
        <w:lastRenderedPageBreak/>
        <w:t>or city plan.</w:t>
      </w:r>
      <w:r w:rsidR="00831DCB" w:rsidRPr="00831DCB">
        <w:rPr>
          <w:rStyle w:val="normaltextrun"/>
        </w:rPr>
        <w:t xml:space="preserve"> </w:t>
      </w:r>
      <w:r w:rsidRPr="00831DCB">
        <w:rPr>
          <w:rStyle w:val="normaltextrun"/>
        </w:rPr>
        <w:t>If existing council rules mean you need resource consent for a forestry activity, your council will also need to apply the NPSIB appropriate to the situation.</w:t>
      </w:r>
    </w:p>
    <w:p w14:paraId="6936EF22" w14:textId="5416DE52" w:rsidR="00DB11B3" w:rsidRPr="00831DCB" w:rsidRDefault="00DB11B3" w:rsidP="00DB11B3">
      <w:pPr>
        <w:pStyle w:val="BodyText"/>
        <w:rPr>
          <w:rStyle w:val="normaltextrun"/>
        </w:rPr>
      </w:pPr>
      <w:r w:rsidRPr="00831DCB">
        <w:rPr>
          <w:rStyle w:val="normaltextrun"/>
        </w:rPr>
        <w:t xml:space="preserve">In the future, councils will amend their plans to fully incorporate NPSIB requirements for indigenous biodiversity. The NES-PF allows council plan rules to be more stringent for managing adverse effects on SNAs. This means that individuals or organisations undertaking forestry activities will also need to be </w:t>
      </w:r>
      <w:r w:rsidR="005005C5">
        <w:rPr>
          <w:rStyle w:val="normaltextrun"/>
        </w:rPr>
        <w:t>aware</w:t>
      </w:r>
      <w:r w:rsidRPr="00831DCB">
        <w:rPr>
          <w:rStyle w:val="normaltextrun"/>
        </w:rPr>
        <w:t xml:space="preserve"> of council requirements as they change.</w:t>
      </w:r>
    </w:p>
    <w:p w14:paraId="079AB136" w14:textId="61DAFB94" w:rsidR="000A3E2C" w:rsidRPr="00831DCB" w:rsidRDefault="000A3E2C" w:rsidP="007566D2">
      <w:pPr>
        <w:pStyle w:val="Heading2"/>
        <w:rPr>
          <w:rStyle w:val="normaltextrun"/>
        </w:rPr>
      </w:pPr>
      <w:r>
        <w:t>Questions and answers</w:t>
      </w:r>
    </w:p>
    <w:p w14:paraId="5D183745" w14:textId="77777777" w:rsidR="00837251" w:rsidRPr="00B32D6D" w:rsidRDefault="00837251" w:rsidP="003F5269">
      <w:pPr>
        <w:pStyle w:val="Heading3"/>
      </w:pPr>
      <w:r w:rsidRPr="0079270E">
        <w:t>When does the policy take effect?</w:t>
      </w:r>
    </w:p>
    <w:p w14:paraId="07A90910" w14:textId="134A5A7C" w:rsidR="44DBDB36" w:rsidRDefault="44DBDB36" w:rsidP="008A4C95">
      <w:pPr>
        <w:jc w:val="left"/>
        <w:rPr>
          <w:rFonts w:eastAsia="Calibri" w:cs="Calibri"/>
        </w:rPr>
      </w:pPr>
      <w:r w:rsidRPr="590FBD46">
        <w:rPr>
          <w:rFonts w:eastAsia="Calibri" w:cs="Calibri"/>
        </w:rPr>
        <w:t xml:space="preserve">The NPSIB will take effect on </w:t>
      </w:r>
      <w:r w:rsidR="00260829" w:rsidRPr="00260829">
        <w:rPr>
          <w:rFonts w:eastAsia="Calibri" w:cs="Calibri"/>
        </w:rPr>
        <w:t>4</w:t>
      </w:r>
      <w:r w:rsidRPr="00260829">
        <w:rPr>
          <w:rFonts w:eastAsia="Calibri" w:cs="Calibri"/>
        </w:rPr>
        <w:t xml:space="preserve"> August 2023</w:t>
      </w:r>
      <w:r w:rsidRPr="590FBD46">
        <w:rPr>
          <w:rFonts w:eastAsia="Calibri" w:cs="Calibri"/>
        </w:rPr>
        <w:t xml:space="preserve"> and councils will make changes to their policies and plans over the coming years to reflect NPSIB provisions. However, councils will implement parts of the NPSIB straight away, so new activities or developments that may have adverse effects on indigenous biodiversity and need resource consent will need to meet NPSIB requirements.</w:t>
      </w:r>
      <w:r w:rsidR="7B3B64C9" w:rsidRPr="590FBD46">
        <w:rPr>
          <w:rFonts w:eastAsia="Calibri" w:cs="Calibri"/>
        </w:rPr>
        <w:t xml:space="preserve"> See the </w:t>
      </w:r>
      <w:hyperlink r:id="rId15" w:history="1">
        <w:r w:rsidR="7B3B64C9" w:rsidRPr="00EA7DDE">
          <w:rPr>
            <w:rStyle w:val="Hyperlink"/>
            <w:rFonts w:eastAsia="Calibri" w:cs="Calibri"/>
          </w:rPr>
          <w:t>general summary</w:t>
        </w:r>
      </w:hyperlink>
      <w:r w:rsidR="7B3B64C9" w:rsidRPr="590FBD46">
        <w:rPr>
          <w:rFonts w:eastAsia="Calibri" w:cs="Calibri"/>
        </w:rPr>
        <w:t xml:space="preserve"> sheet for a more detailed timeline.</w:t>
      </w:r>
    </w:p>
    <w:p w14:paraId="79A3D284" w14:textId="77777777" w:rsidR="00837251" w:rsidRPr="00B32D6D" w:rsidRDefault="00837251" w:rsidP="003F5269">
      <w:pPr>
        <w:pStyle w:val="Heading3"/>
      </w:pPr>
      <w:r w:rsidRPr="0079270E">
        <w:t>Where can I get more information?</w:t>
      </w:r>
    </w:p>
    <w:p w14:paraId="547AEDC9" w14:textId="207297CF" w:rsidR="003F5269" w:rsidRDefault="003F5269" w:rsidP="003F5269">
      <w:pPr>
        <w:pStyle w:val="BodyText"/>
      </w:pPr>
      <w:r>
        <w:t xml:space="preserve">Contact your local council or email </w:t>
      </w:r>
      <w:hyperlink r:id="rId16" w:history="1">
        <w:r w:rsidR="00EA7DDE" w:rsidRPr="00EA7DDE">
          <w:rPr>
            <w:rStyle w:val="Hyperlink"/>
          </w:rPr>
          <w:t>indigenousbiodiversity@mfe.govt.nz</w:t>
        </w:r>
      </w:hyperlink>
      <w:r>
        <w:t xml:space="preserve"> or visit </w:t>
      </w:r>
      <w:hyperlink r:id="rId17">
        <w:r w:rsidRPr="5B2AE903">
          <w:rPr>
            <w:rStyle w:val="Hyperlink"/>
          </w:rPr>
          <w:t>environment.govt.nz</w:t>
        </w:r>
      </w:hyperlink>
      <w:r>
        <w:t>.</w:t>
      </w:r>
    </w:p>
    <w:p w14:paraId="5AD08DA9" w14:textId="1D50A157" w:rsidR="003F5269" w:rsidRPr="00C675CA" w:rsidRDefault="003F5269" w:rsidP="00320038">
      <w:pPr>
        <w:pStyle w:val="BodyText"/>
      </w:pPr>
      <w:r>
        <w:t xml:space="preserve">A </w:t>
      </w:r>
      <w:hyperlink r:id="rId18" w:history="1">
        <w:r w:rsidRPr="00EA7DDE">
          <w:rPr>
            <w:rStyle w:val="Hyperlink"/>
          </w:rPr>
          <w:t>general info</w:t>
        </w:r>
        <w:r w:rsidR="00CE7E1A" w:rsidRPr="00EA7DDE">
          <w:rPr>
            <w:rStyle w:val="Hyperlink"/>
          </w:rPr>
          <w:t>rmation</w:t>
        </w:r>
        <w:r w:rsidRPr="00EA7DDE">
          <w:rPr>
            <w:rStyle w:val="Hyperlink"/>
          </w:rPr>
          <w:t xml:space="preserve"> sheet</w:t>
        </w:r>
      </w:hyperlink>
      <w:r>
        <w:t xml:space="preserve"> is available</w:t>
      </w:r>
      <w:r w:rsidR="00CE7E1A">
        <w:t>. This</w:t>
      </w:r>
      <w:r w:rsidDel="00CE7E1A">
        <w:t xml:space="preserve"> </w:t>
      </w:r>
      <w:r>
        <w:t>provides an overview of key aspects of the NPSIB.</w:t>
      </w:r>
      <w:r w:rsidR="27EF57E7">
        <w:t xml:space="preserve"> </w:t>
      </w:r>
      <w:r>
        <w:t xml:space="preserve">There are also specific information sheets for </w:t>
      </w:r>
      <w:hyperlink r:id="rId19" w:history="1">
        <w:proofErr w:type="spellStart"/>
        <w:r w:rsidR="141B3970" w:rsidRPr="008033F3">
          <w:rPr>
            <w:rStyle w:val="Hyperlink"/>
          </w:rPr>
          <w:t>tangata</w:t>
        </w:r>
        <w:proofErr w:type="spellEnd"/>
        <w:r w:rsidR="141B3970" w:rsidRPr="008033F3">
          <w:rPr>
            <w:rStyle w:val="Hyperlink"/>
          </w:rPr>
          <w:t xml:space="preserve"> whenua</w:t>
        </w:r>
      </w:hyperlink>
      <w:r>
        <w:t xml:space="preserve">, </w:t>
      </w:r>
      <w:hyperlink r:id="rId20" w:history="1">
        <w:r w:rsidRPr="0057160C">
          <w:rPr>
            <w:rStyle w:val="Hyperlink"/>
          </w:rPr>
          <w:t>f</w:t>
        </w:r>
        <w:r w:rsidR="001531EB" w:rsidRPr="0057160C">
          <w:rPr>
            <w:rStyle w:val="Hyperlink"/>
          </w:rPr>
          <w:t>armer</w:t>
        </w:r>
        <w:r w:rsidRPr="0057160C">
          <w:rPr>
            <w:rStyle w:val="Hyperlink"/>
          </w:rPr>
          <w:t>s</w:t>
        </w:r>
        <w:r w:rsidR="006558DB" w:rsidRPr="0057160C">
          <w:rPr>
            <w:rStyle w:val="Hyperlink"/>
          </w:rPr>
          <w:t xml:space="preserve"> and growers</w:t>
        </w:r>
      </w:hyperlink>
      <w:r>
        <w:t xml:space="preserve">, </w:t>
      </w:r>
      <w:hyperlink r:id="rId21" w:history="1">
        <w:r w:rsidRPr="007D15A7">
          <w:rPr>
            <w:rStyle w:val="Hyperlink"/>
          </w:rPr>
          <w:t>infrastructure providers</w:t>
        </w:r>
      </w:hyperlink>
      <w:r>
        <w:t xml:space="preserve"> and </w:t>
      </w:r>
      <w:hyperlink r:id="rId22" w:history="1">
        <w:r w:rsidRPr="0063414F">
          <w:rPr>
            <w:rStyle w:val="Hyperlink"/>
          </w:rPr>
          <w:t>urban develop</w:t>
        </w:r>
        <w:r w:rsidR="00CE19A2" w:rsidRPr="0063414F">
          <w:rPr>
            <w:rStyle w:val="Hyperlink"/>
          </w:rPr>
          <w:t>ers</w:t>
        </w:r>
      </w:hyperlink>
      <w:r>
        <w:t>.</w:t>
      </w:r>
      <w:r w:rsidR="00320038">
        <w:t xml:space="preserve"> </w:t>
      </w:r>
    </w:p>
    <w:p w14:paraId="277416AC" w14:textId="1E1E5049" w:rsidR="00FA0C86" w:rsidRPr="00C675CA" w:rsidRDefault="00CA38A9" w:rsidP="00505376">
      <w:pPr>
        <w:pStyle w:val="Bullet"/>
        <w:numPr>
          <w:ilvl w:val="0"/>
          <w:numId w:val="0"/>
        </w:numPr>
        <w:rPr>
          <w:i/>
          <w:iCs/>
          <w:color w:val="FF0000"/>
        </w:rPr>
      </w:pPr>
      <w:r>
        <w:rPr>
          <w:noProof/>
        </w:rPr>
        <mc:AlternateContent>
          <mc:Choice Requires="wps">
            <w:drawing>
              <wp:anchor distT="0" distB="0" distL="114300" distR="114300" simplePos="0" relativeHeight="251658242" behindDoc="0" locked="1" layoutInCell="1" allowOverlap="1" wp14:anchorId="63E4E5AF" wp14:editId="3FC6086D">
                <wp:simplePos x="0" y="0"/>
                <wp:positionH relativeFrom="column">
                  <wp:posOffset>-11430</wp:posOffset>
                </wp:positionH>
                <wp:positionV relativeFrom="page">
                  <wp:posOffset>9356725</wp:posOffset>
                </wp:positionV>
                <wp:extent cx="5835650" cy="1022985"/>
                <wp:effectExtent l="0" t="0" r="12700" b="24765"/>
                <wp:wrapNone/>
                <wp:docPr id="4" name="Text Box 4"/>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CA38A9" w14:paraId="009E17DF"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234C93D4" w14:textId="61DB9E71" w:rsidR="00CA38A9" w:rsidRDefault="00CA38A9" w:rsidP="003A6769">
                                  <w:pPr>
                                    <w:pStyle w:val="TableText"/>
                                  </w:pPr>
                                  <w:r>
                                    <w:br/>
                                  </w:r>
                                  <w:r w:rsidRPr="006C18C8">
                                    <w:t xml:space="preserve">Published in </w:t>
                                  </w:r>
                                  <w:r w:rsidRPr="00B54ACD">
                                    <w:t xml:space="preserve">July </w:t>
                                  </w:r>
                                  <w:r w:rsidRPr="00CB5D96">
                                    <w:t>2023</w:t>
                                  </w:r>
                                  <w:r w:rsidRPr="006C18C8">
                                    <w:t xml:space="preserve"> by the </w:t>
                                  </w:r>
                                  <w:r w:rsidRPr="006C18C8">
                                    <w:br/>
                                    <w:t xml:space="preserve">Ministry for the Environment –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w:t>
                                  </w:r>
                                  <w:proofErr w:type="spellStart"/>
                                  <w:r w:rsidRPr="006C18C8">
                                    <w:t>Taiao</w:t>
                                  </w:r>
                                  <w:proofErr w:type="spellEnd"/>
                                  <w:r w:rsidRPr="006C18C8">
                                    <w:br/>
                                    <w:t xml:space="preserve">Publication number: INFO </w:t>
                                  </w:r>
                                  <w:r w:rsidR="00BB36A8">
                                    <w:t>1161</w:t>
                                  </w:r>
                                </w:p>
                              </w:tc>
                              <w:tc>
                                <w:tcPr>
                                  <w:tcW w:w="3588" w:type="dxa"/>
                                  <w:tcBorders>
                                    <w:bottom w:val="none" w:sz="0" w:space="0" w:color="auto"/>
                                  </w:tcBorders>
                                  <w:shd w:val="clear" w:color="auto" w:fill="FFFFFF" w:themeFill="background1"/>
                                  <w:tcMar>
                                    <w:left w:w="0" w:type="dxa"/>
                                    <w:right w:w="0" w:type="dxa"/>
                                  </w:tcMar>
                                  <w:vAlign w:val="bottom"/>
                                </w:tcPr>
                                <w:p w14:paraId="4BCFDEAB" w14:textId="77777777" w:rsidR="00CA38A9" w:rsidRDefault="00CA38A9" w:rsidP="00E57601">
                                  <w:pPr>
                                    <w:pStyle w:val="Footer"/>
                                    <w:jc w:val="right"/>
                                  </w:pPr>
                                  <w:r>
                                    <w:rPr>
                                      <w:noProof/>
                                    </w:rPr>
                                    <w:drawing>
                                      <wp:inline distT="0" distB="0" distL="0" distR="0" wp14:anchorId="5DCC40F8" wp14:editId="7FE550E4">
                                        <wp:extent cx="2194459" cy="538456"/>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3">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C068001" w14:textId="77777777" w:rsidR="00CA38A9" w:rsidRPr="00C82C4B" w:rsidRDefault="00CA38A9" w:rsidP="00CA38A9">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4E5AF" id="Text Box 4" o:spid="_x0000_s1027" type="#_x0000_t202" style="position:absolute;margin-left:-.9pt;margin-top:736.75pt;width:459.5pt;height:80.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CA38A9" w14:paraId="009E17DF"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234C93D4" w14:textId="61DB9E71" w:rsidR="00CA38A9" w:rsidRDefault="00CA38A9" w:rsidP="003A6769">
                            <w:pPr>
                              <w:pStyle w:val="TableText"/>
                            </w:pPr>
                            <w:r>
                              <w:br/>
                            </w:r>
                            <w:r w:rsidRPr="006C18C8">
                              <w:t xml:space="preserve">Published in </w:t>
                            </w:r>
                            <w:r w:rsidRPr="00B54ACD">
                              <w:t xml:space="preserve">July </w:t>
                            </w:r>
                            <w:r w:rsidRPr="00CB5D96">
                              <w:t>2023</w:t>
                            </w:r>
                            <w:r w:rsidRPr="006C18C8">
                              <w:t xml:space="preserve"> by the </w:t>
                            </w:r>
                            <w:r w:rsidRPr="006C18C8">
                              <w:br/>
                              <w:t xml:space="preserve">Ministry for the Environment –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w:t>
                            </w:r>
                            <w:proofErr w:type="spellStart"/>
                            <w:r w:rsidRPr="006C18C8">
                              <w:t>Taiao</w:t>
                            </w:r>
                            <w:proofErr w:type="spellEnd"/>
                            <w:r w:rsidRPr="006C18C8">
                              <w:br/>
                              <w:t xml:space="preserve">Publication number: INFO </w:t>
                            </w:r>
                            <w:r w:rsidR="00BB36A8">
                              <w:t>1161</w:t>
                            </w:r>
                          </w:p>
                        </w:tc>
                        <w:tc>
                          <w:tcPr>
                            <w:tcW w:w="3588" w:type="dxa"/>
                            <w:tcBorders>
                              <w:bottom w:val="none" w:sz="0" w:space="0" w:color="auto"/>
                            </w:tcBorders>
                            <w:shd w:val="clear" w:color="auto" w:fill="FFFFFF" w:themeFill="background1"/>
                            <w:tcMar>
                              <w:left w:w="0" w:type="dxa"/>
                              <w:right w:w="0" w:type="dxa"/>
                            </w:tcMar>
                            <w:vAlign w:val="bottom"/>
                          </w:tcPr>
                          <w:p w14:paraId="4BCFDEAB" w14:textId="77777777" w:rsidR="00CA38A9" w:rsidRDefault="00CA38A9" w:rsidP="00E57601">
                            <w:pPr>
                              <w:pStyle w:val="Footer"/>
                              <w:jc w:val="right"/>
                            </w:pPr>
                            <w:r>
                              <w:rPr>
                                <w:noProof/>
                              </w:rPr>
                              <w:drawing>
                                <wp:inline distT="0" distB="0" distL="0" distR="0" wp14:anchorId="5DCC40F8" wp14:editId="7FE550E4">
                                  <wp:extent cx="2194459" cy="538456"/>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3">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C068001" w14:textId="77777777" w:rsidR="00CA38A9" w:rsidRPr="00C82C4B" w:rsidRDefault="00CA38A9" w:rsidP="00CA38A9">
                      <w:pPr>
                        <w:pStyle w:val="BodyText"/>
                        <w:spacing w:before="0" w:after="0" w:line="240" w:lineRule="auto"/>
                        <w:rPr>
                          <w:sz w:val="16"/>
                          <w:szCs w:val="16"/>
                        </w:rPr>
                      </w:pPr>
                    </w:p>
                  </w:txbxContent>
                </v:textbox>
                <w10:wrap anchory="page"/>
                <w10:anchorlock/>
              </v:shape>
            </w:pict>
          </mc:Fallback>
        </mc:AlternateContent>
      </w:r>
    </w:p>
    <w:sectPr w:rsidR="00FA0C86" w:rsidRPr="00C675CA" w:rsidSect="00947063">
      <w:footerReference w:type="even" r:id="rId24"/>
      <w:footerReference w:type="default" r:id="rId25"/>
      <w:headerReference w:type="first" r:id="rId26"/>
      <w:footerReference w:type="first" r:id="rId27"/>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5A7A" w14:textId="77777777" w:rsidR="00501DB4" w:rsidRDefault="00501DB4" w:rsidP="0080531E">
      <w:pPr>
        <w:spacing w:before="0" w:after="0" w:line="240" w:lineRule="auto"/>
      </w:pPr>
      <w:r>
        <w:separator/>
      </w:r>
    </w:p>
    <w:p w14:paraId="3B37F7C0" w14:textId="77777777" w:rsidR="00501DB4" w:rsidRDefault="00501DB4"/>
  </w:endnote>
  <w:endnote w:type="continuationSeparator" w:id="0">
    <w:p w14:paraId="408F9FDF" w14:textId="77777777" w:rsidR="00501DB4" w:rsidRDefault="00501DB4" w:rsidP="0080531E">
      <w:pPr>
        <w:spacing w:before="0" w:after="0" w:line="240" w:lineRule="auto"/>
      </w:pPr>
      <w:r>
        <w:continuationSeparator/>
      </w:r>
    </w:p>
    <w:p w14:paraId="60F50CA5" w14:textId="77777777" w:rsidR="00501DB4" w:rsidRDefault="00501DB4"/>
  </w:endnote>
  <w:endnote w:type="continuationNotice" w:id="1">
    <w:p w14:paraId="0C44220B" w14:textId="77777777" w:rsidR="00501DB4" w:rsidRDefault="00501D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Gothic">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3A7C" w14:textId="00414013"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CA38A9">
      <w:t>NPSIB</w:t>
    </w:r>
    <w:r w:rsidR="00947063">
      <w:t xml:space="preserve">: </w:t>
    </w:r>
    <w:r w:rsidR="005446FC" w:rsidDel="00CA38A9">
      <w:t xml:space="preserve">Information </w:t>
    </w:r>
    <w:r w:rsidR="00CA38A9">
      <w:t>for forest owners and managers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F9E3" w14:textId="7B440D23" w:rsidR="006C18C8" w:rsidRPr="003A6769" w:rsidRDefault="00FE4F91" w:rsidP="00FE4F91">
    <w:pPr>
      <w:pStyle w:val="Footerodd"/>
    </w:pPr>
    <w:r>
      <w:tab/>
    </w:r>
    <w:r w:rsidR="00CA38A9">
      <w:t>NPSIB: Information for forest owners and managers</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66DF" w14:textId="0630D9D9" w:rsidR="0085118C" w:rsidRDefault="00E638B0" w:rsidP="0085118C">
    <w:pPr>
      <w:pStyle w:val="Footerodd"/>
    </w:pPr>
    <w:r>
      <w:t xml:space="preserve"> </w:t>
    </w:r>
    <w:r w:rsidR="0085118C">
      <w:tab/>
    </w:r>
    <w:r w:rsidR="00CA38A9">
      <w:t>NPSIB: Information for forest owners and managers</w:t>
    </w:r>
    <w:r w:rsidR="0085118C">
      <w:tab/>
    </w:r>
    <w:r w:rsidR="0085118C">
      <w:fldChar w:fldCharType="begin"/>
    </w:r>
    <w:r w:rsidR="0085118C">
      <w:instrText xml:space="preserve"> PAGE   \* MERGEFORMAT </w:instrText>
    </w:r>
    <w:r w:rsidR="0085118C">
      <w:fldChar w:fldCharType="separate"/>
    </w:r>
    <w:r w:rsidR="0085118C">
      <w:t>1</w:t>
    </w:r>
    <w:r w:rsidR="0085118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6909" w14:textId="77777777" w:rsidR="00501DB4" w:rsidRDefault="00501DB4" w:rsidP="00CB5C5F">
      <w:pPr>
        <w:spacing w:before="0" w:after="80" w:line="240" w:lineRule="auto"/>
      </w:pPr>
      <w:bookmarkStart w:id="0" w:name="_Hlk86912439"/>
      <w:bookmarkEnd w:id="0"/>
      <w:r>
        <w:separator/>
      </w:r>
    </w:p>
  </w:footnote>
  <w:footnote w:type="continuationSeparator" w:id="0">
    <w:p w14:paraId="19D80317" w14:textId="77777777" w:rsidR="00501DB4" w:rsidRDefault="00501DB4" w:rsidP="0080531E">
      <w:pPr>
        <w:spacing w:before="0" w:after="0" w:line="240" w:lineRule="auto"/>
      </w:pPr>
      <w:r>
        <w:continuationSeparator/>
      </w:r>
    </w:p>
    <w:p w14:paraId="0EFB3CFC" w14:textId="77777777" w:rsidR="00501DB4" w:rsidRDefault="00501DB4"/>
  </w:footnote>
  <w:footnote w:type="continuationNotice" w:id="1">
    <w:p w14:paraId="7D7864E4" w14:textId="77777777" w:rsidR="00501DB4" w:rsidRDefault="00501DB4">
      <w:pPr>
        <w:spacing w:before="0" w:after="0" w:line="240" w:lineRule="auto"/>
      </w:pPr>
    </w:p>
  </w:footnote>
  <w:footnote w:id="2">
    <w:p w14:paraId="169760CB" w14:textId="68DD36A4" w:rsidR="002E7081" w:rsidRDefault="002E7081" w:rsidP="002E7081">
      <w:pPr>
        <w:pStyle w:val="FootnoteText"/>
      </w:pPr>
      <w:r>
        <w:rPr>
          <w:rStyle w:val="FootnoteReference"/>
        </w:rPr>
        <w:footnoteRef/>
      </w:r>
      <w:r>
        <w:t xml:space="preserve"> </w:t>
      </w:r>
      <w:r w:rsidR="008A4C95">
        <w:tab/>
      </w:r>
      <w:r>
        <w:t xml:space="preserve">A plantation forest is defined by the </w:t>
      </w:r>
      <w:hyperlink r:id="rId1" w:history="1">
        <w:r w:rsidRPr="0097756A">
          <w:rPr>
            <w:rStyle w:val="Hyperlink"/>
          </w:rPr>
          <w:t>National Environmental Standards for Plantation Forestry</w:t>
        </w:r>
      </w:hyperlink>
      <w:r>
        <w:t xml:space="preserve">: </w:t>
      </w:r>
      <w:r w:rsidRPr="00D87148">
        <w:t xml:space="preserve">it is of at least one hectare of planted forest species that is intended to be harvested, and includes all associated forestry infrastructure, </w:t>
      </w:r>
      <w:r w:rsidR="002C1D69">
        <w:t>f</w:t>
      </w:r>
      <w:r w:rsidR="00E55DF3">
        <w:t xml:space="preserve">or </w:t>
      </w:r>
      <w:r w:rsidR="002C1D69">
        <w:t>example</w:t>
      </w:r>
      <w:r w:rsidR="009434CF">
        <w:t>,</w:t>
      </w:r>
      <w:r w:rsidRPr="00D87148">
        <w:t xml:space="preserve"> roads, fire breaks, </w:t>
      </w:r>
      <w:r w:rsidR="005324CF">
        <w:t>and</w:t>
      </w:r>
      <w:r w:rsidRPr="00D87148">
        <w:t xml:space="preserve"> river crossings.</w:t>
      </w:r>
      <w:r>
        <w:t xml:space="preserve"> Additionally, for the purposes of the NPSIB</w:t>
      </w:r>
      <w:r w:rsidR="00497807">
        <w:t>,</w:t>
      </w:r>
      <w:r>
        <w:t xml:space="preserve"> i</w:t>
      </w:r>
      <w:r w:rsidRPr="00D87148">
        <w:t>t also includes setbacks that exist for operational aspects of the plantation forest.</w:t>
      </w:r>
    </w:p>
  </w:footnote>
  <w:footnote w:id="3">
    <w:p w14:paraId="48690D9C" w14:textId="05CCBEDF" w:rsidR="002E7081" w:rsidRDefault="002E7081" w:rsidP="00C83E38">
      <w:pPr>
        <w:pStyle w:val="FootnoteText"/>
      </w:pPr>
      <w:r>
        <w:rPr>
          <w:rStyle w:val="FootnoteReference"/>
        </w:rPr>
        <w:footnoteRef/>
      </w:r>
      <w:r>
        <w:t xml:space="preserve"> </w:t>
      </w:r>
      <w:r w:rsidR="00347C9D">
        <w:tab/>
      </w:r>
      <w:r>
        <w:t xml:space="preserve">See </w:t>
      </w:r>
      <w:hyperlink r:id="rId2" w:history="1">
        <w:r w:rsidRPr="008A0CB3">
          <w:rPr>
            <w:rStyle w:val="Hyperlink"/>
          </w:rPr>
          <w:t>Rare Species: Guidance for managing rare species in plantation forests</w:t>
        </w:r>
      </w:hyperlink>
      <w:r>
        <w:t xml:space="preserve"> </w:t>
      </w:r>
      <w:r w:rsidR="00AD3D14">
        <w:t xml:space="preserve">on the New Zealand Forest Owners Association website </w:t>
      </w:r>
      <w:r>
        <w:t>for guidance.</w:t>
      </w:r>
    </w:p>
  </w:footnote>
  <w:footnote w:id="4">
    <w:p w14:paraId="6298BCE8" w14:textId="7D42ACB9" w:rsidR="00F647C9" w:rsidRDefault="00F647C9">
      <w:pPr>
        <w:pStyle w:val="FootnoteText"/>
      </w:pPr>
      <w:r>
        <w:rPr>
          <w:rStyle w:val="FootnoteReference"/>
        </w:rPr>
        <w:footnoteRef/>
      </w:r>
      <w:r>
        <w:t xml:space="preserve"> </w:t>
      </w:r>
      <w:r w:rsidR="008A4C95">
        <w:tab/>
      </w:r>
      <w:r>
        <w:t xml:space="preserve">See </w:t>
      </w:r>
      <w:hyperlink r:id="rId3" w:history="1">
        <w:r w:rsidRPr="00391DCD">
          <w:rPr>
            <w:rStyle w:val="Hyperlink"/>
          </w:rPr>
          <w:t>NPSIB Appendix 1</w:t>
        </w:r>
      </w:hyperlink>
      <w:r>
        <w:t xml:space="preserve"> </w:t>
      </w:r>
      <w:r w:rsidR="00AD3D14">
        <w:t>–</w:t>
      </w:r>
      <w:r>
        <w:t xml:space="preserve"> </w:t>
      </w:r>
      <w:r w:rsidR="005868BB" w:rsidRPr="005868BB">
        <w:t>Criteria for identifying areas that qualify as significant natural areas (SNAs)</w:t>
      </w:r>
      <w:r w:rsidR="008A4C95">
        <w:t>.</w:t>
      </w:r>
    </w:p>
  </w:footnote>
  <w:footnote w:id="5">
    <w:p w14:paraId="75C83BD0" w14:textId="2C47AEEA" w:rsidR="00F02517" w:rsidRDefault="00F02517">
      <w:pPr>
        <w:pStyle w:val="FootnoteText"/>
      </w:pPr>
      <w:r>
        <w:rPr>
          <w:rStyle w:val="FootnoteReference"/>
        </w:rPr>
        <w:footnoteRef/>
      </w:r>
      <w:r>
        <w:t xml:space="preserve"> </w:t>
      </w:r>
      <w:r w:rsidR="008A4C95">
        <w:tab/>
      </w:r>
      <w:r>
        <w:t xml:space="preserve">See </w:t>
      </w:r>
      <w:hyperlink r:id="rId4" w:history="1">
        <w:r w:rsidRPr="00391DCD">
          <w:rPr>
            <w:rStyle w:val="Hyperlink"/>
          </w:rPr>
          <w:t>NPSIB clause 3.12(1)(b)</w:t>
        </w:r>
      </w:hyperlink>
      <w:r>
        <w:t xml:space="preserve"> – SNAs on specified Māori land</w:t>
      </w:r>
      <w:r w:rsidR="008A4C95">
        <w:t>.</w:t>
      </w:r>
    </w:p>
  </w:footnote>
  <w:footnote w:id="6">
    <w:p w14:paraId="727F3B82" w14:textId="2C6D8FF8" w:rsidR="00C5203E" w:rsidRDefault="00C5203E" w:rsidP="00C5203E">
      <w:pPr>
        <w:pStyle w:val="FootnoteText"/>
      </w:pPr>
      <w:r>
        <w:rPr>
          <w:rStyle w:val="FootnoteReference"/>
        </w:rPr>
        <w:footnoteRef/>
      </w:r>
      <w:r>
        <w:t xml:space="preserve"> </w:t>
      </w:r>
      <w:r w:rsidR="008D6BA8">
        <w:tab/>
      </w:r>
      <w:r w:rsidR="006C3535">
        <w:t xml:space="preserve">See </w:t>
      </w:r>
      <w:hyperlink r:id="rId5" w:history="1">
        <w:r w:rsidRPr="00391DCD">
          <w:rPr>
            <w:rStyle w:val="Hyperlink"/>
          </w:rPr>
          <w:t>NPSIB clause 3.10(6)(e)</w:t>
        </w:r>
      </w:hyperlink>
      <w:r>
        <w:t xml:space="preserve"> </w:t>
      </w:r>
      <w:r w:rsidR="00DB57CC">
        <w:t xml:space="preserve">– </w:t>
      </w:r>
      <w:r w:rsidR="00535442" w:rsidRPr="00535442">
        <w:t>Managing adverse effects on SNAs of new subdivision, use, and development</w:t>
      </w:r>
      <w:r w:rsidR="008D6BA8">
        <w:t>.</w:t>
      </w:r>
    </w:p>
  </w:footnote>
  <w:footnote w:id="7">
    <w:p w14:paraId="27A3235F" w14:textId="1928ABF2" w:rsidR="00994A80" w:rsidRDefault="00994A80">
      <w:pPr>
        <w:pStyle w:val="FootnoteText"/>
      </w:pPr>
      <w:r>
        <w:rPr>
          <w:rStyle w:val="FootnoteReference"/>
        </w:rPr>
        <w:footnoteRef/>
      </w:r>
      <w:r>
        <w:t xml:space="preserve"> </w:t>
      </w:r>
      <w:r w:rsidR="008D6BA8">
        <w:tab/>
      </w:r>
      <w:r>
        <w:t xml:space="preserve">See </w:t>
      </w:r>
      <w:hyperlink r:id="rId6" w:history="1">
        <w:r w:rsidRPr="00BA0833">
          <w:rPr>
            <w:rStyle w:val="Hyperlink"/>
          </w:rPr>
          <w:t>NPSIB clause 3.11(</w:t>
        </w:r>
        <w:r w:rsidR="00EF011D" w:rsidRPr="00BA0833">
          <w:rPr>
            <w:rStyle w:val="Hyperlink"/>
          </w:rPr>
          <w:t>5</w:t>
        </w:r>
        <w:r w:rsidRPr="00BA0833">
          <w:rPr>
            <w:rStyle w:val="Hyperlink"/>
          </w:rPr>
          <w:t>)</w:t>
        </w:r>
      </w:hyperlink>
      <w:r>
        <w:t xml:space="preserve"> – </w:t>
      </w:r>
      <w:r w:rsidRPr="00523802">
        <w:t>Exceptions to clause 3.10</w:t>
      </w:r>
      <w:r w:rsidR="008D6BA8">
        <w:t>.</w:t>
      </w:r>
    </w:p>
  </w:footnote>
  <w:footnote w:id="8">
    <w:p w14:paraId="310C81EF" w14:textId="5FBAEF01" w:rsidR="00C41E7F" w:rsidRDefault="00C41E7F">
      <w:pPr>
        <w:pStyle w:val="FootnoteText"/>
      </w:pPr>
      <w:r>
        <w:rPr>
          <w:rStyle w:val="FootnoteReference"/>
        </w:rPr>
        <w:footnoteRef/>
      </w:r>
      <w:r>
        <w:t xml:space="preserve"> </w:t>
      </w:r>
      <w:r w:rsidR="008D6BA8">
        <w:tab/>
      </w:r>
      <w:r w:rsidR="00537D58">
        <w:t xml:space="preserve">See </w:t>
      </w:r>
      <w:hyperlink r:id="rId7" w:history="1">
        <w:r w:rsidRPr="00BA0833">
          <w:rPr>
            <w:rStyle w:val="Hyperlink"/>
          </w:rPr>
          <w:t xml:space="preserve">NPSIB clause </w:t>
        </w:r>
        <w:r w:rsidR="0072262D" w:rsidRPr="00BA0833">
          <w:rPr>
            <w:rStyle w:val="Hyperlink"/>
          </w:rPr>
          <w:t>3.11(</w:t>
        </w:r>
        <w:r w:rsidR="00D82EEA" w:rsidRPr="00BA0833">
          <w:rPr>
            <w:rStyle w:val="Hyperlink"/>
          </w:rPr>
          <w:t>4</w:t>
        </w:r>
        <w:r w:rsidR="0072262D" w:rsidRPr="00BA0833">
          <w:rPr>
            <w:rStyle w:val="Hyperlink"/>
          </w:rPr>
          <w:t>)</w:t>
        </w:r>
      </w:hyperlink>
      <w:r w:rsidR="0072262D">
        <w:t xml:space="preserve"> </w:t>
      </w:r>
      <w:r w:rsidR="006F74F5">
        <w:t xml:space="preserve">– </w:t>
      </w:r>
      <w:r w:rsidR="0072262D" w:rsidRPr="00523802">
        <w:t>Exceptions to clause 3.10</w:t>
      </w:r>
      <w:r w:rsidR="008D6BA8">
        <w:t>.</w:t>
      </w:r>
    </w:p>
  </w:footnote>
  <w:footnote w:id="9">
    <w:p w14:paraId="0BF27667" w14:textId="30DACF3E" w:rsidR="00E3336A" w:rsidRDefault="00E3336A">
      <w:pPr>
        <w:pStyle w:val="FootnoteText"/>
      </w:pPr>
      <w:r>
        <w:rPr>
          <w:rStyle w:val="FootnoteReference"/>
        </w:rPr>
        <w:footnoteRef/>
      </w:r>
      <w:r w:rsidR="008D6BA8">
        <w:tab/>
      </w:r>
      <w:r>
        <w:t xml:space="preserve"> </w:t>
      </w:r>
      <w:r w:rsidR="00C27B59">
        <w:t xml:space="preserve">Managing adverse effects according to NPSIB clause 3.10 is outlined in the </w:t>
      </w:r>
      <w:hyperlink r:id="rId8" w:history="1">
        <w:r w:rsidR="00C27B59" w:rsidRPr="009C62B2">
          <w:rPr>
            <w:rStyle w:val="Hyperlink"/>
          </w:rPr>
          <w:t>general summary</w:t>
        </w:r>
      </w:hyperlink>
      <w:r w:rsidR="00C27B59">
        <w:t xml:space="preserve"> info</w:t>
      </w:r>
      <w:r w:rsidR="009C62B2">
        <w:t>rmation</w:t>
      </w:r>
      <w:r w:rsidR="00C27B59">
        <w:t xml:space="preserve"> sheet</w:t>
      </w:r>
      <w:r w:rsidR="008D6BA8">
        <w:t>.</w:t>
      </w:r>
    </w:p>
  </w:footnote>
  <w:footnote w:id="10">
    <w:p w14:paraId="434BB877" w14:textId="1D48AB44" w:rsidR="00507436" w:rsidRDefault="00507436" w:rsidP="0093400F">
      <w:pPr>
        <w:pStyle w:val="FootnoteText"/>
      </w:pPr>
      <w:r w:rsidRPr="00FC77EA">
        <w:rPr>
          <w:rStyle w:val="FootnoteReference"/>
        </w:rPr>
        <w:footnoteRef/>
      </w:r>
      <w:r w:rsidRPr="00FC77EA">
        <w:t xml:space="preserve"> </w:t>
      </w:r>
      <w:r w:rsidR="002A5578">
        <w:tab/>
      </w:r>
      <w:r w:rsidR="0093400F" w:rsidRPr="00FC77EA">
        <w:t>Activities</w:t>
      </w:r>
      <w:r w:rsidR="0093400F" w:rsidRPr="0093400F">
        <w:t xml:space="preserve"> </w:t>
      </w:r>
      <w:proofErr w:type="gramStart"/>
      <w:r w:rsidR="0093400F" w:rsidRPr="0093400F">
        <w:t>include:</w:t>
      </w:r>
      <w:proofErr w:type="gramEnd"/>
      <w:r w:rsidR="0093400F" w:rsidRPr="0093400F">
        <w:t xml:space="preserve"> afforestation (planting new forest); pruning and thinning to waste (selective felling of trees where the felled trees remain on site); earthworks; river crossings; forestry quarrying (extraction of rock, sand or gravel within a plantation forest or for operation of a forest on adjacent land); harvesting; mechanical land preparation; and replanting.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0228" w14:textId="77777777" w:rsidR="0045387E" w:rsidRDefault="0045387E">
    <w:pPr>
      <w:pStyle w:val="Header"/>
    </w:pPr>
    <w:r>
      <w:rPr>
        <w:noProof/>
      </w:rPr>
      <w:drawing>
        <wp:anchor distT="0" distB="0" distL="114300" distR="114300" simplePos="0" relativeHeight="251658240" behindDoc="1" locked="0" layoutInCell="1" allowOverlap="1" wp14:anchorId="03013A4C" wp14:editId="61262C9B">
          <wp:simplePos x="0" y="0"/>
          <wp:positionH relativeFrom="page">
            <wp:posOffset>4851196</wp:posOffset>
          </wp:positionH>
          <wp:positionV relativeFrom="paragraph">
            <wp:posOffset>-23889</wp:posOffset>
          </wp:positionV>
          <wp:extent cx="2332800" cy="568800"/>
          <wp:effectExtent l="0" t="0" r="0" b="3175"/>
          <wp:wrapTight wrapText="bothSides">
            <wp:wrapPolygon edited="0">
              <wp:start x="18172" y="0"/>
              <wp:lineTo x="0" y="3620"/>
              <wp:lineTo x="0" y="10136"/>
              <wp:lineTo x="5646" y="11584"/>
              <wp:lineTo x="0" y="15204"/>
              <wp:lineTo x="0" y="18101"/>
              <wp:lineTo x="17642" y="20997"/>
              <wp:lineTo x="20818" y="20997"/>
              <wp:lineTo x="21347" y="18101"/>
              <wp:lineTo x="21347" y="0"/>
              <wp:lineTo x="19583" y="0"/>
              <wp:lineTo x="18172" y="0"/>
            </wp:wrapPolygon>
          </wp:wrapTight>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2800" cy="56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0BFA2DF5"/>
    <w:multiLevelType w:val="multilevel"/>
    <w:tmpl w:val="7286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FE754A"/>
    <w:multiLevelType w:val="hybridMultilevel"/>
    <w:tmpl w:val="BEEE462A"/>
    <w:lvl w:ilvl="0" w:tplc="7EDEB26C">
      <w:start w:val="1"/>
      <w:numFmt w:val="decimal"/>
      <w:lvlText w:val="%1."/>
      <w:lvlJc w:val="left"/>
      <w:pPr>
        <w:ind w:left="360" w:hanging="360"/>
      </w:pPr>
      <w:rPr>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6"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352420"/>
    <w:multiLevelType w:val="multilevel"/>
    <w:tmpl w:val="146A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0" w15:restartNumberingAfterBreak="0">
    <w:nsid w:val="31320D80"/>
    <w:multiLevelType w:val="multilevel"/>
    <w:tmpl w:val="6CD23AAC"/>
    <w:lvl w:ilvl="0">
      <w:start w:val="1"/>
      <w:numFmt w:val="decimal"/>
      <w:pStyle w:val="Subclause1"/>
      <w:lvlText w:val="(%1)"/>
      <w:lvlJc w:val="left"/>
      <w:pPr>
        <w:ind w:left="964" w:hanging="567"/>
      </w:pPr>
      <w:rPr>
        <w:rFonts w:ascii="Calibri" w:hAnsi="Calibri" w:hint="default"/>
        <w:b w:val="0"/>
        <w:i w:val="0"/>
        <w:color w:val="auto"/>
        <w:sz w:val="22"/>
      </w:rPr>
    </w:lvl>
    <w:lvl w:ilvl="1">
      <w:start w:val="1"/>
      <w:numFmt w:val="lowerLetter"/>
      <w:lvlText w:val="%2."/>
      <w:lvlJc w:val="left"/>
      <w:pPr>
        <w:ind w:left="1837" w:hanging="360"/>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11"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2"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7C1CC9"/>
    <w:multiLevelType w:val="hybridMultilevel"/>
    <w:tmpl w:val="6F92A576"/>
    <w:lvl w:ilvl="0" w:tplc="4AE6B14E">
      <w:numFmt w:val="bullet"/>
      <w:lvlText w:val="-"/>
      <w:lvlJc w:val="left"/>
      <w:pPr>
        <w:ind w:left="644" w:hanging="360"/>
      </w:pPr>
      <w:rPr>
        <w:rFonts w:ascii="Calibri" w:eastAsiaTheme="minorEastAsia" w:hAnsi="Calibri" w:cs="Calibr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4"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8" w15:restartNumberingAfterBreak="0">
    <w:nsid w:val="46810FDE"/>
    <w:multiLevelType w:val="hybridMultilevel"/>
    <w:tmpl w:val="F3CC6160"/>
    <w:lvl w:ilvl="0" w:tplc="37E6FE62">
      <w:start w:val="1"/>
      <w:numFmt w:val="bullet"/>
      <w:lvlText w:val=""/>
      <w:lvlJc w:val="left"/>
      <w:pPr>
        <w:ind w:left="720" w:hanging="360"/>
      </w:pPr>
      <w:rPr>
        <w:rFonts w:ascii="Symbol" w:hAnsi="Symbol"/>
      </w:rPr>
    </w:lvl>
    <w:lvl w:ilvl="1" w:tplc="A34E5332">
      <w:start w:val="1"/>
      <w:numFmt w:val="bullet"/>
      <w:lvlText w:val=""/>
      <w:lvlJc w:val="left"/>
      <w:pPr>
        <w:ind w:left="720" w:hanging="360"/>
      </w:pPr>
      <w:rPr>
        <w:rFonts w:ascii="Symbol" w:hAnsi="Symbol"/>
      </w:rPr>
    </w:lvl>
    <w:lvl w:ilvl="2" w:tplc="F94C6420">
      <w:start w:val="1"/>
      <w:numFmt w:val="bullet"/>
      <w:lvlText w:val=""/>
      <w:lvlJc w:val="left"/>
      <w:pPr>
        <w:ind w:left="720" w:hanging="360"/>
      </w:pPr>
      <w:rPr>
        <w:rFonts w:ascii="Symbol" w:hAnsi="Symbol"/>
      </w:rPr>
    </w:lvl>
    <w:lvl w:ilvl="3" w:tplc="BC8CEF84">
      <w:start w:val="1"/>
      <w:numFmt w:val="bullet"/>
      <w:lvlText w:val=""/>
      <w:lvlJc w:val="left"/>
      <w:pPr>
        <w:ind w:left="720" w:hanging="360"/>
      </w:pPr>
      <w:rPr>
        <w:rFonts w:ascii="Symbol" w:hAnsi="Symbol"/>
      </w:rPr>
    </w:lvl>
    <w:lvl w:ilvl="4" w:tplc="2DFEE2B6">
      <w:start w:val="1"/>
      <w:numFmt w:val="bullet"/>
      <w:lvlText w:val=""/>
      <w:lvlJc w:val="left"/>
      <w:pPr>
        <w:ind w:left="720" w:hanging="360"/>
      </w:pPr>
      <w:rPr>
        <w:rFonts w:ascii="Symbol" w:hAnsi="Symbol"/>
      </w:rPr>
    </w:lvl>
    <w:lvl w:ilvl="5" w:tplc="023E40B2">
      <w:start w:val="1"/>
      <w:numFmt w:val="bullet"/>
      <w:lvlText w:val=""/>
      <w:lvlJc w:val="left"/>
      <w:pPr>
        <w:ind w:left="720" w:hanging="360"/>
      </w:pPr>
      <w:rPr>
        <w:rFonts w:ascii="Symbol" w:hAnsi="Symbol"/>
      </w:rPr>
    </w:lvl>
    <w:lvl w:ilvl="6" w:tplc="708E6856">
      <w:start w:val="1"/>
      <w:numFmt w:val="bullet"/>
      <w:lvlText w:val=""/>
      <w:lvlJc w:val="left"/>
      <w:pPr>
        <w:ind w:left="720" w:hanging="360"/>
      </w:pPr>
      <w:rPr>
        <w:rFonts w:ascii="Symbol" w:hAnsi="Symbol"/>
      </w:rPr>
    </w:lvl>
    <w:lvl w:ilvl="7" w:tplc="3F8E87C2">
      <w:start w:val="1"/>
      <w:numFmt w:val="bullet"/>
      <w:lvlText w:val=""/>
      <w:lvlJc w:val="left"/>
      <w:pPr>
        <w:ind w:left="720" w:hanging="360"/>
      </w:pPr>
      <w:rPr>
        <w:rFonts w:ascii="Symbol" w:hAnsi="Symbol"/>
      </w:rPr>
    </w:lvl>
    <w:lvl w:ilvl="8" w:tplc="935A8AFE">
      <w:start w:val="1"/>
      <w:numFmt w:val="bullet"/>
      <w:lvlText w:val=""/>
      <w:lvlJc w:val="left"/>
      <w:pPr>
        <w:ind w:left="720" w:hanging="360"/>
      </w:pPr>
      <w:rPr>
        <w:rFonts w:ascii="Symbol" w:hAnsi="Symbol"/>
      </w:rPr>
    </w:lvl>
  </w:abstractNum>
  <w:abstractNum w:abstractNumId="19" w15:restartNumberingAfterBreak="0">
    <w:nsid w:val="4B3442B1"/>
    <w:multiLevelType w:val="hybridMultilevel"/>
    <w:tmpl w:val="62245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EB0B27"/>
    <w:multiLevelType w:val="multilevel"/>
    <w:tmpl w:val="865297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pStyle w:val="Subclauselista"/>
      <w:lvlText w:val="(%5)"/>
      <w:lvlJc w:val="left"/>
      <w:pPr>
        <w:tabs>
          <w:tab w:val="num" w:pos="1134"/>
        </w:tabs>
        <w:ind w:left="1134" w:hanging="56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723593">
    <w:abstractNumId w:val="11"/>
  </w:num>
  <w:num w:numId="2" w16cid:durableId="1972862511">
    <w:abstractNumId w:val="20"/>
  </w:num>
  <w:num w:numId="3" w16cid:durableId="2144351397">
    <w:abstractNumId w:val="14"/>
  </w:num>
  <w:num w:numId="4" w16cid:durableId="677736381">
    <w:abstractNumId w:val="9"/>
  </w:num>
  <w:num w:numId="5" w16cid:durableId="2060861918">
    <w:abstractNumId w:val="5"/>
  </w:num>
  <w:num w:numId="6" w16cid:durableId="686978224">
    <w:abstractNumId w:val="17"/>
  </w:num>
  <w:num w:numId="7" w16cid:durableId="808012448">
    <w:abstractNumId w:val="16"/>
  </w:num>
  <w:num w:numId="8" w16cid:durableId="206840045">
    <w:abstractNumId w:val="23"/>
  </w:num>
  <w:num w:numId="9" w16cid:durableId="1823814830">
    <w:abstractNumId w:val="0"/>
  </w:num>
  <w:num w:numId="10" w16cid:durableId="1215119329">
    <w:abstractNumId w:val="8"/>
  </w:num>
  <w:num w:numId="11" w16cid:durableId="1179199942">
    <w:abstractNumId w:val="21"/>
  </w:num>
  <w:num w:numId="12" w16cid:durableId="1609772016">
    <w:abstractNumId w:val="1"/>
  </w:num>
  <w:num w:numId="13" w16cid:durableId="2105880592">
    <w:abstractNumId w:val="6"/>
  </w:num>
  <w:num w:numId="14" w16cid:durableId="101998420">
    <w:abstractNumId w:val="12"/>
  </w:num>
  <w:num w:numId="15" w16cid:durableId="467669561">
    <w:abstractNumId w:val="4"/>
  </w:num>
  <w:num w:numId="16" w16cid:durableId="1779763107">
    <w:abstractNumId w:val="22"/>
  </w:num>
  <w:num w:numId="17" w16cid:durableId="516967077">
    <w:abstractNumId w:val="3"/>
  </w:num>
  <w:num w:numId="18" w16cid:durableId="30040168">
    <w:abstractNumId w:val="19"/>
  </w:num>
  <w:num w:numId="19" w16cid:durableId="920872547">
    <w:abstractNumId w:val="10"/>
  </w:num>
  <w:num w:numId="20" w16cid:durableId="808978861">
    <w:abstractNumId w:val="24"/>
  </w:num>
  <w:num w:numId="21" w16cid:durableId="1253204196">
    <w:abstractNumId w:val="12"/>
  </w:num>
  <w:num w:numId="22" w16cid:durableId="1072198152">
    <w:abstractNumId w:val="13"/>
  </w:num>
  <w:num w:numId="23" w16cid:durableId="408574762">
    <w:abstractNumId w:val="2"/>
  </w:num>
  <w:num w:numId="24" w16cid:durableId="503056175">
    <w:abstractNumId w:val="7"/>
  </w:num>
  <w:num w:numId="25" w16cid:durableId="1771119018">
    <w:abstractNumId w:val="18"/>
  </w:num>
  <w:num w:numId="26" w16cid:durableId="61251611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E2"/>
    <w:rsid w:val="000006AA"/>
    <w:rsid w:val="00000792"/>
    <w:rsid w:val="00000F04"/>
    <w:rsid w:val="000021EA"/>
    <w:rsid w:val="0000392D"/>
    <w:rsid w:val="00003C4F"/>
    <w:rsid w:val="00004953"/>
    <w:rsid w:val="00004E0A"/>
    <w:rsid w:val="00004FD3"/>
    <w:rsid w:val="000061A6"/>
    <w:rsid w:val="0000635D"/>
    <w:rsid w:val="000065EC"/>
    <w:rsid w:val="00006DF5"/>
    <w:rsid w:val="00006F95"/>
    <w:rsid w:val="00007023"/>
    <w:rsid w:val="0000709F"/>
    <w:rsid w:val="000071D6"/>
    <w:rsid w:val="00007F2D"/>
    <w:rsid w:val="00007FAC"/>
    <w:rsid w:val="00010A9C"/>
    <w:rsid w:val="00010ABA"/>
    <w:rsid w:val="00010D74"/>
    <w:rsid w:val="00010E15"/>
    <w:rsid w:val="00010F57"/>
    <w:rsid w:val="0001100C"/>
    <w:rsid w:val="00011188"/>
    <w:rsid w:val="00011751"/>
    <w:rsid w:val="0001248F"/>
    <w:rsid w:val="00012555"/>
    <w:rsid w:val="00013260"/>
    <w:rsid w:val="00013DE0"/>
    <w:rsid w:val="00014236"/>
    <w:rsid w:val="000145AB"/>
    <w:rsid w:val="000148F6"/>
    <w:rsid w:val="00015217"/>
    <w:rsid w:val="000159D2"/>
    <w:rsid w:val="00015E19"/>
    <w:rsid w:val="00015EDF"/>
    <w:rsid w:val="00016264"/>
    <w:rsid w:val="00016993"/>
    <w:rsid w:val="00016CAB"/>
    <w:rsid w:val="00016E5B"/>
    <w:rsid w:val="0001749B"/>
    <w:rsid w:val="00017D75"/>
    <w:rsid w:val="00017DB3"/>
    <w:rsid w:val="00017FE5"/>
    <w:rsid w:val="0002005A"/>
    <w:rsid w:val="0002068C"/>
    <w:rsid w:val="00020EE7"/>
    <w:rsid w:val="00020FAE"/>
    <w:rsid w:val="00021910"/>
    <w:rsid w:val="00022689"/>
    <w:rsid w:val="0002270C"/>
    <w:rsid w:val="00022E8D"/>
    <w:rsid w:val="0002348A"/>
    <w:rsid w:val="00023C81"/>
    <w:rsid w:val="00024708"/>
    <w:rsid w:val="00024EE7"/>
    <w:rsid w:val="000253E4"/>
    <w:rsid w:val="00025F96"/>
    <w:rsid w:val="00025FAB"/>
    <w:rsid w:val="00026E89"/>
    <w:rsid w:val="000275A3"/>
    <w:rsid w:val="00030558"/>
    <w:rsid w:val="00030699"/>
    <w:rsid w:val="00030725"/>
    <w:rsid w:val="00030DB8"/>
    <w:rsid w:val="00031057"/>
    <w:rsid w:val="00031A83"/>
    <w:rsid w:val="0003213A"/>
    <w:rsid w:val="00032A81"/>
    <w:rsid w:val="000340D8"/>
    <w:rsid w:val="000340E7"/>
    <w:rsid w:val="0003427D"/>
    <w:rsid w:val="00034DFA"/>
    <w:rsid w:val="000357ED"/>
    <w:rsid w:val="00035CB3"/>
    <w:rsid w:val="00035E15"/>
    <w:rsid w:val="0003615D"/>
    <w:rsid w:val="0003623A"/>
    <w:rsid w:val="0003640E"/>
    <w:rsid w:val="00036801"/>
    <w:rsid w:val="0003688A"/>
    <w:rsid w:val="000368FC"/>
    <w:rsid w:val="00036DA3"/>
    <w:rsid w:val="00037784"/>
    <w:rsid w:val="000379BF"/>
    <w:rsid w:val="00037BEC"/>
    <w:rsid w:val="000400D9"/>
    <w:rsid w:val="0004035C"/>
    <w:rsid w:val="000404C3"/>
    <w:rsid w:val="00040860"/>
    <w:rsid w:val="0004093A"/>
    <w:rsid w:val="00040CED"/>
    <w:rsid w:val="00040EA1"/>
    <w:rsid w:val="000418FD"/>
    <w:rsid w:val="00041C40"/>
    <w:rsid w:val="00041DBB"/>
    <w:rsid w:val="0004205F"/>
    <w:rsid w:val="000423C6"/>
    <w:rsid w:val="00042EDB"/>
    <w:rsid w:val="00043E1A"/>
    <w:rsid w:val="00044128"/>
    <w:rsid w:val="00044A50"/>
    <w:rsid w:val="00044C65"/>
    <w:rsid w:val="000458C7"/>
    <w:rsid w:val="00045991"/>
    <w:rsid w:val="00045AEF"/>
    <w:rsid w:val="00045E5C"/>
    <w:rsid w:val="00046288"/>
    <w:rsid w:val="00046ACC"/>
    <w:rsid w:val="00047941"/>
    <w:rsid w:val="00047E61"/>
    <w:rsid w:val="00050A22"/>
    <w:rsid w:val="00050E27"/>
    <w:rsid w:val="0005144F"/>
    <w:rsid w:val="000517A6"/>
    <w:rsid w:val="00051AF1"/>
    <w:rsid w:val="00051D42"/>
    <w:rsid w:val="000538A1"/>
    <w:rsid w:val="00053B0E"/>
    <w:rsid w:val="00054805"/>
    <w:rsid w:val="000552BC"/>
    <w:rsid w:val="00055375"/>
    <w:rsid w:val="00056319"/>
    <w:rsid w:val="000564E7"/>
    <w:rsid w:val="00056770"/>
    <w:rsid w:val="00057386"/>
    <w:rsid w:val="00057D06"/>
    <w:rsid w:val="00057EEF"/>
    <w:rsid w:val="000600D1"/>
    <w:rsid w:val="0006130F"/>
    <w:rsid w:val="000619CB"/>
    <w:rsid w:val="00062387"/>
    <w:rsid w:val="000628BB"/>
    <w:rsid w:val="000633A0"/>
    <w:rsid w:val="00063449"/>
    <w:rsid w:val="0006350A"/>
    <w:rsid w:val="00063D1E"/>
    <w:rsid w:val="000640F0"/>
    <w:rsid w:val="0006434D"/>
    <w:rsid w:val="000643A1"/>
    <w:rsid w:val="00064679"/>
    <w:rsid w:val="00064A13"/>
    <w:rsid w:val="00064AF4"/>
    <w:rsid w:val="00064DB1"/>
    <w:rsid w:val="00065BA3"/>
    <w:rsid w:val="00065D3B"/>
    <w:rsid w:val="00066154"/>
    <w:rsid w:val="000667E9"/>
    <w:rsid w:val="00067128"/>
    <w:rsid w:val="000675CD"/>
    <w:rsid w:val="00067872"/>
    <w:rsid w:val="000678AC"/>
    <w:rsid w:val="000703B2"/>
    <w:rsid w:val="00070628"/>
    <w:rsid w:val="0007077D"/>
    <w:rsid w:val="00070FBF"/>
    <w:rsid w:val="000711EE"/>
    <w:rsid w:val="000714AA"/>
    <w:rsid w:val="0007180E"/>
    <w:rsid w:val="00071AE4"/>
    <w:rsid w:val="00071CB5"/>
    <w:rsid w:val="00071CCB"/>
    <w:rsid w:val="00071D03"/>
    <w:rsid w:val="0007232B"/>
    <w:rsid w:val="0007283B"/>
    <w:rsid w:val="000735A2"/>
    <w:rsid w:val="0007387F"/>
    <w:rsid w:val="00074DEE"/>
    <w:rsid w:val="0007517E"/>
    <w:rsid w:val="00075FE1"/>
    <w:rsid w:val="00076558"/>
    <w:rsid w:val="00076667"/>
    <w:rsid w:val="00077473"/>
    <w:rsid w:val="00077481"/>
    <w:rsid w:val="00077696"/>
    <w:rsid w:val="000776F9"/>
    <w:rsid w:val="00077EE0"/>
    <w:rsid w:val="000802F9"/>
    <w:rsid w:val="0008059C"/>
    <w:rsid w:val="00080E5E"/>
    <w:rsid w:val="0008145A"/>
    <w:rsid w:val="0008162D"/>
    <w:rsid w:val="000827D0"/>
    <w:rsid w:val="00082E83"/>
    <w:rsid w:val="00082FEB"/>
    <w:rsid w:val="000831C8"/>
    <w:rsid w:val="000836C9"/>
    <w:rsid w:val="00083F5E"/>
    <w:rsid w:val="000849C2"/>
    <w:rsid w:val="00084FDB"/>
    <w:rsid w:val="0008505C"/>
    <w:rsid w:val="000851DC"/>
    <w:rsid w:val="00085C46"/>
    <w:rsid w:val="00085FEE"/>
    <w:rsid w:val="0008686A"/>
    <w:rsid w:val="00087175"/>
    <w:rsid w:val="000871DA"/>
    <w:rsid w:val="0008754F"/>
    <w:rsid w:val="00087804"/>
    <w:rsid w:val="000879A2"/>
    <w:rsid w:val="00087D35"/>
    <w:rsid w:val="00090BA8"/>
    <w:rsid w:val="00090F6A"/>
    <w:rsid w:val="0009165B"/>
    <w:rsid w:val="00091796"/>
    <w:rsid w:val="00091BA2"/>
    <w:rsid w:val="00091CB0"/>
    <w:rsid w:val="00092D7C"/>
    <w:rsid w:val="00094344"/>
    <w:rsid w:val="000943D3"/>
    <w:rsid w:val="000949DD"/>
    <w:rsid w:val="000953C6"/>
    <w:rsid w:val="000953F4"/>
    <w:rsid w:val="000954B9"/>
    <w:rsid w:val="0009590C"/>
    <w:rsid w:val="00095930"/>
    <w:rsid w:val="000959E7"/>
    <w:rsid w:val="00095E7D"/>
    <w:rsid w:val="000964DE"/>
    <w:rsid w:val="0009727A"/>
    <w:rsid w:val="000972AB"/>
    <w:rsid w:val="00097514"/>
    <w:rsid w:val="00097550"/>
    <w:rsid w:val="00097771"/>
    <w:rsid w:val="00097A71"/>
    <w:rsid w:val="00097B40"/>
    <w:rsid w:val="00097D0E"/>
    <w:rsid w:val="000A0263"/>
    <w:rsid w:val="000A130F"/>
    <w:rsid w:val="000A1332"/>
    <w:rsid w:val="000A17EA"/>
    <w:rsid w:val="000A1C7A"/>
    <w:rsid w:val="000A2345"/>
    <w:rsid w:val="000A2394"/>
    <w:rsid w:val="000A2F45"/>
    <w:rsid w:val="000A31C1"/>
    <w:rsid w:val="000A327C"/>
    <w:rsid w:val="000A32C5"/>
    <w:rsid w:val="000A3411"/>
    <w:rsid w:val="000A34CA"/>
    <w:rsid w:val="000A3A12"/>
    <w:rsid w:val="000A3E2C"/>
    <w:rsid w:val="000A4182"/>
    <w:rsid w:val="000A426F"/>
    <w:rsid w:val="000A4559"/>
    <w:rsid w:val="000A45FD"/>
    <w:rsid w:val="000A477B"/>
    <w:rsid w:val="000A48BC"/>
    <w:rsid w:val="000A558D"/>
    <w:rsid w:val="000A5611"/>
    <w:rsid w:val="000A563C"/>
    <w:rsid w:val="000A59C5"/>
    <w:rsid w:val="000A5DEA"/>
    <w:rsid w:val="000A5EBD"/>
    <w:rsid w:val="000A6C23"/>
    <w:rsid w:val="000A7658"/>
    <w:rsid w:val="000A7C2E"/>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D1F"/>
    <w:rsid w:val="000C062F"/>
    <w:rsid w:val="000C0668"/>
    <w:rsid w:val="000C081C"/>
    <w:rsid w:val="000C0A31"/>
    <w:rsid w:val="000C0BB6"/>
    <w:rsid w:val="000C17E7"/>
    <w:rsid w:val="000C1836"/>
    <w:rsid w:val="000C1EFD"/>
    <w:rsid w:val="000C3270"/>
    <w:rsid w:val="000C33EA"/>
    <w:rsid w:val="000C3EA4"/>
    <w:rsid w:val="000C441F"/>
    <w:rsid w:val="000C51BF"/>
    <w:rsid w:val="000C574D"/>
    <w:rsid w:val="000C577E"/>
    <w:rsid w:val="000C63D5"/>
    <w:rsid w:val="000C6CB3"/>
    <w:rsid w:val="000C7811"/>
    <w:rsid w:val="000D04BA"/>
    <w:rsid w:val="000D0B6E"/>
    <w:rsid w:val="000D0D65"/>
    <w:rsid w:val="000D12E0"/>
    <w:rsid w:val="000D1421"/>
    <w:rsid w:val="000D1487"/>
    <w:rsid w:val="000D1944"/>
    <w:rsid w:val="000D1B2A"/>
    <w:rsid w:val="000D1BE5"/>
    <w:rsid w:val="000D1DD9"/>
    <w:rsid w:val="000D2172"/>
    <w:rsid w:val="000D293C"/>
    <w:rsid w:val="000D2B9B"/>
    <w:rsid w:val="000D2BC1"/>
    <w:rsid w:val="000D337B"/>
    <w:rsid w:val="000D385A"/>
    <w:rsid w:val="000D38C2"/>
    <w:rsid w:val="000D3A74"/>
    <w:rsid w:val="000D3CA7"/>
    <w:rsid w:val="000D4D4F"/>
    <w:rsid w:val="000D58D0"/>
    <w:rsid w:val="000D5B16"/>
    <w:rsid w:val="000D5FD6"/>
    <w:rsid w:val="000D6201"/>
    <w:rsid w:val="000D6321"/>
    <w:rsid w:val="000D6488"/>
    <w:rsid w:val="000D6C7C"/>
    <w:rsid w:val="000D7088"/>
    <w:rsid w:val="000D770B"/>
    <w:rsid w:val="000D788E"/>
    <w:rsid w:val="000D7EBF"/>
    <w:rsid w:val="000E12B0"/>
    <w:rsid w:val="000E1BC8"/>
    <w:rsid w:val="000E1D32"/>
    <w:rsid w:val="000E26D8"/>
    <w:rsid w:val="000E2B94"/>
    <w:rsid w:val="000E2C4E"/>
    <w:rsid w:val="000E2D62"/>
    <w:rsid w:val="000E2E9B"/>
    <w:rsid w:val="000E3156"/>
    <w:rsid w:val="000E35B6"/>
    <w:rsid w:val="000E3BB8"/>
    <w:rsid w:val="000E3D9B"/>
    <w:rsid w:val="000E3DFD"/>
    <w:rsid w:val="000E418C"/>
    <w:rsid w:val="000E4261"/>
    <w:rsid w:val="000E4697"/>
    <w:rsid w:val="000E58C5"/>
    <w:rsid w:val="000E6203"/>
    <w:rsid w:val="000E6397"/>
    <w:rsid w:val="000E64CB"/>
    <w:rsid w:val="000E6BCC"/>
    <w:rsid w:val="000E722C"/>
    <w:rsid w:val="000E755B"/>
    <w:rsid w:val="000E786F"/>
    <w:rsid w:val="000E7AE2"/>
    <w:rsid w:val="000E7DA7"/>
    <w:rsid w:val="000E7FA0"/>
    <w:rsid w:val="000F00BA"/>
    <w:rsid w:val="000F0119"/>
    <w:rsid w:val="000F02F8"/>
    <w:rsid w:val="000F0409"/>
    <w:rsid w:val="000F049F"/>
    <w:rsid w:val="000F04AE"/>
    <w:rsid w:val="000F0642"/>
    <w:rsid w:val="000F07FA"/>
    <w:rsid w:val="000F0802"/>
    <w:rsid w:val="000F0B5E"/>
    <w:rsid w:val="000F0C49"/>
    <w:rsid w:val="000F1D43"/>
    <w:rsid w:val="000F1FFF"/>
    <w:rsid w:val="000F20AA"/>
    <w:rsid w:val="000F2651"/>
    <w:rsid w:val="000F348D"/>
    <w:rsid w:val="000F369A"/>
    <w:rsid w:val="000F4366"/>
    <w:rsid w:val="000F4463"/>
    <w:rsid w:val="000F5285"/>
    <w:rsid w:val="000F52E0"/>
    <w:rsid w:val="000F53A9"/>
    <w:rsid w:val="000F5F53"/>
    <w:rsid w:val="000F6464"/>
    <w:rsid w:val="000F647A"/>
    <w:rsid w:val="000F6628"/>
    <w:rsid w:val="000F6B38"/>
    <w:rsid w:val="000F6C25"/>
    <w:rsid w:val="000F76EB"/>
    <w:rsid w:val="000F78AE"/>
    <w:rsid w:val="000F7D5F"/>
    <w:rsid w:val="000F7E25"/>
    <w:rsid w:val="001007EE"/>
    <w:rsid w:val="0010083C"/>
    <w:rsid w:val="00100F76"/>
    <w:rsid w:val="00100F85"/>
    <w:rsid w:val="001011C9"/>
    <w:rsid w:val="0010148E"/>
    <w:rsid w:val="0010194C"/>
    <w:rsid w:val="0010248A"/>
    <w:rsid w:val="0010253C"/>
    <w:rsid w:val="00102BD1"/>
    <w:rsid w:val="00102DC6"/>
    <w:rsid w:val="0010486A"/>
    <w:rsid w:val="00104E81"/>
    <w:rsid w:val="0010561C"/>
    <w:rsid w:val="00105C0F"/>
    <w:rsid w:val="00105E39"/>
    <w:rsid w:val="00106561"/>
    <w:rsid w:val="001068A8"/>
    <w:rsid w:val="00106D63"/>
    <w:rsid w:val="001075F3"/>
    <w:rsid w:val="00107A01"/>
    <w:rsid w:val="00107A78"/>
    <w:rsid w:val="00107C23"/>
    <w:rsid w:val="0011007C"/>
    <w:rsid w:val="00110307"/>
    <w:rsid w:val="00110C7F"/>
    <w:rsid w:val="00110D6F"/>
    <w:rsid w:val="00110EE2"/>
    <w:rsid w:val="00111A88"/>
    <w:rsid w:val="00111D5D"/>
    <w:rsid w:val="0011221A"/>
    <w:rsid w:val="00112C0C"/>
    <w:rsid w:val="00113283"/>
    <w:rsid w:val="001137AE"/>
    <w:rsid w:val="00113B20"/>
    <w:rsid w:val="00113EE1"/>
    <w:rsid w:val="00114507"/>
    <w:rsid w:val="0011474C"/>
    <w:rsid w:val="001147B3"/>
    <w:rsid w:val="001148F7"/>
    <w:rsid w:val="001149B2"/>
    <w:rsid w:val="00114C2D"/>
    <w:rsid w:val="00115125"/>
    <w:rsid w:val="001152F2"/>
    <w:rsid w:val="001157D7"/>
    <w:rsid w:val="00116382"/>
    <w:rsid w:val="00116484"/>
    <w:rsid w:val="00116ACF"/>
    <w:rsid w:val="00116D5C"/>
    <w:rsid w:val="001170B4"/>
    <w:rsid w:val="001172B2"/>
    <w:rsid w:val="00117F0C"/>
    <w:rsid w:val="00117F9B"/>
    <w:rsid w:val="00121211"/>
    <w:rsid w:val="00121628"/>
    <w:rsid w:val="0012167D"/>
    <w:rsid w:val="00122189"/>
    <w:rsid w:val="00122280"/>
    <w:rsid w:val="001222CE"/>
    <w:rsid w:val="00122D42"/>
    <w:rsid w:val="00123345"/>
    <w:rsid w:val="0012356F"/>
    <w:rsid w:val="00123774"/>
    <w:rsid w:val="00123A73"/>
    <w:rsid w:val="00123C46"/>
    <w:rsid w:val="0012470B"/>
    <w:rsid w:val="00125567"/>
    <w:rsid w:val="00125C75"/>
    <w:rsid w:val="00125C7E"/>
    <w:rsid w:val="001262D8"/>
    <w:rsid w:val="00126AA9"/>
    <w:rsid w:val="0012731C"/>
    <w:rsid w:val="00127543"/>
    <w:rsid w:val="00127945"/>
    <w:rsid w:val="00127D94"/>
    <w:rsid w:val="00127E90"/>
    <w:rsid w:val="001302C1"/>
    <w:rsid w:val="001306D3"/>
    <w:rsid w:val="001308F4"/>
    <w:rsid w:val="001310BF"/>
    <w:rsid w:val="00131EC2"/>
    <w:rsid w:val="00132D8E"/>
    <w:rsid w:val="00133ACA"/>
    <w:rsid w:val="00133C22"/>
    <w:rsid w:val="00133E73"/>
    <w:rsid w:val="00133FDB"/>
    <w:rsid w:val="00134C79"/>
    <w:rsid w:val="00134F4A"/>
    <w:rsid w:val="00135CCC"/>
    <w:rsid w:val="00135E4E"/>
    <w:rsid w:val="00135EB4"/>
    <w:rsid w:val="00136246"/>
    <w:rsid w:val="001362A1"/>
    <w:rsid w:val="001364D4"/>
    <w:rsid w:val="001371C8"/>
    <w:rsid w:val="001372ED"/>
    <w:rsid w:val="001414AD"/>
    <w:rsid w:val="00141A0E"/>
    <w:rsid w:val="00142B50"/>
    <w:rsid w:val="00142B77"/>
    <w:rsid w:val="00143873"/>
    <w:rsid w:val="001439E9"/>
    <w:rsid w:val="00143C2C"/>
    <w:rsid w:val="00143C55"/>
    <w:rsid w:val="00144C6F"/>
    <w:rsid w:val="00145089"/>
    <w:rsid w:val="001451E7"/>
    <w:rsid w:val="001451F2"/>
    <w:rsid w:val="001462E3"/>
    <w:rsid w:val="00146C0C"/>
    <w:rsid w:val="0014720C"/>
    <w:rsid w:val="001472C2"/>
    <w:rsid w:val="00147458"/>
    <w:rsid w:val="00147E21"/>
    <w:rsid w:val="00150010"/>
    <w:rsid w:val="001503F2"/>
    <w:rsid w:val="00150BA8"/>
    <w:rsid w:val="00150D19"/>
    <w:rsid w:val="0015181B"/>
    <w:rsid w:val="00151A9F"/>
    <w:rsid w:val="00152A66"/>
    <w:rsid w:val="00152B87"/>
    <w:rsid w:val="00152D07"/>
    <w:rsid w:val="001531EB"/>
    <w:rsid w:val="00153A96"/>
    <w:rsid w:val="00153D1C"/>
    <w:rsid w:val="001543E2"/>
    <w:rsid w:val="0015495D"/>
    <w:rsid w:val="00154C54"/>
    <w:rsid w:val="00155596"/>
    <w:rsid w:val="00155B43"/>
    <w:rsid w:val="00155F75"/>
    <w:rsid w:val="0015650D"/>
    <w:rsid w:val="001565A2"/>
    <w:rsid w:val="001567C3"/>
    <w:rsid w:val="00156A12"/>
    <w:rsid w:val="001576C4"/>
    <w:rsid w:val="00157B3F"/>
    <w:rsid w:val="00157F8A"/>
    <w:rsid w:val="001601E1"/>
    <w:rsid w:val="00160C3D"/>
    <w:rsid w:val="00161B24"/>
    <w:rsid w:val="00161C41"/>
    <w:rsid w:val="00161DD5"/>
    <w:rsid w:val="00162D11"/>
    <w:rsid w:val="00162DAE"/>
    <w:rsid w:val="001633A4"/>
    <w:rsid w:val="001634D6"/>
    <w:rsid w:val="00163D79"/>
    <w:rsid w:val="001648DD"/>
    <w:rsid w:val="00165705"/>
    <w:rsid w:val="00165C38"/>
    <w:rsid w:val="001661EE"/>
    <w:rsid w:val="00166389"/>
    <w:rsid w:val="00166E03"/>
    <w:rsid w:val="00167E4C"/>
    <w:rsid w:val="001709AB"/>
    <w:rsid w:val="00170B4E"/>
    <w:rsid w:val="001713A7"/>
    <w:rsid w:val="00171449"/>
    <w:rsid w:val="0017199C"/>
    <w:rsid w:val="00171C7E"/>
    <w:rsid w:val="00171F35"/>
    <w:rsid w:val="00172552"/>
    <w:rsid w:val="00172873"/>
    <w:rsid w:val="00172CF7"/>
    <w:rsid w:val="00172DED"/>
    <w:rsid w:val="0017319E"/>
    <w:rsid w:val="00173A1F"/>
    <w:rsid w:val="00173BC3"/>
    <w:rsid w:val="00174128"/>
    <w:rsid w:val="00174353"/>
    <w:rsid w:val="00174B01"/>
    <w:rsid w:val="001756F4"/>
    <w:rsid w:val="00175C34"/>
    <w:rsid w:val="00175F9A"/>
    <w:rsid w:val="00176238"/>
    <w:rsid w:val="00176E98"/>
    <w:rsid w:val="001772EA"/>
    <w:rsid w:val="00177432"/>
    <w:rsid w:val="00177996"/>
    <w:rsid w:val="00177FB7"/>
    <w:rsid w:val="00180B3F"/>
    <w:rsid w:val="00180B81"/>
    <w:rsid w:val="00180C83"/>
    <w:rsid w:val="00180CE5"/>
    <w:rsid w:val="0018138B"/>
    <w:rsid w:val="0018175B"/>
    <w:rsid w:val="001820A3"/>
    <w:rsid w:val="0018332A"/>
    <w:rsid w:val="00183D80"/>
    <w:rsid w:val="00183F92"/>
    <w:rsid w:val="001842C8"/>
    <w:rsid w:val="001846B5"/>
    <w:rsid w:val="00185044"/>
    <w:rsid w:val="001850DB"/>
    <w:rsid w:val="0018599C"/>
    <w:rsid w:val="001865E5"/>
    <w:rsid w:val="001869BB"/>
    <w:rsid w:val="001869EE"/>
    <w:rsid w:val="00186A8E"/>
    <w:rsid w:val="00186D00"/>
    <w:rsid w:val="0018743A"/>
    <w:rsid w:val="00190A57"/>
    <w:rsid w:val="00190B3F"/>
    <w:rsid w:val="0019122C"/>
    <w:rsid w:val="00191908"/>
    <w:rsid w:val="001929B0"/>
    <w:rsid w:val="00192A36"/>
    <w:rsid w:val="00192DF3"/>
    <w:rsid w:val="0019301F"/>
    <w:rsid w:val="00193286"/>
    <w:rsid w:val="001937B8"/>
    <w:rsid w:val="00193BAE"/>
    <w:rsid w:val="00194BB7"/>
    <w:rsid w:val="00194CC5"/>
    <w:rsid w:val="001951B2"/>
    <w:rsid w:val="0019565D"/>
    <w:rsid w:val="00197564"/>
    <w:rsid w:val="00197EC2"/>
    <w:rsid w:val="00197ECE"/>
    <w:rsid w:val="001A0E08"/>
    <w:rsid w:val="001A1CED"/>
    <w:rsid w:val="001A2101"/>
    <w:rsid w:val="001A219A"/>
    <w:rsid w:val="001A26F6"/>
    <w:rsid w:val="001A279B"/>
    <w:rsid w:val="001A2DC3"/>
    <w:rsid w:val="001A2E87"/>
    <w:rsid w:val="001A30E1"/>
    <w:rsid w:val="001A30FF"/>
    <w:rsid w:val="001A32F6"/>
    <w:rsid w:val="001A3869"/>
    <w:rsid w:val="001A38C2"/>
    <w:rsid w:val="001A39F9"/>
    <w:rsid w:val="001A4581"/>
    <w:rsid w:val="001A5629"/>
    <w:rsid w:val="001A5E68"/>
    <w:rsid w:val="001A5EAC"/>
    <w:rsid w:val="001A6234"/>
    <w:rsid w:val="001A65C8"/>
    <w:rsid w:val="001A66F5"/>
    <w:rsid w:val="001A6E16"/>
    <w:rsid w:val="001A732E"/>
    <w:rsid w:val="001A76D6"/>
    <w:rsid w:val="001A7749"/>
    <w:rsid w:val="001A7F30"/>
    <w:rsid w:val="001B06E2"/>
    <w:rsid w:val="001B103A"/>
    <w:rsid w:val="001B103D"/>
    <w:rsid w:val="001B1513"/>
    <w:rsid w:val="001B1767"/>
    <w:rsid w:val="001B1EC7"/>
    <w:rsid w:val="001B2453"/>
    <w:rsid w:val="001B3D48"/>
    <w:rsid w:val="001B5185"/>
    <w:rsid w:val="001B57A9"/>
    <w:rsid w:val="001B5AF9"/>
    <w:rsid w:val="001B6600"/>
    <w:rsid w:val="001B6B9B"/>
    <w:rsid w:val="001B6C27"/>
    <w:rsid w:val="001B6CF1"/>
    <w:rsid w:val="001B6E45"/>
    <w:rsid w:val="001B7001"/>
    <w:rsid w:val="001B701D"/>
    <w:rsid w:val="001B7144"/>
    <w:rsid w:val="001B7B8A"/>
    <w:rsid w:val="001B7BE1"/>
    <w:rsid w:val="001B7E91"/>
    <w:rsid w:val="001C0748"/>
    <w:rsid w:val="001C0B79"/>
    <w:rsid w:val="001C147E"/>
    <w:rsid w:val="001C151B"/>
    <w:rsid w:val="001C19E5"/>
    <w:rsid w:val="001C1F81"/>
    <w:rsid w:val="001C3800"/>
    <w:rsid w:val="001C3C7B"/>
    <w:rsid w:val="001C42AC"/>
    <w:rsid w:val="001C6122"/>
    <w:rsid w:val="001C6587"/>
    <w:rsid w:val="001C69BE"/>
    <w:rsid w:val="001C6DB5"/>
    <w:rsid w:val="001C6E10"/>
    <w:rsid w:val="001C71AC"/>
    <w:rsid w:val="001C7316"/>
    <w:rsid w:val="001C7CF7"/>
    <w:rsid w:val="001C7E5C"/>
    <w:rsid w:val="001D00CC"/>
    <w:rsid w:val="001D0150"/>
    <w:rsid w:val="001D0491"/>
    <w:rsid w:val="001D0494"/>
    <w:rsid w:val="001D07B7"/>
    <w:rsid w:val="001D0D8E"/>
    <w:rsid w:val="001D1719"/>
    <w:rsid w:val="001D171B"/>
    <w:rsid w:val="001D1732"/>
    <w:rsid w:val="001D1E2E"/>
    <w:rsid w:val="001D2203"/>
    <w:rsid w:val="001D255C"/>
    <w:rsid w:val="001D286B"/>
    <w:rsid w:val="001D2DEF"/>
    <w:rsid w:val="001D30BB"/>
    <w:rsid w:val="001D376C"/>
    <w:rsid w:val="001D3C6F"/>
    <w:rsid w:val="001D488C"/>
    <w:rsid w:val="001D4CDF"/>
    <w:rsid w:val="001D4F88"/>
    <w:rsid w:val="001D578D"/>
    <w:rsid w:val="001D5818"/>
    <w:rsid w:val="001D653A"/>
    <w:rsid w:val="001D65B3"/>
    <w:rsid w:val="001D6824"/>
    <w:rsid w:val="001D784A"/>
    <w:rsid w:val="001D7C02"/>
    <w:rsid w:val="001D7DEE"/>
    <w:rsid w:val="001E02CB"/>
    <w:rsid w:val="001E032E"/>
    <w:rsid w:val="001E14FD"/>
    <w:rsid w:val="001E180F"/>
    <w:rsid w:val="001E1C64"/>
    <w:rsid w:val="001E1CEC"/>
    <w:rsid w:val="001E2ECB"/>
    <w:rsid w:val="001E426E"/>
    <w:rsid w:val="001E4503"/>
    <w:rsid w:val="001E45DC"/>
    <w:rsid w:val="001E4B64"/>
    <w:rsid w:val="001E552A"/>
    <w:rsid w:val="001E57B9"/>
    <w:rsid w:val="001E5A69"/>
    <w:rsid w:val="001E6650"/>
    <w:rsid w:val="001E6A9E"/>
    <w:rsid w:val="001E6E8D"/>
    <w:rsid w:val="001E7E06"/>
    <w:rsid w:val="001E7EE4"/>
    <w:rsid w:val="001E7F76"/>
    <w:rsid w:val="001F03AB"/>
    <w:rsid w:val="001F051D"/>
    <w:rsid w:val="001F0D8D"/>
    <w:rsid w:val="001F0FAF"/>
    <w:rsid w:val="001F139F"/>
    <w:rsid w:val="001F1A73"/>
    <w:rsid w:val="001F2805"/>
    <w:rsid w:val="001F2ACA"/>
    <w:rsid w:val="001F2E79"/>
    <w:rsid w:val="001F2F07"/>
    <w:rsid w:val="001F3123"/>
    <w:rsid w:val="001F376D"/>
    <w:rsid w:val="001F391F"/>
    <w:rsid w:val="001F3F50"/>
    <w:rsid w:val="001F418C"/>
    <w:rsid w:val="001F4B2D"/>
    <w:rsid w:val="001F4F40"/>
    <w:rsid w:val="001F50E0"/>
    <w:rsid w:val="001F5283"/>
    <w:rsid w:val="001F5315"/>
    <w:rsid w:val="001F594C"/>
    <w:rsid w:val="001F63C7"/>
    <w:rsid w:val="001F680F"/>
    <w:rsid w:val="001F69FC"/>
    <w:rsid w:val="001F6D62"/>
    <w:rsid w:val="001F7675"/>
    <w:rsid w:val="001F775E"/>
    <w:rsid w:val="001F78F7"/>
    <w:rsid w:val="00200B62"/>
    <w:rsid w:val="00200FAE"/>
    <w:rsid w:val="0020102D"/>
    <w:rsid w:val="002010E2"/>
    <w:rsid w:val="00201B73"/>
    <w:rsid w:val="00202478"/>
    <w:rsid w:val="00202517"/>
    <w:rsid w:val="00202ADB"/>
    <w:rsid w:val="00202BB7"/>
    <w:rsid w:val="0020435B"/>
    <w:rsid w:val="00204533"/>
    <w:rsid w:val="00204F2D"/>
    <w:rsid w:val="00205566"/>
    <w:rsid w:val="0020556F"/>
    <w:rsid w:val="002063AA"/>
    <w:rsid w:val="00207306"/>
    <w:rsid w:val="00207ECC"/>
    <w:rsid w:val="00210549"/>
    <w:rsid w:val="0021069E"/>
    <w:rsid w:val="00210804"/>
    <w:rsid w:val="0021088F"/>
    <w:rsid w:val="00210F48"/>
    <w:rsid w:val="00210FEB"/>
    <w:rsid w:val="002113FE"/>
    <w:rsid w:val="00211737"/>
    <w:rsid w:val="0021181B"/>
    <w:rsid w:val="0021230F"/>
    <w:rsid w:val="002125B0"/>
    <w:rsid w:val="00212A82"/>
    <w:rsid w:val="00212DDF"/>
    <w:rsid w:val="002139ED"/>
    <w:rsid w:val="002140AC"/>
    <w:rsid w:val="00214DA0"/>
    <w:rsid w:val="00214EA2"/>
    <w:rsid w:val="002160FA"/>
    <w:rsid w:val="002166DD"/>
    <w:rsid w:val="002168A2"/>
    <w:rsid w:val="00216F31"/>
    <w:rsid w:val="00217209"/>
    <w:rsid w:val="00217407"/>
    <w:rsid w:val="00217867"/>
    <w:rsid w:val="002179C8"/>
    <w:rsid w:val="002205E4"/>
    <w:rsid w:val="00220D67"/>
    <w:rsid w:val="002211A3"/>
    <w:rsid w:val="002215F8"/>
    <w:rsid w:val="00221F80"/>
    <w:rsid w:val="0022273A"/>
    <w:rsid w:val="00222D28"/>
    <w:rsid w:val="00223CF4"/>
    <w:rsid w:val="00224220"/>
    <w:rsid w:val="00224398"/>
    <w:rsid w:val="00224A81"/>
    <w:rsid w:val="00224E91"/>
    <w:rsid w:val="00225679"/>
    <w:rsid w:val="00225830"/>
    <w:rsid w:val="00225B4C"/>
    <w:rsid w:val="00225E1E"/>
    <w:rsid w:val="00226129"/>
    <w:rsid w:val="0022614D"/>
    <w:rsid w:val="00226380"/>
    <w:rsid w:val="00226AA2"/>
    <w:rsid w:val="002271C1"/>
    <w:rsid w:val="00227218"/>
    <w:rsid w:val="0022770A"/>
    <w:rsid w:val="00227BEE"/>
    <w:rsid w:val="00227FB4"/>
    <w:rsid w:val="0023057E"/>
    <w:rsid w:val="0023067E"/>
    <w:rsid w:val="002312BC"/>
    <w:rsid w:val="0023267D"/>
    <w:rsid w:val="00233437"/>
    <w:rsid w:val="002337E5"/>
    <w:rsid w:val="00233BAB"/>
    <w:rsid w:val="00233C06"/>
    <w:rsid w:val="00233F24"/>
    <w:rsid w:val="002342C9"/>
    <w:rsid w:val="00234BBB"/>
    <w:rsid w:val="00234BFC"/>
    <w:rsid w:val="00234EF9"/>
    <w:rsid w:val="002356F4"/>
    <w:rsid w:val="00235D45"/>
    <w:rsid w:val="00235F02"/>
    <w:rsid w:val="0023657E"/>
    <w:rsid w:val="00236746"/>
    <w:rsid w:val="00236D28"/>
    <w:rsid w:val="00237DA1"/>
    <w:rsid w:val="00237FE4"/>
    <w:rsid w:val="00240656"/>
    <w:rsid w:val="00240DEF"/>
    <w:rsid w:val="00241610"/>
    <w:rsid w:val="00241AED"/>
    <w:rsid w:val="00243182"/>
    <w:rsid w:val="00243668"/>
    <w:rsid w:val="00243928"/>
    <w:rsid w:val="00243946"/>
    <w:rsid w:val="00243BC5"/>
    <w:rsid w:val="00243C7D"/>
    <w:rsid w:val="00243E9A"/>
    <w:rsid w:val="00244371"/>
    <w:rsid w:val="00244702"/>
    <w:rsid w:val="002447D3"/>
    <w:rsid w:val="00244A9B"/>
    <w:rsid w:val="00244AF8"/>
    <w:rsid w:val="00244BC5"/>
    <w:rsid w:val="00244E68"/>
    <w:rsid w:val="0024512D"/>
    <w:rsid w:val="002456C5"/>
    <w:rsid w:val="002457D7"/>
    <w:rsid w:val="00245ABE"/>
    <w:rsid w:val="00245C0B"/>
    <w:rsid w:val="00246EAE"/>
    <w:rsid w:val="00247116"/>
    <w:rsid w:val="002471E5"/>
    <w:rsid w:val="002508EB"/>
    <w:rsid w:val="002517A8"/>
    <w:rsid w:val="00251EEE"/>
    <w:rsid w:val="00253177"/>
    <w:rsid w:val="002538B8"/>
    <w:rsid w:val="0025396F"/>
    <w:rsid w:val="002542D9"/>
    <w:rsid w:val="00254319"/>
    <w:rsid w:val="0025539F"/>
    <w:rsid w:val="002554B8"/>
    <w:rsid w:val="00256388"/>
    <w:rsid w:val="00256E44"/>
    <w:rsid w:val="002576E2"/>
    <w:rsid w:val="00260829"/>
    <w:rsid w:val="00260919"/>
    <w:rsid w:val="00261009"/>
    <w:rsid w:val="002612FD"/>
    <w:rsid w:val="002613DC"/>
    <w:rsid w:val="00261755"/>
    <w:rsid w:val="00261AAA"/>
    <w:rsid w:val="00262097"/>
    <w:rsid w:val="002626D7"/>
    <w:rsid w:val="00262A6F"/>
    <w:rsid w:val="00262D20"/>
    <w:rsid w:val="00263086"/>
    <w:rsid w:val="002634AB"/>
    <w:rsid w:val="002638E0"/>
    <w:rsid w:val="00263C19"/>
    <w:rsid w:val="00263E9F"/>
    <w:rsid w:val="00264B0A"/>
    <w:rsid w:val="00264F03"/>
    <w:rsid w:val="00264F8F"/>
    <w:rsid w:val="0026509E"/>
    <w:rsid w:val="002655AE"/>
    <w:rsid w:val="0026591F"/>
    <w:rsid w:val="00265A65"/>
    <w:rsid w:val="00265B01"/>
    <w:rsid w:val="002660F0"/>
    <w:rsid w:val="00266FB3"/>
    <w:rsid w:val="002675B6"/>
    <w:rsid w:val="00267A99"/>
    <w:rsid w:val="00267CB9"/>
    <w:rsid w:val="00270271"/>
    <w:rsid w:val="00270493"/>
    <w:rsid w:val="0027161F"/>
    <w:rsid w:val="00272174"/>
    <w:rsid w:val="002721A6"/>
    <w:rsid w:val="002722E0"/>
    <w:rsid w:val="00272541"/>
    <w:rsid w:val="002730EC"/>
    <w:rsid w:val="00273100"/>
    <w:rsid w:val="002735CC"/>
    <w:rsid w:val="00274588"/>
    <w:rsid w:val="00274816"/>
    <w:rsid w:val="00274A67"/>
    <w:rsid w:val="00274AA2"/>
    <w:rsid w:val="00274AF8"/>
    <w:rsid w:val="002756EF"/>
    <w:rsid w:val="00275708"/>
    <w:rsid w:val="0027577B"/>
    <w:rsid w:val="002768CF"/>
    <w:rsid w:val="00276F82"/>
    <w:rsid w:val="002773AA"/>
    <w:rsid w:val="00277B54"/>
    <w:rsid w:val="002805DF"/>
    <w:rsid w:val="00280705"/>
    <w:rsid w:val="002807D4"/>
    <w:rsid w:val="002808EA"/>
    <w:rsid w:val="0028092D"/>
    <w:rsid w:val="00280F9E"/>
    <w:rsid w:val="002815D9"/>
    <w:rsid w:val="00281ACC"/>
    <w:rsid w:val="00282317"/>
    <w:rsid w:val="00282D25"/>
    <w:rsid w:val="00282DF9"/>
    <w:rsid w:val="002835D6"/>
    <w:rsid w:val="00283601"/>
    <w:rsid w:val="00283A06"/>
    <w:rsid w:val="00283A44"/>
    <w:rsid w:val="00284AA7"/>
    <w:rsid w:val="002851C9"/>
    <w:rsid w:val="0028529F"/>
    <w:rsid w:val="0028548C"/>
    <w:rsid w:val="00285687"/>
    <w:rsid w:val="00285827"/>
    <w:rsid w:val="00285BF2"/>
    <w:rsid w:val="00285DE8"/>
    <w:rsid w:val="00286BCE"/>
    <w:rsid w:val="00286F55"/>
    <w:rsid w:val="00287649"/>
    <w:rsid w:val="00287727"/>
    <w:rsid w:val="00287DAB"/>
    <w:rsid w:val="00287FB6"/>
    <w:rsid w:val="002900C5"/>
    <w:rsid w:val="002901E0"/>
    <w:rsid w:val="0029075B"/>
    <w:rsid w:val="0029075F"/>
    <w:rsid w:val="002908C5"/>
    <w:rsid w:val="00290BB1"/>
    <w:rsid w:val="00291BC1"/>
    <w:rsid w:val="0029250C"/>
    <w:rsid w:val="002933CA"/>
    <w:rsid w:val="00293A8F"/>
    <w:rsid w:val="00294D5A"/>
    <w:rsid w:val="00295155"/>
    <w:rsid w:val="0029524E"/>
    <w:rsid w:val="00295534"/>
    <w:rsid w:val="00295D51"/>
    <w:rsid w:val="00296182"/>
    <w:rsid w:val="00296203"/>
    <w:rsid w:val="00296428"/>
    <w:rsid w:val="0029643D"/>
    <w:rsid w:val="00296A94"/>
    <w:rsid w:val="00296F24"/>
    <w:rsid w:val="0029706A"/>
    <w:rsid w:val="002972EE"/>
    <w:rsid w:val="00297F01"/>
    <w:rsid w:val="002A025D"/>
    <w:rsid w:val="002A052D"/>
    <w:rsid w:val="002A0D43"/>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99E"/>
    <w:rsid w:val="002A4B0B"/>
    <w:rsid w:val="002A4B6F"/>
    <w:rsid w:val="002A4FFF"/>
    <w:rsid w:val="002A533C"/>
    <w:rsid w:val="002A5578"/>
    <w:rsid w:val="002A56E1"/>
    <w:rsid w:val="002A59BD"/>
    <w:rsid w:val="002A6802"/>
    <w:rsid w:val="002A75CA"/>
    <w:rsid w:val="002A7889"/>
    <w:rsid w:val="002A799A"/>
    <w:rsid w:val="002B097D"/>
    <w:rsid w:val="002B0A78"/>
    <w:rsid w:val="002B11B2"/>
    <w:rsid w:val="002B17DD"/>
    <w:rsid w:val="002B18F7"/>
    <w:rsid w:val="002B3ED7"/>
    <w:rsid w:val="002B4778"/>
    <w:rsid w:val="002B4F0F"/>
    <w:rsid w:val="002B550D"/>
    <w:rsid w:val="002B55F6"/>
    <w:rsid w:val="002B75B2"/>
    <w:rsid w:val="002B79B7"/>
    <w:rsid w:val="002C0792"/>
    <w:rsid w:val="002C141D"/>
    <w:rsid w:val="002C1740"/>
    <w:rsid w:val="002C19C0"/>
    <w:rsid w:val="002C1D69"/>
    <w:rsid w:val="002C2485"/>
    <w:rsid w:val="002C25E0"/>
    <w:rsid w:val="002C2A2D"/>
    <w:rsid w:val="002C36C0"/>
    <w:rsid w:val="002C3928"/>
    <w:rsid w:val="002C3B33"/>
    <w:rsid w:val="002C435E"/>
    <w:rsid w:val="002C43BB"/>
    <w:rsid w:val="002C44AB"/>
    <w:rsid w:val="002C5770"/>
    <w:rsid w:val="002C5E39"/>
    <w:rsid w:val="002C5FA2"/>
    <w:rsid w:val="002C62E8"/>
    <w:rsid w:val="002C696F"/>
    <w:rsid w:val="002C7A02"/>
    <w:rsid w:val="002C7BD4"/>
    <w:rsid w:val="002C7BFF"/>
    <w:rsid w:val="002C7D2E"/>
    <w:rsid w:val="002D0107"/>
    <w:rsid w:val="002D062E"/>
    <w:rsid w:val="002D0D43"/>
    <w:rsid w:val="002D0DB7"/>
    <w:rsid w:val="002D15C2"/>
    <w:rsid w:val="002D1BDF"/>
    <w:rsid w:val="002D2B10"/>
    <w:rsid w:val="002D386A"/>
    <w:rsid w:val="002D4100"/>
    <w:rsid w:val="002D434B"/>
    <w:rsid w:val="002D477F"/>
    <w:rsid w:val="002D48E1"/>
    <w:rsid w:val="002D4F48"/>
    <w:rsid w:val="002D519B"/>
    <w:rsid w:val="002D621E"/>
    <w:rsid w:val="002D66DA"/>
    <w:rsid w:val="002D7027"/>
    <w:rsid w:val="002D70DC"/>
    <w:rsid w:val="002D758B"/>
    <w:rsid w:val="002D79BC"/>
    <w:rsid w:val="002D7E58"/>
    <w:rsid w:val="002E0D31"/>
    <w:rsid w:val="002E0DF9"/>
    <w:rsid w:val="002E0EFA"/>
    <w:rsid w:val="002E1073"/>
    <w:rsid w:val="002E12EC"/>
    <w:rsid w:val="002E146D"/>
    <w:rsid w:val="002E14ED"/>
    <w:rsid w:val="002E272B"/>
    <w:rsid w:val="002E29F8"/>
    <w:rsid w:val="002E2C52"/>
    <w:rsid w:val="002E342B"/>
    <w:rsid w:val="002E35DD"/>
    <w:rsid w:val="002E389E"/>
    <w:rsid w:val="002E3B81"/>
    <w:rsid w:val="002E3D08"/>
    <w:rsid w:val="002E3E1D"/>
    <w:rsid w:val="002E3EEA"/>
    <w:rsid w:val="002E4D08"/>
    <w:rsid w:val="002E4DA5"/>
    <w:rsid w:val="002E5073"/>
    <w:rsid w:val="002E52B8"/>
    <w:rsid w:val="002E5DBF"/>
    <w:rsid w:val="002E5E01"/>
    <w:rsid w:val="002E60F5"/>
    <w:rsid w:val="002E62C2"/>
    <w:rsid w:val="002E6536"/>
    <w:rsid w:val="002E689D"/>
    <w:rsid w:val="002E69F5"/>
    <w:rsid w:val="002E6B7F"/>
    <w:rsid w:val="002E6CAA"/>
    <w:rsid w:val="002E7081"/>
    <w:rsid w:val="002E73EC"/>
    <w:rsid w:val="002E7F03"/>
    <w:rsid w:val="002F01C2"/>
    <w:rsid w:val="002F023D"/>
    <w:rsid w:val="002F05B5"/>
    <w:rsid w:val="002F0A64"/>
    <w:rsid w:val="002F0FF4"/>
    <w:rsid w:val="002F1040"/>
    <w:rsid w:val="002F10EC"/>
    <w:rsid w:val="002F1136"/>
    <w:rsid w:val="002F1231"/>
    <w:rsid w:val="002F1521"/>
    <w:rsid w:val="002F15EE"/>
    <w:rsid w:val="002F1861"/>
    <w:rsid w:val="002F268C"/>
    <w:rsid w:val="002F2A57"/>
    <w:rsid w:val="002F2A76"/>
    <w:rsid w:val="002F2AFC"/>
    <w:rsid w:val="002F2D94"/>
    <w:rsid w:val="002F3632"/>
    <w:rsid w:val="002F3AFB"/>
    <w:rsid w:val="002F3B62"/>
    <w:rsid w:val="002F3C41"/>
    <w:rsid w:val="002F4A6D"/>
    <w:rsid w:val="002F4C8E"/>
    <w:rsid w:val="002F4E68"/>
    <w:rsid w:val="002F5076"/>
    <w:rsid w:val="002F51BE"/>
    <w:rsid w:val="002F5839"/>
    <w:rsid w:val="002F5C6B"/>
    <w:rsid w:val="002F64D9"/>
    <w:rsid w:val="002F651D"/>
    <w:rsid w:val="002F6648"/>
    <w:rsid w:val="002F6A8C"/>
    <w:rsid w:val="002F6E44"/>
    <w:rsid w:val="002F74FD"/>
    <w:rsid w:val="002F7582"/>
    <w:rsid w:val="002F787B"/>
    <w:rsid w:val="002F7974"/>
    <w:rsid w:val="002F7D01"/>
    <w:rsid w:val="0030005C"/>
    <w:rsid w:val="0030009C"/>
    <w:rsid w:val="00300369"/>
    <w:rsid w:val="00301023"/>
    <w:rsid w:val="003013E1"/>
    <w:rsid w:val="00301B40"/>
    <w:rsid w:val="00301D0A"/>
    <w:rsid w:val="003027B8"/>
    <w:rsid w:val="00302878"/>
    <w:rsid w:val="0030293F"/>
    <w:rsid w:val="00302947"/>
    <w:rsid w:val="00302BED"/>
    <w:rsid w:val="00302C50"/>
    <w:rsid w:val="003031C2"/>
    <w:rsid w:val="00303861"/>
    <w:rsid w:val="00304FFF"/>
    <w:rsid w:val="00305013"/>
    <w:rsid w:val="003053E4"/>
    <w:rsid w:val="00305557"/>
    <w:rsid w:val="0030561F"/>
    <w:rsid w:val="00305CA3"/>
    <w:rsid w:val="003060C5"/>
    <w:rsid w:val="003064B1"/>
    <w:rsid w:val="003069EC"/>
    <w:rsid w:val="00306A90"/>
    <w:rsid w:val="00306B42"/>
    <w:rsid w:val="00306E5C"/>
    <w:rsid w:val="003076E5"/>
    <w:rsid w:val="00307C19"/>
    <w:rsid w:val="0031053A"/>
    <w:rsid w:val="00310732"/>
    <w:rsid w:val="00310BC9"/>
    <w:rsid w:val="00311762"/>
    <w:rsid w:val="0031188E"/>
    <w:rsid w:val="00311A65"/>
    <w:rsid w:val="00311E98"/>
    <w:rsid w:val="00312215"/>
    <w:rsid w:val="00312493"/>
    <w:rsid w:val="0031249C"/>
    <w:rsid w:val="003125C3"/>
    <w:rsid w:val="003127DF"/>
    <w:rsid w:val="00312896"/>
    <w:rsid w:val="00313857"/>
    <w:rsid w:val="00313EAC"/>
    <w:rsid w:val="003142F4"/>
    <w:rsid w:val="0031454E"/>
    <w:rsid w:val="0031611F"/>
    <w:rsid w:val="00317A33"/>
    <w:rsid w:val="00320038"/>
    <w:rsid w:val="00320339"/>
    <w:rsid w:val="00320699"/>
    <w:rsid w:val="00320FD1"/>
    <w:rsid w:val="00321214"/>
    <w:rsid w:val="003213D5"/>
    <w:rsid w:val="00321E1D"/>
    <w:rsid w:val="0032245E"/>
    <w:rsid w:val="003226E4"/>
    <w:rsid w:val="00323737"/>
    <w:rsid w:val="00323AD6"/>
    <w:rsid w:val="00323F27"/>
    <w:rsid w:val="003242EF"/>
    <w:rsid w:val="00325339"/>
    <w:rsid w:val="003255AA"/>
    <w:rsid w:val="00325648"/>
    <w:rsid w:val="003257C8"/>
    <w:rsid w:val="00325A0C"/>
    <w:rsid w:val="00326DF3"/>
    <w:rsid w:val="00327363"/>
    <w:rsid w:val="00327E5D"/>
    <w:rsid w:val="00330155"/>
    <w:rsid w:val="00331126"/>
    <w:rsid w:val="003314B6"/>
    <w:rsid w:val="00331A20"/>
    <w:rsid w:val="00331E65"/>
    <w:rsid w:val="00331FA1"/>
    <w:rsid w:val="003320DF"/>
    <w:rsid w:val="00332175"/>
    <w:rsid w:val="00333107"/>
    <w:rsid w:val="0033343B"/>
    <w:rsid w:val="003336A1"/>
    <w:rsid w:val="003337BB"/>
    <w:rsid w:val="0033393C"/>
    <w:rsid w:val="00333CB5"/>
    <w:rsid w:val="00333D3D"/>
    <w:rsid w:val="00334C69"/>
    <w:rsid w:val="003357EE"/>
    <w:rsid w:val="00336369"/>
    <w:rsid w:val="00337368"/>
    <w:rsid w:val="00337B4D"/>
    <w:rsid w:val="00340509"/>
    <w:rsid w:val="003407A9"/>
    <w:rsid w:val="00340BA3"/>
    <w:rsid w:val="00340BAF"/>
    <w:rsid w:val="00340C2B"/>
    <w:rsid w:val="00340F9A"/>
    <w:rsid w:val="00341018"/>
    <w:rsid w:val="00341B09"/>
    <w:rsid w:val="003420D9"/>
    <w:rsid w:val="003423E0"/>
    <w:rsid w:val="003424E2"/>
    <w:rsid w:val="0034301A"/>
    <w:rsid w:val="00343D76"/>
    <w:rsid w:val="0034466F"/>
    <w:rsid w:val="00344DFD"/>
    <w:rsid w:val="00344FED"/>
    <w:rsid w:val="003451D3"/>
    <w:rsid w:val="00345D33"/>
    <w:rsid w:val="00345E4E"/>
    <w:rsid w:val="0034633D"/>
    <w:rsid w:val="00346631"/>
    <w:rsid w:val="00346AAD"/>
    <w:rsid w:val="00346D96"/>
    <w:rsid w:val="0034736A"/>
    <w:rsid w:val="0034747C"/>
    <w:rsid w:val="0034760E"/>
    <w:rsid w:val="00347A22"/>
    <w:rsid w:val="00347B6C"/>
    <w:rsid w:val="00347C9D"/>
    <w:rsid w:val="003501F8"/>
    <w:rsid w:val="00350616"/>
    <w:rsid w:val="00350E9F"/>
    <w:rsid w:val="0035151C"/>
    <w:rsid w:val="00352254"/>
    <w:rsid w:val="003522A3"/>
    <w:rsid w:val="00352340"/>
    <w:rsid w:val="00352BEA"/>
    <w:rsid w:val="00353929"/>
    <w:rsid w:val="00353F9E"/>
    <w:rsid w:val="003540D1"/>
    <w:rsid w:val="003545BF"/>
    <w:rsid w:val="00354D4F"/>
    <w:rsid w:val="00355408"/>
    <w:rsid w:val="0035586A"/>
    <w:rsid w:val="0035611A"/>
    <w:rsid w:val="00356C3D"/>
    <w:rsid w:val="00356CC3"/>
    <w:rsid w:val="00360476"/>
    <w:rsid w:val="00360920"/>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245"/>
    <w:rsid w:val="00366B08"/>
    <w:rsid w:val="00367489"/>
    <w:rsid w:val="00367496"/>
    <w:rsid w:val="003674BE"/>
    <w:rsid w:val="003678BE"/>
    <w:rsid w:val="003700F8"/>
    <w:rsid w:val="00370480"/>
    <w:rsid w:val="0037053C"/>
    <w:rsid w:val="00370949"/>
    <w:rsid w:val="00370D9C"/>
    <w:rsid w:val="0037243B"/>
    <w:rsid w:val="0037251C"/>
    <w:rsid w:val="00372607"/>
    <w:rsid w:val="0037272C"/>
    <w:rsid w:val="00372B9A"/>
    <w:rsid w:val="003731BF"/>
    <w:rsid w:val="00373CA5"/>
    <w:rsid w:val="00375287"/>
    <w:rsid w:val="00375791"/>
    <w:rsid w:val="00375826"/>
    <w:rsid w:val="00375994"/>
    <w:rsid w:val="00375C59"/>
    <w:rsid w:val="00375E05"/>
    <w:rsid w:val="00376BB7"/>
    <w:rsid w:val="00376E5B"/>
    <w:rsid w:val="00376EEE"/>
    <w:rsid w:val="00377BA1"/>
    <w:rsid w:val="00377FF0"/>
    <w:rsid w:val="00380616"/>
    <w:rsid w:val="00380661"/>
    <w:rsid w:val="00381022"/>
    <w:rsid w:val="003814B8"/>
    <w:rsid w:val="00381896"/>
    <w:rsid w:val="00382909"/>
    <w:rsid w:val="00382EE1"/>
    <w:rsid w:val="00384115"/>
    <w:rsid w:val="003841C3"/>
    <w:rsid w:val="00384258"/>
    <w:rsid w:val="00385131"/>
    <w:rsid w:val="0038620B"/>
    <w:rsid w:val="00386C67"/>
    <w:rsid w:val="00386C7B"/>
    <w:rsid w:val="00386D79"/>
    <w:rsid w:val="00387647"/>
    <w:rsid w:val="003877BF"/>
    <w:rsid w:val="0038791A"/>
    <w:rsid w:val="00390056"/>
    <w:rsid w:val="0039055C"/>
    <w:rsid w:val="00390718"/>
    <w:rsid w:val="00390767"/>
    <w:rsid w:val="00390845"/>
    <w:rsid w:val="00390883"/>
    <w:rsid w:val="00391403"/>
    <w:rsid w:val="00391470"/>
    <w:rsid w:val="00391DCD"/>
    <w:rsid w:val="00391F1C"/>
    <w:rsid w:val="003920C4"/>
    <w:rsid w:val="00392184"/>
    <w:rsid w:val="003921B1"/>
    <w:rsid w:val="00392652"/>
    <w:rsid w:val="00392B41"/>
    <w:rsid w:val="00392DB5"/>
    <w:rsid w:val="0039456F"/>
    <w:rsid w:val="003945C8"/>
    <w:rsid w:val="0039480D"/>
    <w:rsid w:val="00394AF2"/>
    <w:rsid w:val="00395446"/>
    <w:rsid w:val="00396701"/>
    <w:rsid w:val="00396725"/>
    <w:rsid w:val="00397A28"/>
    <w:rsid w:val="00397E94"/>
    <w:rsid w:val="00397F05"/>
    <w:rsid w:val="003A0442"/>
    <w:rsid w:val="003A0899"/>
    <w:rsid w:val="003A14E2"/>
    <w:rsid w:val="003A1512"/>
    <w:rsid w:val="003A1BA0"/>
    <w:rsid w:val="003A1EB7"/>
    <w:rsid w:val="003A23F3"/>
    <w:rsid w:val="003A2D82"/>
    <w:rsid w:val="003A337C"/>
    <w:rsid w:val="003A36DA"/>
    <w:rsid w:val="003A377D"/>
    <w:rsid w:val="003A38F1"/>
    <w:rsid w:val="003A3D1B"/>
    <w:rsid w:val="003A3F39"/>
    <w:rsid w:val="003A4296"/>
    <w:rsid w:val="003A447D"/>
    <w:rsid w:val="003A4549"/>
    <w:rsid w:val="003A49B3"/>
    <w:rsid w:val="003A4D3A"/>
    <w:rsid w:val="003A4E6B"/>
    <w:rsid w:val="003A55B4"/>
    <w:rsid w:val="003A5B8A"/>
    <w:rsid w:val="003A5C23"/>
    <w:rsid w:val="003A5F37"/>
    <w:rsid w:val="003A61B6"/>
    <w:rsid w:val="003A623F"/>
    <w:rsid w:val="003A6769"/>
    <w:rsid w:val="003A71AD"/>
    <w:rsid w:val="003A71F9"/>
    <w:rsid w:val="003A7D1D"/>
    <w:rsid w:val="003B0EE7"/>
    <w:rsid w:val="003B1688"/>
    <w:rsid w:val="003B1941"/>
    <w:rsid w:val="003B1A16"/>
    <w:rsid w:val="003B1FA4"/>
    <w:rsid w:val="003B1FE6"/>
    <w:rsid w:val="003B2587"/>
    <w:rsid w:val="003B2813"/>
    <w:rsid w:val="003B3106"/>
    <w:rsid w:val="003B3974"/>
    <w:rsid w:val="003B39E0"/>
    <w:rsid w:val="003B3DAB"/>
    <w:rsid w:val="003B404D"/>
    <w:rsid w:val="003B419E"/>
    <w:rsid w:val="003B4945"/>
    <w:rsid w:val="003B4B34"/>
    <w:rsid w:val="003B4CDA"/>
    <w:rsid w:val="003B4F2D"/>
    <w:rsid w:val="003B5BD9"/>
    <w:rsid w:val="003B64A3"/>
    <w:rsid w:val="003B656B"/>
    <w:rsid w:val="003B6DB8"/>
    <w:rsid w:val="003B72B9"/>
    <w:rsid w:val="003B7BE7"/>
    <w:rsid w:val="003B7FFA"/>
    <w:rsid w:val="003C07B0"/>
    <w:rsid w:val="003C0887"/>
    <w:rsid w:val="003C08AF"/>
    <w:rsid w:val="003C1033"/>
    <w:rsid w:val="003C1602"/>
    <w:rsid w:val="003C1DBE"/>
    <w:rsid w:val="003C2CCA"/>
    <w:rsid w:val="003C2EDD"/>
    <w:rsid w:val="003C3220"/>
    <w:rsid w:val="003C3A47"/>
    <w:rsid w:val="003C3A79"/>
    <w:rsid w:val="003C488A"/>
    <w:rsid w:val="003C48F2"/>
    <w:rsid w:val="003C5177"/>
    <w:rsid w:val="003C52B0"/>
    <w:rsid w:val="003C5911"/>
    <w:rsid w:val="003C5CDB"/>
    <w:rsid w:val="003C60F0"/>
    <w:rsid w:val="003C6465"/>
    <w:rsid w:val="003C65E4"/>
    <w:rsid w:val="003C677C"/>
    <w:rsid w:val="003C6F8A"/>
    <w:rsid w:val="003C7712"/>
    <w:rsid w:val="003C7862"/>
    <w:rsid w:val="003C7ECD"/>
    <w:rsid w:val="003D007D"/>
    <w:rsid w:val="003D01A1"/>
    <w:rsid w:val="003D04D6"/>
    <w:rsid w:val="003D04F6"/>
    <w:rsid w:val="003D18CC"/>
    <w:rsid w:val="003D1C12"/>
    <w:rsid w:val="003D2543"/>
    <w:rsid w:val="003D309F"/>
    <w:rsid w:val="003D3583"/>
    <w:rsid w:val="003D391E"/>
    <w:rsid w:val="003D3B6F"/>
    <w:rsid w:val="003D40E8"/>
    <w:rsid w:val="003D44FC"/>
    <w:rsid w:val="003D455E"/>
    <w:rsid w:val="003D5724"/>
    <w:rsid w:val="003D5785"/>
    <w:rsid w:val="003D5A2D"/>
    <w:rsid w:val="003D5A9D"/>
    <w:rsid w:val="003D62C0"/>
    <w:rsid w:val="003D65F6"/>
    <w:rsid w:val="003D6911"/>
    <w:rsid w:val="003D7070"/>
    <w:rsid w:val="003D71FA"/>
    <w:rsid w:val="003D72C2"/>
    <w:rsid w:val="003D7688"/>
    <w:rsid w:val="003D77DA"/>
    <w:rsid w:val="003D7E4B"/>
    <w:rsid w:val="003E0035"/>
    <w:rsid w:val="003E07E2"/>
    <w:rsid w:val="003E0C14"/>
    <w:rsid w:val="003E0D6F"/>
    <w:rsid w:val="003E1591"/>
    <w:rsid w:val="003E17BE"/>
    <w:rsid w:val="003E1ACF"/>
    <w:rsid w:val="003E216C"/>
    <w:rsid w:val="003E236E"/>
    <w:rsid w:val="003E259D"/>
    <w:rsid w:val="003E26BA"/>
    <w:rsid w:val="003E2906"/>
    <w:rsid w:val="003E2969"/>
    <w:rsid w:val="003E2C1A"/>
    <w:rsid w:val="003E330F"/>
    <w:rsid w:val="003E3478"/>
    <w:rsid w:val="003E4E74"/>
    <w:rsid w:val="003E5DBB"/>
    <w:rsid w:val="003E5F7D"/>
    <w:rsid w:val="003E6520"/>
    <w:rsid w:val="003E6676"/>
    <w:rsid w:val="003E67E7"/>
    <w:rsid w:val="003E6B3C"/>
    <w:rsid w:val="003E6B6C"/>
    <w:rsid w:val="003E6B95"/>
    <w:rsid w:val="003E70FF"/>
    <w:rsid w:val="003E7F1B"/>
    <w:rsid w:val="003F096F"/>
    <w:rsid w:val="003F0B41"/>
    <w:rsid w:val="003F0CC0"/>
    <w:rsid w:val="003F1795"/>
    <w:rsid w:val="003F1E39"/>
    <w:rsid w:val="003F229D"/>
    <w:rsid w:val="003F25F0"/>
    <w:rsid w:val="003F2D5B"/>
    <w:rsid w:val="003F3563"/>
    <w:rsid w:val="003F4F84"/>
    <w:rsid w:val="003F5269"/>
    <w:rsid w:val="003F54FB"/>
    <w:rsid w:val="003F5AD2"/>
    <w:rsid w:val="003F5CA4"/>
    <w:rsid w:val="003F6D50"/>
    <w:rsid w:val="003F7006"/>
    <w:rsid w:val="003F7507"/>
    <w:rsid w:val="003F7C72"/>
    <w:rsid w:val="003F7D10"/>
    <w:rsid w:val="004000A1"/>
    <w:rsid w:val="00401000"/>
    <w:rsid w:val="00401574"/>
    <w:rsid w:val="004016C6"/>
    <w:rsid w:val="0040179A"/>
    <w:rsid w:val="00401856"/>
    <w:rsid w:val="00401F4C"/>
    <w:rsid w:val="004028A2"/>
    <w:rsid w:val="00402FEB"/>
    <w:rsid w:val="00403344"/>
    <w:rsid w:val="00403C82"/>
    <w:rsid w:val="00403C8D"/>
    <w:rsid w:val="00403D5F"/>
    <w:rsid w:val="004040D8"/>
    <w:rsid w:val="00404298"/>
    <w:rsid w:val="00404C44"/>
    <w:rsid w:val="00404EE8"/>
    <w:rsid w:val="00404F5A"/>
    <w:rsid w:val="0040510D"/>
    <w:rsid w:val="0040512D"/>
    <w:rsid w:val="00405884"/>
    <w:rsid w:val="00405DF1"/>
    <w:rsid w:val="0040602F"/>
    <w:rsid w:val="00406AFB"/>
    <w:rsid w:val="00407382"/>
    <w:rsid w:val="0040791B"/>
    <w:rsid w:val="00407B9E"/>
    <w:rsid w:val="00410913"/>
    <w:rsid w:val="00411958"/>
    <w:rsid w:val="00411B2A"/>
    <w:rsid w:val="00412973"/>
    <w:rsid w:val="00412D42"/>
    <w:rsid w:val="00412DA4"/>
    <w:rsid w:val="00412EB6"/>
    <w:rsid w:val="0041351F"/>
    <w:rsid w:val="004137C8"/>
    <w:rsid w:val="00413BF9"/>
    <w:rsid w:val="00413C25"/>
    <w:rsid w:val="0041451D"/>
    <w:rsid w:val="00415531"/>
    <w:rsid w:val="004161E9"/>
    <w:rsid w:val="00416311"/>
    <w:rsid w:val="00416330"/>
    <w:rsid w:val="00416B9D"/>
    <w:rsid w:val="00416CBF"/>
    <w:rsid w:val="0041740A"/>
    <w:rsid w:val="004176C7"/>
    <w:rsid w:val="00417877"/>
    <w:rsid w:val="00417D9F"/>
    <w:rsid w:val="00420229"/>
    <w:rsid w:val="00420DBA"/>
    <w:rsid w:val="00421311"/>
    <w:rsid w:val="004216D0"/>
    <w:rsid w:val="00422251"/>
    <w:rsid w:val="00422E13"/>
    <w:rsid w:val="004232B2"/>
    <w:rsid w:val="0042350F"/>
    <w:rsid w:val="00423599"/>
    <w:rsid w:val="00423842"/>
    <w:rsid w:val="0042384C"/>
    <w:rsid w:val="00423893"/>
    <w:rsid w:val="00423BC9"/>
    <w:rsid w:val="004241C1"/>
    <w:rsid w:val="00425173"/>
    <w:rsid w:val="004255B4"/>
    <w:rsid w:val="00426766"/>
    <w:rsid w:val="004267D0"/>
    <w:rsid w:val="004279CA"/>
    <w:rsid w:val="00427A82"/>
    <w:rsid w:val="00427EA2"/>
    <w:rsid w:val="00430115"/>
    <w:rsid w:val="004303CA"/>
    <w:rsid w:val="00430A4B"/>
    <w:rsid w:val="00431112"/>
    <w:rsid w:val="0043181F"/>
    <w:rsid w:val="00431C46"/>
    <w:rsid w:val="00432066"/>
    <w:rsid w:val="004327E6"/>
    <w:rsid w:val="004329DC"/>
    <w:rsid w:val="00432AC6"/>
    <w:rsid w:val="00433BB1"/>
    <w:rsid w:val="00434C5E"/>
    <w:rsid w:val="00435765"/>
    <w:rsid w:val="00435841"/>
    <w:rsid w:val="004358BA"/>
    <w:rsid w:val="004360B6"/>
    <w:rsid w:val="004362E5"/>
    <w:rsid w:val="00436356"/>
    <w:rsid w:val="00437DE1"/>
    <w:rsid w:val="0044041E"/>
    <w:rsid w:val="00440722"/>
    <w:rsid w:val="00440956"/>
    <w:rsid w:val="00440DF5"/>
    <w:rsid w:val="00441389"/>
    <w:rsid w:val="0044171B"/>
    <w:rsid w:val="0044181B"/>
    <w:rsid w:val="004425D9"/>
    <w:rsid w:val="00443244"/>
    <w:rsid w:val="00443AC4"/>
    <w:rsid w:val="00444AF6"/>
    <w:rsid w:val="0044519D"/>
    <w:rsid w:val="00445544"/>
    <w:rsid w:val="00445C0B"/>
    <w:rsid w:val="00446195"/>
    <w:rsid w:val="004464AF"/>
    <w:rsid w:val="004465DC"/>
    <w:rsid w:val="00446787"/>
    <w:rsid w:val="00446BBB"/>
    <w:rsid w:val="0044779E"/>
    <w:rsid w:val="004477B0"/>
    <w:rsid w:val="00447CD0"/>
    <w:rsid w:val="00447FC2"/>
    <w:rsid w:val="004501E7"/>
    <w:rsid w:val="004502F4"/>
    <w:rsid w:val="004506F4"/>
    <w:rsid w:val="004509D1"/>
    <w:rsid w:val="00450A42"/>
    <w:rsid w:val="00450C7D"/>
    <w:rsid w:val="00450F23"/>
    <w:rsid w:val="004513A5"/>
    <w:rsid w:val="00451C67"/>
    <w:rsid w:val="00451D50"/>
    <w:rsid w:val="00451EDF"/>
    <w:rsid w:val="0045275C"/>
    <w:rsid w:val="00452B36"/>
    <w:rsid w:val="00452EC4"/>
    <w:rsid w:val="00453340"/>
    <w:rsid w:val="00453672"/>
    <w:rsid w:val="00453775"/>
    <w:rsid w:val="0045387E"/>
    <w:rsid w:val="00453890"/>
    <w:rsid w:val="00453B2C"/>
    <w:rsid w:val="004542F7"/>
    <w:rsid w:val="00454380"/>
    <w:rsid w:val="0045470C"/>
    <w:rsid w:val="004552C8"/>
    <w:rsid w:val="0045536C"/>
    <w:rsid w:val="004554CC"/>
    <w:rsid w:val="00455A07"/>
    <w:rsid w:val="00455AEB"/>
    <w:rsid w:val="00455E50"/>
    <w:rsid w:val="00455EB0"/>
    <w:rsid w:val="0045603C"/>
    <w:rsid w:val="00456053"/>
    <w:rsid w:val="00456068"/>
    <w:rsid w:val="0045608D"/>
    <w:rsid w:val="00456896"/>
    <w:rsid w:val="00456ADA"/>
    <w:rsid w:val="00456B0D"/>
    <w:rsid w:val="0045770D"/>
    <w:rsid w:val="0045790F"/>
    <w:rsid w:val="00457B9B"/>
    <w:rsid w:val="00457D63"/>
    <w:rsid w:val="00457E21"/>
    <w:rsid w:val="0046007E"/>
    <w:rsid w:val="0046024B"/>
    <w:rsid w:val="00460889"/>
    <w:rsid w:val="00460E36"/>
    <w:rsid w:val="00461155"/>
    <w:rsid w:val="004616FE"/>
    <w:rsid w:val="00461C20"/>
    <w:rsid w:val="00461C67"/>
    <w:rsid w:val="0046218C"/>
    <w:rsid w:val="004623D4"/>
    <w:rsid w:val="0046279F"/>
    <w:rsid w:val="00463545"/>
    <w:rsid w:val="00463944"/>
    <w:rsid w:val="00464CB8"/>
    <w:rsid w:val="0046512A"/>
    <w:rsid w:val="00465234"/>
    <w:rsid w:val="00465B24"/>
    <w:rsid w:val="00466858"/>
    <w:rsid w:val="00466D0F"/>
    <w:rsid w:val="00467544"/>
    <w:rsid w:val="004676BA"/>
    <w:rsid w:val="0046784C"/>
    <w:rsid w:val="00467ECB"/>
    <w:rsid w:val="004704D8"/>
    <w:rsid w:val="00470865"/>
    <w:rsid w:val="00470D4D"/>
    <w:rsid w:val="004710C3"/>
    <w:rsid w:val="00471459"/>
    <w:rsid w:val="00472274"/>
    <w:rsid w:val="004722D4"/>
    <w:rsid w:val="0047256C"/>
    <w:rsid w:val="00472D9C"/>
    <w:rsid w:val="00473B60"/>
    <w:rsid w:val="0047412C"/>
    <w:rsid w:val="00474BB1"/>
    <w:rsid w:val="0047593E"/>
    <w:rsid w:val="00475AFF"/>
    <w:rsid w:val="00475C45"/>
    <w:rsid w:val="00475D30"/>
    <w:rsid w:val="0047610C"/>
    <w:rsid w:val="004765F4"/>
    <w:rsid w:val="00476B4D"/>
    <w:rsid w:val="00476CBC"/>
    <w:rsid w:val="00476E6C"/>
    <w:rsid w:val="00477282"/>
    <w:rsid w:val="004775CA"/>
    <w:rsid w:val="0047792C"/>
    <w:rsid w:val="00477947"/>
    <w:rsid w:val="00477DC9"/>
    <w:rsid w:val="00480B25"/>
    <w:rsid w:val="00480DD0"/>
    <w:rsid w:val="00480FA1"/>
    <w:rsid w:val="00481FD7"/>
    <w:rsid w:val="00482DE5"/>
    <w:rsid w:val="00483266"/>
    <w:rsid w:val="0048352E"/>
    <w:rsid w:val="004836A9"/>
    <w:rsid w:val="00483B23"/>
    <w:rsid w:val="004840D7"/>
    <w:rsid w:val="004846F4"/>
    <w:rsid w:val="0048507C"/>
    <w:rsid w:val="004858CB"/>
    <w:rsid w:val="00485C26"/>
    <w:rsid w:val="00485D25"/>
    <w:rsid w:val="00485EC0"/>
    <w:rsid w:val="00486322"/>
    <w:rsid w:val="0048648D"/>
    <w:rsid w:val="00486983"/>
    <w:rsid w:val="004875E1"/>
    <w:rsid w:val="0048767A"/>
    <w:rsid w:val="00487B37"/>
    <w:rsid w:val="00490636"/>
    <w:rsid w:val="00490FF0"/>
    <w:rsid w:val="004910FE"/>
    <w:rsid w:val="00491198"/>
    <w:rsid w:val="004916CD"/>
    <w:rsid w:val="004917E0"/>
    <w:rsid w:val="00491BF6"/>
    <w:rsid w:val="00491FED"/>
    <w:rsid w:val="0049259A"/>
    <w:rsid w:val="00492C43"/>
    <w:rsid w:val="00492F82"/>
    <w:rsid w:val="004943C2"/>
    <w:rsid w:val="00494918"/>
    <w:rsid w:val="00494C65"/>
    <w:rsid w:val="00494F0C"/>
    <w:rsid w:val="00495557"/>
    <w:rsid w:val="0049618D"/>
    <w:rsid w:val="004963F6"/>
    <w:rsid w:val="004965EF"/>
    <w:rsid w:val="00496A6D"/>
    <w:rsid w:val="00496CA1"/>
    <w:rsid w:val="0049719D"/>
    <w:rsid w:val="00497807"/>
    <w:rsid w:val="00497FCD"/>
    <w:rsid w:val="004A0407"/>
    <w:rsid w:val="004A0D1E"/>
    <w:rsid w:val="004A0E60"/>
    <w:rsid w:val="004A0E66"/>
    <w:rsid w:val="004A0EEC"/>
    <w:rsid w:val="004A130F"/>
    <w:rsid w:val="004A16DC"/>
    <w:rsid w:val="004A17EF"/>
    <w:rsid w:val="004A1AF0"/>
    <w:rsid w:val="004A1BDA"/>
    <w:rsid w:val="004A22DA"/>
    <w:rsid w:val="004A2700"/>
    <w:rsid w:val="004A36C8"/>
    <w:rsid w:val="004A3721"/>
    <w:rsid w:val="004A3742"/>
    <w:rsid w:val="004A37B8"/>
    <w:rsid w:val="004A3ED3"/>
    <w:rsid w:val="004A47BC"/>
    <w:rsid w:val="004A4AC6"/>
    <w:rsid w:val="004A4E48"/>
    <w:rsid w:val="004A5376"/>
    <w:rsid w:val="004A57F7"/>
    <w:rsid w:val="004A59BF"/>
    <w:rsid w:val="004A60BA"/>
    <w:rsid w:val="004A7FB4"/>
    <w:rsid w:val="004B1178"/>
    <w:rsid w:val="004B1199"/>
    <w:rsid w:val="004B16C4"/>
    <w:rsid w:val="004B1867"/>
    <w:rsid w:val="004B2511"/>
    <w:rsid w:val="004B2A64"/>
    <w:rsid w:val="004B3073"/>
    <w:rsid w:val="004B3403"/>
    <w:rsid w:val="004B352E"/>
    <w:rsid w:val="004B3DA1"/>
    <w:rsid w:val="004B41DA"/>
    <w:rsid w:val="004B470D"/>
    <w:rsid w:val="004B4764"/>
    <w:rsid w:val="004B4846"/>
    <w:rsid w:val="004B4D7F"/>
    <w:rsid w:val="004B4F88"/>
    <w:rsid w:val="004B5394"/>
    <w:rsid w:val="004B5BDD"/>
    <w:rsid w:val="004B6E9E"/>
    <w:rsid w:val="004B6F83"/>
    <w:rsid w:val="004B7C1F"/>
    <w:rsid w:val="004B7C29"/>
    <w:rsid w:val="004B7F4D"/>
    <w:rsid w:val="004C06E5"/>
    <w:rsid w:val="004C198D"/>
    <w:rsid w:val="004C1B7D"/>
    <w:rsid w:val="004C1E3C"/>
    <w:rsid w:val="004C25F0"/>
    <w:rsid w:val="004C26DD"/>
    <w:rsid w:val="004C2B5D"/>
    <w:rsid w:val="004C2B6B"/>
    <w:rsid w:val="004C2D68"/>
    <w:rsid w:val="004C2F56"/>
    <w:rsid w:val="004C339D"/>
    <w:rsid w:val="004C33E8"/>
    <w:rsid w:val="004C426D"/>
    <w:rsid w:val="004C4307"/>
    <w:rsid w:val="004C4309"/>
    <w:rsid w:val="004C49E3"/>
    <w:rsid w:val="004C4E8A"/>
    <w:rsid w:val="004C514A"/>
    <w:rsid w:val="004C6572"/>
    <w:rsid w:val="004C6D4F"/>
    <w:rsid w:val="004C7541"/>
    <w:rsid w:val="004C7683"/>
    <w:rsid w:val="004D0BF6"/>
    <w:rsid w:val="004D19B5"/>
    <w:rsid w:val="004D1E71"/>
    <w:rsid w:val="004D26B3"/>
    <w:rsid w:val="004D2809"/>
    <w:rsid w:val="004D2893"/>
    <w:rsid w:val="004D2CDF"/>
    <w:rsid w:val="004D33CE"/>
    <w:rsid w:val="004D4584"/>
    <w:rsid w:val="004D4AAE"/>
    <w:rsid w:val="004D54AD"/>
    <w:rsid w:val="004D598B"/>
    <w:rsid w:val="004D5E1C"/>
    <w:rsid w:val="004D66C4"/>
    <w:rsid w:val="004D727A"/>
    <w:rsid w:val="004D7C86"/>
    <w:rsid w:val="004D7E86"/>
    <w:rsid w:val="004E0197"/>
    <w:rsid w:val="004E0CB0"/>
    <w:rsid w:val="004E0D2C"/>
    <w:rsid w:val="004E1122"/>
    <w:rsid w:val="004E1409"/>
    <w:rsid w:val="004E1A87"/>
    <w:rsid w:val="004E1BB0"/>
    <w:rsid w:val="004E2EE1"/>
    <w:rsid w:val="004E3030"/>
    <w:rsid w:val="004E3185"/>
    <w:rsid w:val="004E3311"/>
    <w:rsid w:val="004E38EC"/>
    <w:rsid w:val="004E3933"/>
    <w:rsid w:val="004E4549"/>
    <w:rsid w:val="004E4C83"/>
    <w:rsid w:val="004E4D53"/>
    <w:rsid w:val="004E4D84"/>
    <w:rsid w:val="004E4EBC"/>
    <w:rsid w:val="004E5104"/>
    <w:rsid w:val="004E59AA"/>
    <w:rsid w:val="004E59C4"/>
    <w:rsid w:val="004E5B06"/>
    <w:rsid w:val="004E5C48"/>
    <w:rsid w:val="004E5E15"/>
    <w:rsid w:val="004E5FA8"/>
    <w:rsid w:val="004E684C"/>
    <w:rsid w:val="004E6FF1"/>
    <w:rsid w:val="004E72A1"/>
    <w:rsid w:val="004E76DB"/>
    <w:rsid w:val="004E7D29"/>
    <w:rsid w:val="004F0B6C"/>
    <w:rsid w:val="004F1630"/>
    <w:rsid w:val="004F1F90"/>
    <w:rsid w:val="004F210F"/>
    <w:rsid w:val="004F2401"/>
    <w:rsid w:val="004F2A44"/>
    <w:rsid w:val="004F2DAD"/>
    <w:rsid w:val="004F34F7"/>
    <w:rsid w:val="004F3856"/>
    <w:rsid w:val="004F50EB"/>
    <w:rsid w:val="004F55D6"/>
    <w:rsid w:val="004F565A"/>
    <w:rsid w:val="004F571B"/>
    <w:rsid w:val="004F60D3"/>
    <w:rsid w:val="004F64EB"/>
    <w:rsid w:val="004F756C"/>
    <w:rsid w:val="004F7A74"/>
    <w:rsid w:val="004F7BCA"/>
    <w:rsid w:val="00500161"/>
    <w:rsid w:val="00500250"/>
    <w:rsid w:val="00500264"/>
    <w:rsid w:val="005005C5"/>
    <w:rsid w:val="00500824"/>
    <w:rsid w:val="00500DAB"/>
    <w:rsid w:val="00501144"/>
    <w:rsid w:val="005013EF"/>
    <w:rsid w:val="005018A6"/>
    <w:rsid w:val="00501944"/>
    <w:rsid w:val="005019E0"/>
    <w:rsid w:val="00501AEF"/>
    <w:rsid w:val="00501C8E"/>
    <w:rsid w:val="00501DB4"/>
    <w:rsid w:val="0050211F"/>
    <w:rsid w:val="005022E7"/>
    <w:rsid w:val="00502A93"/>
    <w:rsid w:val="00502F50"/>
    <w:rsid w:val="0050337B"/>
    <w:rsid w:val="005037F9"/>
    <w:rsid w:val="005043C7"/>
    <w:rsid w:val="005052C7"/>
    <w:rsid w:val="00505376"/>
    <w:rsid w:val="00506083"/>
    <w:rsid w:val="0050611D"/>
    <w:rsid w:val="005068D6"/>
    <w:rsid w:val="00506B86"/>
    <w:rsid w:val="00506BD9"/>
    <w:rsid w:val="00506EEC"/>
    <w:rsid w:val="00506FD4"/>
    <w:rsid w:val="00507436"/>
    <w:rsid w:val="00507D3C"/>
    <w:rsid w:val="00510465"/>
    <w:rsid w:val="005107FF"/>
    <w:rsid w:val="00510CBC"/>
    <w:rsid w:val="00510F3F"/>
    <w:rsid w:val="0051102D"/>
    <w:rsid w:val="005112A5"/>
    <w:rsid w:val="00511509"/>
    <w:rsid w:val="00511F48"/>
    <w:rsid w:val="00512448"/>
    <w:rsid w:val="0051253A"/>
    <w:rsid w:val="0051266C"/>
    <w:rsid w:val="00512723"/>
    <w:rsid w:val="00512DB9"/>
    <w:rsid w:val="0051341F"/>
    <w:rsid w:val="00513B72"/>
    <w:rsid w:val="005140E5"/>
    <w:rsid w:val="00514B60"/>
    <w:rsid w:val="005151B5"/>
    <w:rsid w:val="005151F4"/>
    <w:rsid w:val="00515277"/>
    <w:rsid w:val="005158C2"/>
    <w:rsid w:val="00515A25"/>
    <w:rsid w:val="005169DE"/>
    <w:rsid w:val="00517162"/>
    <w:rsid w:val="0051754D"/>
    <w:rsid w:val="0051785D"/>
    <w:rsid w:val="00517913"/>
    <w:rsid w:val="0052005F"/>
    <w:rsid w:val="00520200"/>
    <w:rsid w:val="00520E2D"/>
    <w:rsid w:val="00520F04"/>
    <w:rsid w:val="005211F8"/>
    <w:rsid w:val="00521717"/>
    <w:rsid w:val="00521C3D"/>
    <w:rsid w:val="005224B2"/>
    <w:rsid w:val="00522D76"/>
    <w:rsid w:val="00522F66"/>
    <w:rsid w:val="00523B23"/>
    <w:rsid w:val="00523DFA"/>
    <w:rsid w:val="00524B80"/>
    <w:rsid w:val="00524D5E"/>
    <w:rsid w:val="005254BC"/>
    <w:rsid w:val="005256FC"/>
    <w:rsid w:val="00525E26"/>
    <w:rsid w:val="00526C27"/>
    <w:rsid w:val="00526DFF"/>
    <w:rsid w:val="00527473"/>
    <w:rsid w:val="00527EF9"/>
    <w:rsid w:val="005305FF"/>
    <w:rsid w:val="00530C9B"/>
    <w:rsid w:val="00532334"/>
    <w:rsid w:val="005324AF"/>
    <w:rsid w:val="005324CF"/>
    <w:rsid w:val="00532744"/>
    <w:rsid w:val="00533338"/>
    <w:rsid w:val="00533865"/>
    <w:rsid w:val="00533EA9"/>
    <w:rsid w:val="0053402C"/>
    <w:rsid w:val="00534090"/>
    <w:rsid w:val="0053438E"/>
    <w:rsid w:val="00534ABA"/>
    <w:rsid w:val="00534DA8"/>
    <w:rsid w:val="00535442"/>
    <w:rsid w:val="00535FFF"/>
    <w:rsid w:val="005360DF"/>
    <w:rsid w:val="0053616F"/>
    <w:rsid w:val="005368AD"/>
    <w:rsid w:val="00536A24"/>
    <w:rsid w:val="005370BC"/>
    <w:rsid w:val="00537B35"/>
    <w:rsid w:val="00537D58"/>
    <w:rsid w:val="00537DE7"/>
    <w:rsid w:val="00537EC4"/>
    <w:rsid w:val="00537FE4"/>
    <w:rsid w:val="0054027D"/>
    <w:rsid w:val="00540A96"/>
    <w:rsid w:val="00540C23"/>
    <w:rsid w:val="00540C2C"/>
    <w:rsid w:val="00541222"/>
    <w:rsid w:val="00541636"/>
    <w:rsid w:val="00541A8D"/>
    <w:rsid w:val="00541D4D"/>
    <w:rsid w:val="00541F50"/>
    <w:rsid w:val="0054255D"/>
    <w:rsid w:val="00542A30"/>
    <w:rsid w:val="0054309B"/>
    <w:rsid w:val="00543AEB"/>
    <w:rsid w:val="005446FC"/>
    <w:rsid w:val="00544DA0"/>
    <w:rsid w:val="005451D2"/>
    <w:rsid w:val="005454BD"/>
    <w:rsid w:val="005457E4"/>
    <w:rsid w:val="00546B28"/>
    <w:rsid w:val="00546C49"/>
    <w:rsid w:val="00547AEE"/>
    <w:rsid w:val="0055010B"/>
    <w:rsid w:val="005502D3"/>
    <w:rsid w:val="00550D59"/>
    <w:rsid w:val="00550D66"/>
    <w:rsid w:val="0055110D"/>
    <w:rsid w:val="00551297"/>
    <w:rsid w:val="005512C1"/>
    <w:rsid w:val="00551F81"/>
    <w:rsid w:val="0055210F"/>
    <w:rsid w:val="0055214C"/>
    <w:rsid w:val="00552CD7"/>
    <w:rsid w:val="005533BE"/>
    <w:rsid w:val="005538BA"/>
    <w:rsid w:val="00554B30"/>
    <w:rsid w:val="00554FFB"/>
    <w:rsid w:val="005568DE"/>
    <w:rsid w:val="0055699C"/>
    <w:rsid w:val="00556DB7"/>
    <w:rsid w:val="00557A3D"/>
    <w:rsid w:val="00557C50"/>
    <w:rsid w:val="00557D3E"/>
    <w:rsid w:val="005606B6"/>
    <w:rsid w:val="00560897"/>
    <w:rsid w:val="005608D6"/>
    <w:rsid w:val="00560F19"/>
    <w:rsid w:val="005617D4"/>
    <w:rsid w:val="00561E6B"/>
    <w:rsid w:val="005621D2"/>
    <w:rsid w:val="005621E0"/>
    <w:rsid w:val="00562C47"/>
    <w:rsid w:val="00562D90"/>
    <w:rsid w:val="00562EC2"/>
    <w:rsid w:val="00563A23"/>
    <w:rsid w:val="00563A5A"/>
    <w:rsid w:val="00563C61"/>
    <w:rsid w:val="00563E04"/>
    <w:rsid w:val="00563ECB"/>
    <w:rsid w:val="00563F47"/>
    <w:rsid w:val="005640BB"/>
    <w:rsid w:val="00564249"/>
    <w:rsid w:val="0056440A"/>
    <w:rsid w:val="00564C23"/>
    <w:rsid w:val="00565406"/>
    <w:rsid w:val="00565570"/>
    <w:rsid w:val="005657DD"/>
    <w:rsid w:val="00565B29"/>
    <w:rsid w:val="005664CC"/>
    <w:rsid w:val="0056664B"/>
    <w:rsid w:val="00567588"/>
    <w:rsid w:val="00567992"/>
    <w:rsid w:val="00567C3C"/>
    <w:rsid w:val="00567C63"/>
    <w:rsid w:val="00567CF6"/>
    <w:rsid w:val="005702F8"/>
    <w:rsid w:val="005704A3"/>
    <w:rsid w:val="00571231"/>
    <w:rsid w:val="0057160C"/>
    <w:rsid w:val="00571767"/>
    <w:rsid w:val="00571A98"/>
    <w:rsid w:val="00571D4F"/>
    <w:rsid w:val="00571E44"/>
    <w:rsid w:val="00573D84"/>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DBE"/>
    <w:rsid w:val="00580FCB"/>
    <w:rsid w:val="00581596"/>
    <w:rsid w:val="00581652"/>
    <w:rsid w:val="00581FA0"/>
    <w:rsid w:val="0058217A"/>
    <w:rsid w:val="00582A31"/>
    <w:rsid w:val="00582B90"/>
    <w:rsid w:val="005831A7"/>
    <w:rsid w:val="00583321"/>
    <w:rsid w:val="0058341E"/>
    <w:rsid w:val="00584413"/>
    <w:rsid w:val="00584AA2"/>
    <w:rsid w:val="00584F3A"/>
    <w:rsid w:val="005853AB"/>
    <w:rsid w:val="00585748"/>
    <w:rsid w:val="00585777"/>
    <w:rsid w:val="00585916"/>
    <w:rsid w:val="005859C5"/>
    <w:rsid w:val="00585C79"/>
    <w:rsid w:val="00586144"/>
    <w:rsid w:val="005868BB"/>
    <w:rsid w:val="00586A2E"/>
    <w:rsid w:val="00587785"/>
    <w:rsid w:val="0058788D"/>
    <w:rsid w:val="00587DD4"/>
    <w:rsid w:val="00587E29"/>
    <w:rsid w:val="00587FE6"/>
    <w:rsid w:val="00590D41"/>
    <w:rsid w:val="00591698"/>
    <w:rsid w:val="00592862"/>
    <w:rsid w:val="00592EE6"/>
    <w:rsid w:val="00593B87"/>
    <w:rsid w:val="00593C1C"/>
    <w:rsid w:val="00593E94"/>
    <w:rsid w:val="00594143"/>
    <w:rsid w:val="005943EE"/>
    <w:rsid w:val="00594543"/>
    <w:rsid w:val="00594612"/>
    <w:rsid w:val="00595873"/>
    <w:rsid w:val="00595CDD"/>
    <w:rsid w:val="005964BB"/>
    <w:rsid w:val="00596834"/>
    <w:rsid w:val="00596A70"/>
    <w:rsid w:val="00596BD3"/>
    <w:rsid w:val="00596BE7"/>
    <w:rsid w:val="00596C3E"/>
    <w:rsid w:val="0059772B"/>
    <w:rsid w:val="005977DD"/>
    <w:rsid w:val="005A0038"/>
    <w:rsid w:val="005A04BD"/>
    <w:rsid w:val="005A0A3F"/>
    <w:rsid w:val="005A114F"/>
    <w:rsid w:val="005A1F49"/>
    <w:rsid w:val="005A2364"/>
    <w:rsid w:val="005A2480"/>
    <w:rsid w:val="005A2B2C"/>
    <w:rsid w:val="005A2D6B"/>
    <w:rsid w:val="005A3252"/>
    <w:rsid w:val="005A33F7"/>
    <w:rsid w:val="005A3F37"/>
    <w:rsid w:val="005A40CF"/>
    <w:rsid w:val="005A4A0A"/>
    <w:rsid w:val="005A4A9C"/>
    <w:rsid w:val="005A4BAE"/>
    <w:rsid w:val="005A4F39"/>
    <w:rsid w:val="005A574D"/>
    <w:rsid w:val="005A5B5C"/>
    <w:rsid w:val="005A6E93"/>
    <w:rsid w:val="005A707A"/>
    <w:rsid w:val="005A70DA"/>
    <w:rsid w:val="005A7340"/>
    <w:rsid w:val="005A7A99"/>
    <w:rsid w:val="005A7F93"/>
    <w:rsid w:val="005B07EA"/>
    <w:rsid w:val="005B0B20"/>
    <w:rsid w:val="005B0BD6"/>
    <w:rsid w:val="005B0C0E"/>
    <w:rsid w:val="005B0EFB"/>
    <w:rsid w:val="005B1060"/>
    <w:rsid w:val="005B12B9"/>
    <w:rsid w:val="005B17C1"/>
    <w:rsid w:val="005B21CD"/>
    <w:rsid w:val="005B3737"/>
    <w:rsid w:val="005B3A42"/>
    <w:rsid w:val="005B4AE6"/>
    <w:rsid w:val="005B55B8"/>
    <w:rsid w:val="005B5D40"/>
    <w:rsid w:val="005B5EFC"/>
    <w:rsid w:val="005B6412"/>
    <w:rsid w:val="005B6698"/>
    <w:rsid w:val="005B68A7"/>
    <w:rsid w:val="005B6AC3"/>
    <w:rsid w:val="005B6EBC"/>
    <w:rsid w:val="005C00C1"/>
    <w:rsid w:val="005C055E"/>
    <w:rsid w:val="005C0FA1"/>
    <w:rsid w:val="005C132F"/>
    <w:rsid w:val="005C1615"/>
    <w:rsid w:val="005C1D98"/>
    <w:rsid w:val="005C1DA5"/>
    <w:rsid w:val="005C2056"/>
    <w:rsid w:val="005C2559"/>
    <w:rsid w:val="005C2873"/>
    <w:rsid w:val="005C28AB"/>
    <w:rsid w:val="005C2F62"/>
    <w:rsid w:val="005C3091"/>
    <w:rsid w:val="005C34FC"/>
    <w:rsid w:val="005C3B5C"/>
    <w:rsid w:val="005C3C7F"/>
    <w:rsid w:val="005C5143"/>
    <w:rsid w:val="005C55B0"/>
    <w:rsid w:val="005C5639"/>
    <w:rsid w:val="005C56DD"/>
    <w:rsid w:val="005C5742"/>
    <w:rsid w:val="005C61B1"/>
    <w:rsid w:val="005C760E"/>
    <w:rsid w:val="005C781A"/>
    <w:rsid w:val="005C7E9E"/>
    <w:rsid w:val="005D0786"/>
    <w:rsid w:val="005D18C9"/>
    <w:rsid w:val="005D1A93"/>
    <w:rsid w:val="005D1B72"/>
    <w:rsid w:val="005D1D87"/>
    <w:rsid w:val="005D23BD"/>
    <w:rsid w:val="005D2471"/>
    <w:rsid w:val="005D25A3"/>
    <w:rsid w:val="005D2779"/>
    <w:rsid w:val="005D3242"/>
    <w:rsid w:val="005D3567"/>
    <w:rsid w:val="005D3789"/>
    <w:rsid w:val="005D409A"/>
    <w:rsid w:val="005D470A"/>
    <w:rsid w:val="005D53E6"/>
    <w:rsid w:val="005D610C"/>
    <w:rsid w:val="005D64C2"/>
    <w:rsid w:val="005D6F10"/>
    <w:rsid w:val="005D74E7"/>
    <w:rsid w:val="005D7F7B"/>
    <w:rsid w:val="005E199A"/>
    <w:rsid w:val="005E241E"/>
    <w:rsid w:val="005E2B07"/>
    <w:rsid w:val="005E3B0D"/>
    <w:rsid w:val="005E3BCD"/>
    <w:rsid w:val="005E4A87"/>
    <w:rsid w:val="005E4DA5"/>
    <w:rsid w:val="005E503E"/>
    <w:rsid w:val="005E55CF"/>
    <w:rsid w:val="005E59C7"/>
    <w:rsid w:val="005E5E7B"/>
    <w:rsid w:val="005E6095"/>
    <w:rsid w:val="005E6A3F"/>
    <w:rsid w:val="005E6DB8"/>
    <w:rsid w:val="005E7228"/>
    <w:rsid w:val="005E7284"/>
    <w:rsid w:val="005E7BAC"/>
    <w:rsid w:val="005F09A5"/>
    <w:rsid w:val="005F0E5C"/>
    <w:rsid w:val="005F134E"/>
    <w:rsid w:val="005F1365"/>
    <w:rsid w:val="005F13ED"/>
    <w:rsid w:val="005F1D07"/>
    <w:rsid w:val="005F2C1F"/>
    <w:rsid w:val="005F2E44"/>
    <w:rsid w:val="005F3690"/>
    <w:rsid w:val="005F3971"/>
    <w:rsid w:val="005F3986"/>
    <w:rsid w:val="005F484C"/>
    <w:rsid w:val="005F4C57"/>
    <w:rsid w:val="005F588E"/>
    <w:rsid w:val="005F60FE"/>
    <w:rsid w:val="005F6774"/>
    <w:rsid w:val="005F79AA"/>
    <w:rsid w:val="0060044B"/>
    <w:rsid w:val="00600A42"/>
    <w:rsid w:val="00601149"/>
    <w:rsid w:val="006013D7"/>
    <w:rsid w:val="006014DB"/>
    <w:rsid w:val="00601587"/>
    <w:rsid w:val="00601E61"/>
    <w:rsid w:val="00602079"/>
    <w:rsid w:val="006022F3"/>
    <w:rsid w:val="00602579"/>
    <w:rsid w:val="00602A3A"/>
    <w:rsid w:val="00602BA4"/>
    <w:rsid w:val="00602D5A"/>
    <w:rsid w:val="00602DA2"/>
    <w:rsid w:val="00602F09"/>
    <w:rsid w:val="00602FF4"/>
    <w:rsid w:val="00602FF5"/>
    <w:rsid w:val="00603228"/>
    <w:rsid w:val="006039A6"/>
    <w:rsid w:val="00603B8C"/>
    <w:rsid w:val="00604ACD"/>
    <w:rsid w:val="00604C15"/>
    <w:rsid w:val="00604DC2"/>
    <w:rsid w:val="00604DE6"/>
    <w:rsid w:val="006060C4"/>
    <w:rsid w:val="00606D5F"/>
    <w:rsid w:val="00606D86"/>
    <w:rsid w:val="00607617"/>
    <w:rsid w:val="0060769D"/>
    <w:rsid w:val="00607787"/>
    <w:rsid w:val="00607C35"/>
    <w:rsid w:val="00611368"/>
    <w:rsid w:val="00611777"/>
    <w:rsid w:val="0061189F"/>
    <w:rsid w:val="0061219B"/>
    <w:rsid w:val="00612362"/>
    <w:rsid w:val="00612D05"/>
    <w:rsid w:val="00613FB6"/>
    <w:rsid w:val="006140C6"/>
    <w:rsid w:val="00614134"/>
    <w:rsid w:val="00614241"/>
    <w:rsid w:val="0061428D"/>
    <w:rsid w:val="00615411"/>
    <w:rsid w:val="0061599E"/>
    <w:rsid w:val="00615AC7"/>
    <w:rsid w:val="006162E6"/>
    <w:rsid w:val="0061637E"/>
    <w:rsid w:val="00616B33"/>
    <w:rsid w:val="006171A5"/>
    <w:rsid w:val="00620309"/>
    <w:rsid w:val="00620D7E"/>
    <w:rsid w:val="0062159D"/>
    <w:rsid w:val="00621680"/>
    <w:rsid w:val="00621EC5"/>
    <w:rsid w:val="006223E0"/>
    <w:rsid w:val="006224D0"/>
    <w:rsid w:val="00622BCE"/>
    <w:rsid w:val="00622E29"/>
    <w:rsid w:val="00622F00"/>
    <w:rsid w:val="00623643"/>
    <w:rsid w:val="0062380C"/>
    <w:rsid w:val="006239DF"/>
    <w:rsid w:val="00624018"/>
    <w:rsid w:val="006240C4"/>
    <w:rsid w:val="006245CD"/>
    <w:rsid w:val="00624B08"/>
    <w:rsid w:val="0062505A"/>
    <w:rsid w:val="00625304"/>
    <w:rsid w:val="0062581B"/>
    <w:rsid w:val="006261F4"/>
    <w:rsid w:val="0062671C"/>
    <w:rsid w:val="0062727F"/>
    <w:rsid w:val="006276B3"/>
    <w:rsid w:val="00627908"/>
    <w:rsid w:val="006279FD"/>
    <w:rsid w:val="0063077D"/>
    <w:rsid w:val="0063164E"/>
    <w:rsid w:val="0063191D"/>
    <w:rsid w:val="00633488"/>
    <w:rsid w:val="00633581"/>
    <w:rsid w:val="00633982"/>
    <w:rsid w:val="006339AF"/>
    <w:rsid w:val="006339E7"/>
    <w:rsid w:val="00633C47"/>
    <w:rsid w:val="00633E7B"/>
    <w:rsid w:val="0063414F"/>
    <w:rsid w:val="006348F7"/>
    <w:rsid w:val="0063512D"/>
    <w:rsid w:val="006358FB"/>
    <w:rsid w:val="00635AE2"/>
    <w:rsid w:val="00635E1E"/>
    <w:rsid w:val="00636038"/>
    <w:rsid w:val="0063613D"/>
    <w:rsid w:val="00636504"/>
    <w:rsid w:val="0063677C"/>
    <w:rsid w:val="00636972"/>
    <w:rsid w:val="00636B69"/>
    <w:rsid w:val="00636BC2"/>
    <w:rsid w:val="00636BE7"/>
    <w:rsid w:val="00637291"/>
    <w:rsid w:val="006404D1"/>
    <w:rsid w:val="00640C0C"/>
    <w:rsid w:val="00640F43"/>
    <w:rsid w:val="006412CA"/>
    <w:rsid w:val="00641409"/>
    <w:rsid w:val="00641718"/>
    <w:rsid w:val="006420B8"/>
    <w:rsid w:val="006420DA"/>
    <w:rsid w:val="00642A0A"/>
    <w:rsid w:val="00643AC1"/>
    <w:rsid w:val="00643D62"/>
    <w:rsid w:val="00644486"/>
    <w:rsid w:val="00644A5E"/>
    <w:rsid w:val="00644A6C"/>
    <w:rsid w:val="00644C1C"/>
    <w:rsid w:val="00644D69"/>
    <w:rsid w:val="006457A8"/>
    <w:rsid w:val="00645EA0"/>
    <w:rsid w:val="00645F76"/>
    <w:rsid w:val="00646EB0"/>
    <w:rsid w:val="00646F05"/>
    <w:rsid w:val="0064714D"/>
    <w:rsid w:val="0064727D"/>
    <w:rsid w:val="00647B32"/>
    <w:rsid w:val="00647C27"/>
    <w:rsid w:val="006519E6"/>
    <w:rsid w:val="00651BDB"/>
    <w:rsid w:val="00651CDE"/>
    <w:rsid w:val="00652326"/>
    <w:rsid w:val="00652907"/>
    <w:rsid w:val="00652E06"/>
    <w:rsid w:val="00653FC4"/>
    <w:rsid w:val="00654CD8"/>
    <w:rsid w:val="00654F91"/>
    <w:rsid w:val="00655361"/>
    <w:rsid w:val="006558DB"/>
    <w:rsid w:val="00656253"/>
    <w:rsid w:val="00656799"/>
    <w:rsid w:val="00656B77"/>
    <w:rsid w:val="00656E72"/>
    <w:rsid w:val="006570B1"/>
    <w:rsid w:val="006578A1"/>
    <w:rsid w:val="00660E38"/>
    <w:rsid w:val="0066137B"/>
    <w:rsid w:val="0066174E"/>
    <w:rsid w:val="00661BBB"/>
    <w:rsid w:val="00661E57"/>
    <w:rsid w:val="006626E8"/>
    <w:rsid w:val="006629E4"/>
    <w:rsid w:val="00663783"/>
    <w:rsid w:val="00663E47"/>
    <w:rsid w:val="00664422"/>
    <w:rsid w:val="006644A7"/>
    <w:rsid w:val="00664BDE"/>
    <w:rsid w:val="00665304"/>
    <w:rsid w:val="00665502"/>
    <w:rsid w:val="0066565B"/>
    <w:rsid w:val="00665C44"/>
    <w:rsid w:val="00666284"/>
    <w:rsid w:val="006667F3"/>
    <w:rsid w:val="00666923"/>
    <w:rsid w:val="00667074"/>
    <w:rsid w:val="0066735F"/>
    <w:rsid w:val="00667AEA"/>
    <w:rsid w:val="006704FA"/>
    <w:rsid w:val="00670687"/>
    <w:rsid w:val="00670B0D"/>
    <w:rsid w:val="00670DC5"/>
    <w:rsid w:val="00671652"/>
    <w:rsid w:val="00671FAA"/>
    <w:rsid w:val="00672751"/>
    <w:rsid w:val="0067278C"/>
    <w:rsid w:val="00672BFF"/>
    <w:rsid w:val="006743A2"/>
    <w:rsid w:val="00675DA5"/>
    <w:rsid w:val="00675DE6"/>
    <w:rsid w:val="00677758"/>
    <w:rsid w:val="006803C7"/>
    <w:rsid w:val="00680482"/>
    <w:rsid w:val="0068085F"/>
    <w:rsid w:val="006808DC"/>
    <w:rsid w:val="006816B6"/>
    <w:rsid w:val="00681777"/>
    <w:rsid w:val="006820EB"/>
    <w:rsid w:val="00682128"/>
    <w:rsid w:val="0068220C"/>
    <w:rsid w:val="00682504"/>
    <w:rsid w:val="00682AB1"/>
    <w:rsid w:val="00682E9F"/>
    <w:rsid w:val="00683252"/>
    <w:rsid w:val="0068343A"/>
    <w:rsid w:val="006834D4"/>
    <w:rsid w:val="0068413D"/>
    <w:rsid w:val="0068445B"/>
    <w:rsid w:val="006844BA"/>
    <w:rsid w:val="006845A2"/>
    <w:rsid w:val="00684BF8"/>
    <w:rsid w:val="00684D9B"/>
    <w:rsid w:val="0068522E"/>
    <w:rsid w:val="006858AA"/>
    <w:rsid w:val="00685BCF"/>
    <w:rsid w:val="006867C7"/>
    <w:rsid w:val="006868E0"/>
    <w:rsid w:val="006871D0"/>
    <w:rsid w:val="0068751F"/>
    <w:rsid w:val="006900D1"/>
    <w:rsid w:val="00690297"/>
    <w:rsid w:val="0069115A"/>
    <w:rsid w:val="006912F1"/>
    <w:rsid w:val="00691387"/>
    <w:rsid w:val="0069210E"/>
    <w:rsid w:val="006927F2"/>
    <w:rsid w:val="006931E1"/>
    <w:rsid w:val="00694310"/>
    <w:rsid w:val="00694700"/>
    <w:rsid w:val="00694803"/>
    <w:rsid w:val="00694C17"/>
    <w:rsid w:val="00694CE8"/>
    <w:rsid w:val="0069569E"/>
    <w:rsid w:val="006956C6"/>
    <w:rsid w:val="00696EE3"/>
    <w:rsid w:val="0069715D"/>
    <w:rsid w:val="00697392"/>
    <w:rsid w:val="006973E5"/>
    <w:rsid w:val="00697664"/>
    <w:rsid w:val="00697681"/>
    <w:rsid w:val="0069770C"/>
    <w:rsid w:val="006A0645"/>
    <w:rsid w:val="006A08F2"/>
    <w:rsid w:val="006A0C2F"/>
    <w:rsid w:val="006A0E59"/>
    <w:rsid w:val="006A1328"/>
    <w:rsid w:val="006A151A"/>
    <w:rsid w:val="006A1E62"/>
    <w:rsid w:val="006A22E4"/>
    <w:rsid w:val="006A2A12"/>
    <w:rsid w:val="006A2E9C"/>
    <w:rsid w:val="006A35E0"/>
    <w:rsid w:val="006A377F"/>
    <w:rsid w:val="006A384A"/>
    <w:rsid w:val="006A3875"/>
    <w:rsid w:val="006A3C39"/>
    <w:rsid w:val="006A3D40"/>
    <w:rsid w:val="006A561D"/>
    <w:rsid w:val="006A5A0C"/>
    <w:rsid w:val="006A5BA0"/>
    <w:rsid w:val="006A5BB1"/>
    <w:rsid w:val="006A5F88"/>
    <w:rsid w:val="006A6473"/>
    <w:rsid w:val="006A78D6"/>
    <w:rsid w:val="006A7D95"/>
    <w:rsid w:val="006B0407"/>
    <w:rsid w:val="006B120D"/>
    <w:rsid w:val="006B13B0"/>
    <w:rsid w:val="006B13C1"/>
    <w:rsid w:val="006B1843"/>
    <w:rsid w:val="006B186D"/>
    <w:rsid w:val="006B2CC7"/>
    <w:rsid w:val="006B31EE"/>
    <w:rsid w:val="006B3AF9"/>
    <w:rsid w:val="006B4158"/>
    <w:rsid w:val="006B44C5"/>
    <w:rsid w:val="006B4B05"/>
    <w:rsid w:val="006B555F"/>
    <w:rsid w:val="006B5CEB"/>
    <w:rsid w:val="006B6242"/>
    <w:rsid w:val="006B6C7C"/>
    <w:rsid w:val="006B6EA4"/>
    <w:rsid w:val="006B7114"/>
    <w:rsid w:val="006B77BB"/>
    <w:rsid w:val="006B7F8F"/>
    <w:rsid w:val="006B7FC5"/>
    <w:rsid w:val="006C055E"/>
    <w:rsid w:val="006C0A62"/>
    <w:rsid w:val="006C0D13"/>
    <w:rsid w:val="006C187F"/>
    <w:rsid w:val="006C18C8"/>
    <w:rsid w:val="006C19BC"/>
    <w:rsid w:val="006C19D5"/>
    <w:rsid w:val="006C1B44"/>
    <w:rsid w:val="006C1F33"/>
    <w:rsid w:val="006C1F77"/>
    <w:rsid w:val="006C21B7"/>
    <w:rsid w:val="006C2211"/>
    <w:rsid w:val="006C2997"/>
    <w:rsid w:val="006C3031"/>
    <w:rsid w:val="006C3535"/>
    <w:rsid w:val="006C3607"/>
    <w:rsid w:val="006C3990"/>
    <w:rsid w:val="006C3ED2"/>
    <w:rsid w:val="006C4233"/>
    <w:rsid w:val="006C42E7"/>
    <w:rsid w:val="006C4422"/>
    <w:rsid w:val="006C4725"/>
    <w:rsid w:val="006C4C97"/>
    <w:rsid w:val="006C5CCA"/>
    <w:rsid w:val="006C625F"/>
    <w:rsid w:val="006C6A23"/>
    <w:rsid w:val="006C6AB6"/>
    <w:rsid w:val="006C74B6"/>
    <w:rsid w:val="006C75AA"/>
    <w:rsid w:val="006C78A6"/>
    <w:rsid w:val="006C7AB4"/>
    <w:rsid w:val="006D006B"/>
    <w:rsid w:val="006D01BD"/>
    <w:rsid w:val="006D105C"/>
    <w:rsid w:val="006D14DD"/>
    <w:rsid w:val="006D186F"/>
    <w:rsid w:val="006D2839"/>
    <w:rsid w:val="006D3009"/>
    <w:rsid w:val="006D30E7"/>
    <w:rsid w:val="006D31B8"/>
    <w:rsid w:val="006D38D0"/>
    <w:rsid w:val="006D41D4"/>
    <w:rsid w:val="006D48A4"/>
    <w:rsid w:val="006D48E7"/>
    <w:rsid w:val="006D4947"/>
    <w:rsid w:val="006D4C6D"/>
    <w:rsid w:val="006D55E1"/>
    <w:rsid w:val="006D5F16"/>
    <w:rsid w:val="006D63AD"/>
    <w:rsid w:val="006D6474"/>
    <w:rsid w:val="006D6764"/>
    <w:rsid w:val="006D67D9"/>
    <w:rsid w:val="006D68AB"/>
    <w:rsid w:val="006D6C93"/>
    <w:rsid w:val="006D7573"/>
    <w:rsid w:val="006E0340"/>
    <w:rsid w:val="006E06F9"/>
    <w:rsid w:val="006E07A9"/>
    <w:rsid w:val="006E0D91"/>
    <w:rsid w:val="006E1706"/>
    <w:rsid w:val="006E200A"/>
    <w:rsid w:val="006E2E45"/>
    <w:rsid w:val="006E3CB2"/>
    <w:rsid w:val="006E3DA8"/>
    <w:rsid w:val="006E56A9"/>
    <w:rsid w:val="006E5D87"/>
    <w:rsid w:val="006E5DAA"/>
    <w:rsid w:val="006E5DF6"/>
    <w:rsid w:val="006E61F0"/>
    <w:rsid w:val="006E7006"/>
    <w:rsid w:val="006E746F"/>
    <w:rsid w:val="006F00E7"/>
    <w:rsid w:val="006F018D"/>
    <w:rsid w:val="006F02F6"/>
    <w:rsid w:val="006F08FC"/>
    <w:rsid w:val="006F0F6E"/>
    <w:rsid w:val="006F1587"/>
    <w:rsid w:val="006F1B22"/>
    <w:rsid w:val="006F1BA4"/>
    <w:rsid w:val="006F1E6B"/>
    <w:rsid w:val="006F2259"/>
    <w:rsid w:val="006F23E1"/>
    <w:rsid w:val="006F26EA"/>
    <w:rsid w:val="006F2BB5"/>
    <w:rsid w:val="006F2F8F"/>
    <w:rsid w:val="006F2FA0"/>
    <w:rsid w:val="006F2FDA"/>
    <w:rsid w:val="006F2FE5"/>
    <w:rsid w:val="006F3123"/>
    <w:rsid w:val="006F3460"/>
    <w:rsid w:val="006F34FE"/>
    <w:rsid w:val="006F3615"/>
    <w:rsid w:val="006F3A40"/>
    <w:rsid w:val="006F3AE6"/>
    <w:rsid w:val="006F3BD4"/>
    <w:rsid w:val="006F3FA3"/>
    <w:rsid w:val="006F40CA"/>
    <w:rsid w:val="006F48BA"/>
    <w:rsid w:val="006F4AF9"/>
    <w:rsid w:val="006F54EB"/>
    <w:rsid w:val="006F5CC1"/>
    <w:rsid w:val="006F67A5"/>
    <w:rsid w:val="006F74F5"/>
    <w:rsid w:val="006F762D"/>
    <w:rsid w:val="006F7CA6"/>
    <w:rsid w:val="006F7F4F"/>
    <w:rsid w:val="00700492"/>
    <w:rsid w:val="0070083E"/>
    <w:rsid w:val="0070167E"/>
    <w:rsid w:val="00701CD5"/>
    <w:rsid w:val="00701E1B"/>
    <w:rsid w:val="007022ED"/>
    <w:rsid w:val="00702ED0"/>
    <w:rsid w:val="007035D0"/>
    <w:rsid w:val="00703BD5"/>
    <w:rsid w:val="00703C09"/>
    <w:rsid w:val="0070434A"/>
    <w:rsid w:val="007048C4"/>
    <w:rsid w:val="00704A1A"/>
    <w:rsid w:val="00704CC4"/>
    <w:rsid w:val="00705345"/>
    <w:rsid w:val="00705451"/>
    <w:rsid w:val="0070638D"/>
    <w:rsid w:val="00706445"/>
    <w:rsid w:val="00706DBF"/>
    <w:rsid w:val="00707A59"/>
    <w:rsid w:val="00707AFD"/>
    <w:rsid w:val="0071046B"/>
    <w:rsid w:val="00710AC6"/>
    <w:rsid w:val="00710C1D"/>
    <w:rsid w:val="007110A3"/>
    <w:rsid w:val="00711108"/>
    <w:rsid w:val="00711213"/>
    <w:rsid w:val="007112A1"/>
    <w:rsid w:val="00711996"/>
    <w:rsid w:val="00711B3B"/>
    <w:rsid w:val="00711BA3"/>
    <w:rsid w:val="00711C9D"/>
    <w:rsid w:val="00711F97"/>
    <w:rsid w:val="0071223D"/>
    <w:rsid w:val="00712B71"/>
    <w:rsid w:val="00712E55"/>
    <w:rsid w:val="00713023"/>
    <w:rsid w:val="0071322C"/>
    <w:rsid w:val="00713779"/>
    <w:rsid w:val="00713989"/>
    <w:rsid w:val="00713DCF"/>
    <w:rsid w:val="00714004"/>
    <w:rsid w:val="0071415A"/>
    <w:rsid w:val="0071458E"/>
    <w:rsid w:val="007145C9"/>
    <w:rsid w:val="00714631"/>
    <w:rsid w:val="00714B6E"/>
    <w:rsid w:val="00714E84"/>
    <w:rsid w:val="0071512E"/>
    <w:rsid w:val="0071512F"/>
    <w:rsid w:val="00715B7D"/>
    <w:rsid w:val="007169AC"/>
    <w:rsid w:val="007169DD"/>
    <w:rsid w:val="0071766F"/>
    <w:rsid w:val="00717679"/>
    <w:rsid w:val="00717B67"/>
    <w:rsid w:val="00717C88"/>
    <w:rsid w:val="00717C96"/>
    <w:rsid w:val="0072051C"/>
    <w:rsid w:val="007206A2"/>
    <w:rsid w:val="00720A44"/>
    <w:rsid w:val="00720B38"/>
    <w:rsid w:val="00720CA7"/>
    <w:rsid w:val="00720FED"/>
    <w:rsid w:val="0072147B"/>
    <w:rsid w:val="007214AD"/>
    <w:rsid w:val="0072181E"/>
    <w:rsid w:val="00722267"/>
    <w:rsid w:val="0072262D"/>
    <w:rsid w:val="0072285E"/>
    <w:rsid w:val="00722C62"/>
    <w:rsid w:val="0072321F"/>
    <w:rsid w:val="00723295"/>
    <w:rsid w:val="00723819"/>
    <w:rsid w:val="007238E2"/>
    <w:rsid w:val="007239B4"/>
    <w:rsid w:val="00724446"/>
    <w:rsid w:val="00724584"/>
    <w:rsid w:val="00724AA1"/>
    <w:rsid w:val="00724D39"/>
    <w:rsid w:val="00725A19"/>
    <w:rsid w:val="00726356"/>
    <w:rsid w:val="007268C7"/>
    <w:rsid w:val="00726AAB"/>
    <w:rsid w:val="00726D8C"/>
    <w:rsid w:val="00727077"/>
    <w:rsid w:val="0073038F"/>
    <w:rsid w:val="00730EA6"/>
    <w:rsid w:val="00731C15"/>
    <w:rsid w:val="00731F53"/>
    <w:rsid w:val="00732045"/>
    <w:rsid w:val="007322A0"/>
    <w:rsid w:val="00732BAE"/>
    <w:rsid w:val="00732C1A"/>
    <w:rsid w:val="00733113"/>
    <w:rsid w:val="00733148"/>
    <w:rsid w:val="00733CDC"/>
    <w:rsid w:val="007340F1"/>
    <w:rsid w:val="00734769"/>
    <w:rsid w:val="007347E6"/>
    <w:rsid w:val="00734B9A"/>
    <w:rsid w:val="00735695"/>
    <w:rsid w:val="00735863"/>
    <w:rsid w:val="007360CB"/>
    <w:rsid w:val="0073653E"/>
    <w:rsid w:val="007366D9"/>
    <w:rsid w:val="007370C1"/>
    <w:rsid w:val="007372C4"/>
    <w:rsid w:val="00737566"/>
    <w:rsid w:val="00740DB3"/>
    <w:rsid w:val="00741BA2"/>
    <w:rsid w:val="00741CF4"/>
    <w:rsid w:val="00741DCC"/>
    <w:rsid w:val="00741DE2"/>
    <w:rsid w:val="007421A1"/>
    <w:rsid w:val="007427FE"/>
    <w:rsid w:val="00742C51"/>
    <w:rsid w:val="00743445"/>
    <w:rsid w:val="00743C08"/>
    <w:rsid w:val="00744A5E"/>
    <w:rsid w:val="00744AA4"/>
    <w:rsid w:val="00745E01"/>
    <w:rsid w:val="0074666B"/>
    <w:rsid w:val="007468D6"/>
    <w:rsid w:val="00746A6A"/>
    <w:rsid w:val="00746BFF"/>
    <w:rsid w:val="00746F2C"/>
    <w:rsid w:val="007471C9"/>
    <w:rsid w:val="007472DC"/>
    <w:rsid w:val="007473E1"/>
    <w:rsid w:val="00747775"/>
    <w:rsid w:val="00747897"/>
    <w:rsid w:val="0074798D"/>
    <w:rsid w:val="0074799F"/>
    <w:rsid w:val="00747E47"/>
    <w:rsid w:val="007500C4"/>
    <w:rsid w:val="00750192"/>
    <w:rsid w:val="007504E1"/>
    <w:rsid w:val="00750544"/>
    <w:rsid w:val="00750804"/>
    <w:rsid w:val="007509AB"/>
    <w:rsid w:val="00751689"/>
    <w:rsid w:val="007524AA"/>
    <w:rsid w:val="00753532"/>
    <w:rsid w:val="00753744"/>
    <w:rsid w:val="007539F6"/>
    <w:rsid w:val="00753A93"/>
    <w:rsid w:val="00753D66"/>
    <w:rsid w:val="0075424F"/>
    <w:rsid w:val="0075455D"/>
    <w:rsid w:val="007548AE"/>
    <w:rsid w:val="00755196"/>
    <w:rsid w:val="00755663"/>
    <w:rsid w:val="007557CA"/>
    <w:rsid w:val="00755964"/>
    <w:rsid w:val="00756386"/>
    <w:rsid w:val="00756603"/>
    <w:rsid w:val="007566D2"/>
    <w:rsid w:val="0075696D"/>
    <w:rsid w:val="00756E51"/>
    <w:rsid w:val="00756FED"/>
    <w:rsid w:val="007575C0"/>
    <w:rsid w:val="00757821"/>
    <w:rsid w:val="007579EA"/>
    <w:rsid w:val="00757B07"/>
    <w:rsid w:val="00757D2F"/>
    <w:rsid w:val="00757FE0"/>
    <w:rsid w:val="0076000E"/>
    <w:rsid w:val="007601EE"/>
    <w:rsid w:val="00760C00"/>
    <w:rsid w:val="007610E9"/>
    <w:rsid w:val="00761728"/>
    <w:rsid w:val="00761C6C"/>
    <w:rsid w:val="00762088"/>
    <w:rsid w:val="00762B72"/>
    <w:rsid w:val="00762BCF"/>
    <w:rsid w:val="00763CCB"/>
    <w:rsid w:val="007642B4"/>
    <w:rsid w:val="00764A7D"/>
    <w:rsid w:val="00764C45"/>
    <w:rsid w:val="00765A07"/>
    <w:rsid w:val="00765F38"/>
    <w:rsid w:val="00766277"/>
    <w:rsid w:val="0076656A"/>
    <w:rsid w:val="00766596"/>
    <w:rsid w:val="00766625"/>
    <w:rsid w:val="00766701"/>
    <w:rsid w:val="00766753"/>
    <w:rsid w:val="00766911"/>
    <w:rsid w:val="00767793"/>
    <w:rsid w:val="007679C6"/>
    <w:rsid w:val="007679D8"/>
    <w:rsid w:val="00770803"/>
    <w:rsid w:val="00771319"/>
    <w:rsid w:val="007713E8"/>
    <w:rsid w:val="00771755"/>
    <w:rsid w:val="00771794"/>
    <w:rsid w:val="00771982"/>
    <w:rsid w:val="00771CCF"/>
    <w:rsid w:val="00771F7D"/>
    <w:rsid w:val="00772C3E"/>
    <w:rsid w:val="00772FE4"/>
    <w:rsid w:val="007730F4"/>
    <w:rsid w:val="007736E8"/>
    <w:rsid w:val="00774ACE"/>
    <w:rsid w:val="00775823"/>
    <w:rsid w:val="00775F57"/>
    <w:rsid w:val="00776372"/>
    <w:rsid w:val="00776584"/>
    <w:rsid w:val="007769EF"/>
    <w:rsid w:val="00776BFB"/>
    <w:rsid w:val="00776D4F"/>
    <w:rsid w:val="00776DDC"/>
    <w:rsid w:val="007770F9"/>
    <w:rsid w:val="00777179"/>
    <w:rsid w:val="00777945"/>
    <w:rsid w:val="00777D40"/>
    <w:rsid w:val="00780B8D"/>
    <w:rsid w:val="00780B8E"/>
    <w:rsid w:val="00780F65"/>
    <w:rsid w:val="00780FE4"/>
    <w:rsid w:val="00781649"/>
    <w:rsid w:val="00781BA3"/>
    <w:rsid w:val="007823D6"/>
    <w:rsid w:val="0078254E"/>
    <w:rsid w:val="00782628"/>
    <w:rsid w:val="007826AB"/>
    <w:rsid w:val="007834E8"/>
    <w:rsid w:val="007836C6"/>
    <w:rsid w:val="007836CB"/>
    <w:rsid w:val="007840E2"/>
    <w:rsid w:val="00785015"/>
    <w:rsid w:val="00785198"/>
    <w:rsid w:val="00785204"/>
    <w:rsid w:val="0078569F"/>
    <w:rsid w:val="00785803"/>
    <w:rsid w:val="00785AB8"/>
    <w:rsid w:val="00785EB4"/>
    <w:rsid w:val="0078609A"/>
    <w:rsid w:val="0078618E"/>
    <w:rsid w:val="00786F85"/>
    <w:rsid w:val="00787292"/>
    <w:rsid w:val="0078731A"/>
    <w:rsid w:val="00787487"/>
    <w:rsid w:val="007906F1"/>
    <w:rsid w:val="00790EDA"/>
    <w:rsid w:val="00791349"/>
    <w:rsid w:val="00791D83"/>
    <w:rsid w:val="00791D85"/>
    <w:rsid w:val="00791DAF"/>
    <w:rsid w:val="007924CA"/>
    <w:rsid w:val="0079270E"/>
    <w:rsid w:val="007928BF"/>
    <w:rsid w:val="00792F49"/>
    <w:rsid w:val="0079370B"/>
    <w:rsid w:val="00793BB8"/>
    <w:rsid w:val="00794CBF"/>
    <w:rsid w:val="00795365"/>
    <w:rsid w:val="0079567E"/>
    <w:rsid w:val="00795775"/>
    <w:rsid w:val="00795A82"/>
    <w:rsid w:val="007961D5"/>
    <w:rsid w:val="00796A6F"/>
    <w:rsid w:val="00796C5D"/>
    <w:rsid w:val="00797B06"/>
    <w:rsid w:val="00797B9C"/>
    <w:rsid w:val="007A0483"/>
    <w:rsid w:val="007A1065"/>
    <w:rsid w:val="007A10A8"/>
    <w:rsid w:val="007A13D0"/>
    <w:rsid w:val="007A1D86"/>
    <w:rsid w:val="007A20F2"/>
    <w:rsid w:val="007A2A97"/>
    <w:rsid w:val="007A2CDC"/>
    <w:rsid w:val="007A371B"/>
    <w:rsid w:val="007A3832"/>
    <w:rsid w:val="007A3A0F"/>
    <w:rsid w:val="007A3E60"/>
    <w:rsid w:val="007A407D"/>
    <w:rsid w:val="007A45D1"/>
    <w:rsid w:val="007A464F"/>
    <w:rsid w:val="007A4F29"/>
    <w:rsid w:val="007A6196"/>
    <w:rsid w:val="007A63D5"/>
    <w:rsid w:val="007A689A"/>
    <w:rsid w:val="007A68EA"/>
    <w:rsid w:val="007A6B7D"/>
    <w:rsid w:val="007A7629"/>
    <w:rsid w:val="007A7B0F"/>
    <w:rsid w:val="007B014D"/>
    <w:rsid w:val="007B1027"/>
    <w:rsid w:val="007B1691"/>
    <w:rsid w:val="007B174F"/>
    <w:rsid w:val="007B1863"/>
    <w:rsid w:val="007B18C5"/>
    <w:rsid w:val="007B1EFA"/>
    <w:rsid w:val="007B22E0"/>
    <w:rsid w:val="007B28CA"/>
    <w:rsid w:val="007B358D"/>
    <w:rsid w:val="007B3DF9"/>
    <w:rsid w:val="007B40CA"/>
    <w:rsid w:val="007B5401"/>
    <w:rsid w:val="007B5FB4"/>
    <w:rsid w:val="007B6B2B"/>
    <w:rsid w:val="007B7949"/>
    <w:rsid w:val="007B7D30"/>
    <w:rsid w:val="007C0AC0"/>
    <w:rsid w:val="007C0ED6"/>
    <w:rsid w:val="007C0FA9"/>
    <w:rsid w:val="007C2413"/>
    <w:rsid w:val="007C25AE"/>
    <w:rsid w:val="007C3152"/>
    <w:rsid w:val="007C333B"/>
    <w:rsid w:val="007C37FA"/>
    <w:rsid w:val="007C3914"/>
    <w:rsid w:val="007C3CEA"/>
    <w:rsid w:val="007C3D92"/>
    <w:rsid w:val="007C3E6F"/>
    <w:rsid w:val="007C3E98"/>
    <w:rsid w:val="007C3F56"/>
    <w:rsid w:val="007C54B7"/>
    <w:rsid w:val="007C5A8F"/>
    <w:rsid w:val="007C5B38"/>
    <w:rsid w:val="007C661E"/>
    <w:rsid w:val="007C6D8B"/>
    <w:rsid w:val="007C6E47"/>
    <w:rsid w:val="007C76E8"/>
    <w:rsid w:val="007D01E6"/>
    <w:rsid w:val="007D035E"/>
    <w:rsid w:val="007D0396"/>
    <w:rsid w:val="007D0644"/>
    <w:rsid w:val="007D0FED"/>
    <w:rsid w:val="007D15A7"/>
    <w:rsid w:val="007D1801"/>
    <w:rsid w:val="007D19CF"/>
    <w:rsid w:val="007D1EC0"/>
    <w:rsid w:val="007D1FE0"/>
    <w:rsid w:val="007D20BB"/>
    <w:rsid w:val="007D261E"/>
    <w:rsid w:val="007D2F61"/>
    <w:rsid w:val="007D3004"/>
    <w:rsid w:val="007D337D"/>
    <w:rsid w:val="007D3D0E"/>
    <w:rsid w:val="007D3D33"/>
    <w:rsid w:val="007D41C2"/>
    <w:rsid w:val="007D48CE"/>
    <w:rsid w:val="007D4C05"/>
    <w:rsid w:val="007D4F02"/>
    <w:rsid w:val="007D5AA1"/>
    <w:rsid w:val="007D674C"/>
    <w:rsid w:val="007D6B7B"/>
    <w:rsid w:val="007D6CF1"/>
    <w:rsid w:val="007D7017"/>
    <w:rsid w:val="007D7131"/>
    <w:rsid w:val="007D72B8"/>
    <w:rsid w:val="007D7BEC"/>
    <w:rsid w:val="007D7CE3"/>
    <w:rsid w:val="007E051A"/>
    <w:rsid w:val="007E0798"/>
    <w:rsid w:val="007E1B21"/>
    <w:rsid w:val="007E1B72"/>
    <w:rsid w:val="007E26EF"/>
    <w:rsid w:val="007E2D7E"/>
    <w:rsid w:val="007E346A"/>
    <w:rsid w:val="007E34F3"/>
    <w:rsid w:val="007E3858"/>
    <w:rsid w:val="007E3EE3"/>
    <w:rsid w:val="007E57DE"/>
    <w:rsid w:val="007E5902"/>
    <w:rsid w:val="007E5BAA"/>
    <w:rsid w:val="007E6719"/>
    <w:rsid w:val="007E68ED"/>
    <w:rsid w:val="007E69ED"/>
    <w:rsid w:val="007E6A29"/>
    <w:rsid w:val="007E7B2D"/>
    <w:rsid w:val="007F0221"/>
    <w:rsid w:val="007F034B"/>
    <w:rsid w:val="007F06EF"/>
    <w:rsid w:val="007F07B9"/>
    <w:rsid w:val="007F0928"/>
    <w:rsid w:val="007F15CE"/>
    <w:rsid w:val="007F18D8"/>
    <w:rsid w:val="007F19DB"/>
    <w:rsid w:val="007F1E88"/>
    <w:rsid w:val="007F2CD7"/>
    <w:rsid w:val="007F33F3"/>
    <w:rsid w:val="007F3568"/>
    <w:rsid w:val="007F422D"/>
    <w:rsid w:val="007F4DBA"/>
    <w:rsid w:val="007F5097"/>
    <w:rsid w:val="007F519C"/>
    <w:rsid w:val="007F534D"/>
    <w:rsid w:val="007F54A2"/>
    <w:rsid w:val="007F54FE"/>
    <w:rsid w:val="007F5535"/>
    <w:rsid w:val="007F5D32"/>
    <w:rsid w:val="007F6C18"/>
    <w:rsid w:val="007F72DC"/>
    <w:rsid w:val="007F795F"/>
    <w:rsid w:val="007F7C64"/>
    <w:rsid w:val="0080069C"/>
    <w:rsid w:val="008006FD"/>
    <w:rsid w:val="0080148D"/>
    <w:rsid w:val="0080156B"/>
    <w:rsid w:val="00801A3A"/>
    <w:rsid w:val="00802902"/>
    <w:rsid w:val="008033F3"/>
    <w:rsid w:val="00804114"/>
    <w:rsid w:val="0080448C"/>
    <w:rsid w:val="00804634"/>
    <w:rsid w:val="008047E8"/>
    <w:rsid w:val="0080531E"/>
    <w:rsid w:val="00805C3D"/>
    <w:rsid w:val="008061CD"/>
    <w:rsid w:val="008062CD"/>
    <w:rsid w:val="00806F1D"/>
    <w:rsid w:val="008077ED"/>
    <w:rsid w:val="00807B6F"/>
    <w:rsid w:val="00807E93"/>
    <w:rsid w:val="00810172"/>
    <w:rsid w:val="00810762"/>
    <w:rsid w:val="00810858"/>
    <w:rsid w:val="00810EFF"/>
    <w:rsid w:val="00811314"/>
    <w:rsid w:val="00811A39"/>
    <w:rsid w:val="0081291B"/>
    <w:rsid w:val="00812C3D"/>
    <w:rsid w:val="00813622"/>
    <w:rsid w:val="00813C5D"/>
    <w:rsid w:val="00813DCF"/>
    <w:rsid w:val="00813F57"/>
    <w:rsid w:val="00813FAB"/>
    <w:rsid w:val="0081498C"/>
    <w:rsid w:val="00814AE1"/>
    <w:rsid w:val="00814AF9"/>
    <w:rsid w:val="008153CA"/>
    <w:rsid w:val="00815D31"/>
    <w:rsid w:val="0081601F"/>
    <w:rsid w:val="00816064"/>
    <w:rsid w:val="00816C32"/>
    <w:rsid w:val="008174B2"/>
    <w:rsid w:val="00817CFF"/>
    <w:rsid w:val="00817E53"/>
    <w:rsid w:val="0082000D"/>
    <w:rsid w:val="0082037E"/>
    <w:rsid w:val="00820C9C"/>
    <w:rsid w:val="00820F55"/>
    <w:rsid w:val="00821572"/>
    <w:rsid w:val="008219C6"/>
    <w:rsid w:val="00821A3C"/>
    <w:rsid w:val="00821D4E"/>
    <w:rsid w:val="00821D9C"/>
    <w:rsid w:val="00822310"/>
    <w:rsid w:val="008223EC"/>
    <w:rsid w:val="00823794"/>
    <w:rsid w:val="008237B3"/>
    <w:rsid w:val="008237F4"/>
    <w:rsid w:val="00823F67"/>
    <w:rsid w:val="00824005"/>
    <w:rsid w:val="00824022"/>
    <w:rsid w:val="0082416C"/>
    <w:rsid w:val="0082483A"/>
    <w:rsid w:val="00824A81"/>
    <w:rsid w:val="008257B8"/>
    <w:rsid w:val="008258ED"/>
    <w:rsid w:val="008259ED"/>
    <w:rsid w:val="00825CA5"/>
    <w:rsid w:val="008260ED"/>
    <w:rsid w:val="008267DC"/>
    <w:rsid w:val="0082699D"/>
    <w:rsid w:val="00826CB0"/>
    <w:rsid w:val="00826E6B"/>
    <w:rsid w:val="008275FD"/>
    <w:rsid w:val="00827A52"/>
    <w:rsid w:val="00830BA1"/>
    <w:rsid w:val="00830EB2"/>
    <w:rsid w:val="00831652"/>
    <w:rsid w:val="00831DCB"/>
    <w:rsid w:val="0083202E"/>
    <w:rsid w:val="0083224B"/>
    <w:rsid w:val="0083288A"/>
    <w:rsid w:val="0083304F"/>
    <w:rsid w:val="0083308F"/>
    <w:rsid w:val="00833387"/>
    <w:rsid w:val="008334C9"/>
    <w:rsid w:val="00834122"/>
    <w:rsid w:val="0083512F"/>
    <w:rsid w:val="008352C5"/>
    <w:rsid w:val="008355C3"/>
    <w:rsid w:val="008358A6"/>
    <w:rsid w:val="008359FB"/>
    <w:rsid w:val="00835A19"/>
    <w:rsid w:val="00835C56"/>
    <w:rsid w:val="00835D90"/>
    <w:rsid w:val="008360FC"/>
    <w:rsid w:val="00836363"/>
    <w:rsid w:val="00836C4E"/>
    <w:rsid w:val="00836E81"/>
    <w:rsid w:val="00837251"/>
    <w:rsid w:val="0083735D"/>
    <w:rsid w:val="0083747C"/>
    <w:rsid w:val="00837522"/>
    <w:rsid w:val="00837542"/>
    <w:rsid w:val="008377C1"/>
    <w:rsid w:val="00837C90"/>
    <w:rsid w:val="00837EB1"/>
    <w:rsid w:val="0084008C"/>
    <w:rsid w:val="0084042B"/>
    <w:rsid w:val="008406E2"/>
    <w:rsid w:val="008408CB"/>
    <w:rsid w:val="008409BB"/>
    <w:rsid w:val="0084184A"/>
    <w:rsid w:val="008423F2"/>
    <w:rsid w:val="00842A30"/>
    <w:rsid w:val="00842F71"/>
    <w:rsid w:val="00843179"/>
    <w:rsid w:val="0084386A"/>
    <w:rsid w:val="00843E0E"/>
    <w:rsid w:val="008442A5"/>
    <w:rsid w:val="008442EA"/>
    <w:rsid w:val="00844589"/>
    <w:rsid w:val="00844794"/>
    <w:rsid w:val="00844CE7"/>
    <w:rsid w:val="00844FE7"/>
    <w:rsid w:val="00845185"/>
    <w:rsid w:val="00845969"/>
    <w:rsid w:val="00845B91"/>
    <w:rsid w:val="00845C27"/>
    <w:rsid w:val="00845F37"/>
    <w:rsid w:val="00845FF5"/>
    <w:rsid w:val="00846001"/>
    <w:rsid w:val="0084615D"/>
    <w:rsid w:val="008463DF"/>
    <w:rsid w:val="0084642A"/>
    <w:rsid w:val="008465C4"/>
    <w:rsid w:val="00846710"/>
    <w:rsid w:val="00846C31"/>
    <w:rsid w:val="008478ED"/>
    <w:rsid w:val="0084FF21"/>
    <w:rsid w:val="0085118C"/>
    <w:rsid w:val="00851728"/>
    <w:rsid w:val="00851951"/>
    <w:rsid w:val="00851DFF"/>
    <w:rsid w:val="00852822"/>
    <w:rsid w:val="00853064"/>
    <w:rsid w:val="00853084"/>
    <w:rsid w:val="00853142"/>
    <w:rsid w:val="008540A6"/>
    <w:rsid w:val="00854420"/>
    <w:rsid w:val="00854481"/>
    <w:rsid w:val="00855068"/>
    <w:rsid w:val="00856157"/>
    <w:rsid w:val="00857591"/>
    <w:rsid w:val="008576C0"/>
    <w:rsid w:val="00857795"/>
    <w:rsid w:val="00857E88"/>
    <w:rsid w:val="00860AEA"/>
    <w:rsid w:val="008612DB"/>
    <w:rsid w:val="00861B57"/>
    <w:rsid w:val="008620A2"/>
    <w:rsid w:val="00862AC4"/>
    <w:rsid w:val="00862BE8"/>
    <w:rsid w:val="008633AC"/>
    <w:rsid w:val="008634E3"/>
    <w:rsid w:val="00863679"/>
    <w:rsid w:val="00863F90"/>
    <w:rsid w:val="0086443C"/>
    <w:rsid w:val="00864627"/>
    <w:rsid w:val="00864635"/>
    <w:rsid w:val="00864678"/>
    <w:rsid w:val="00864C1A"/>
    <w:rsid w:val="008650A5"/>
    <w:rsid w:val="00865217"/>
    <w:rsid w:val="008658AA"/>
    <w:rsid w:val="00865CBD"/>
    <w:rsid w:val="00866079"/>
    <w:rsid w:val="0086665C"/>
    <w:rsid w:val="00866E37"/>
    <w:rsid w:val="00866F9E"/>
    <w:rsid w:val="008672E2"/>
    <w:rsid w:val="00867701"/>
    <w:rsid w:val="00867794"/>
    <w:rsid w:val="0086793D"/>
    <w:rsid w:val="00867B1C"/>
    <w:rsid w:val="00867C1D"/>
    <w:rsid w:val="008713D6"/>
    <w:rsid w:val="00871643"/>
    <w:rsid w:val="0087281D"/>
    <w:rsid w:val="00872828"/>
    <w:rsid w:val="008728D0"/>
    <w:rsid w:val="00872E3D"/>
    <w:rsid w:val="008732D8"/>
    <w:rsid w:val="00873377"/>
    <w:rsid w:val="00873577"/>
    <w:rsid w:val="0087409F"/>
    <w:rsid w:val="00874D58"/>
    <w:rsid w:val="008750D2"/>
    <w:rsid w:val="00875198"/>
    <w:rsid w:val="00875AB5"/>
    <w:rsid w:val="00875C91"/>
    <w:rsid w:val="00875CC2"/>
    <w:rsid w:val="00875F85"/>
    <w:rsid w:val="00876C6B"/>
    <w:rsid w:val="00876DC9"/>
    <w:rsid w:val="00877125"/>
    <w:rsid w:val="008777C2"/>
    <w:rsid w:val="00877A77"/>
    <w:rsid w:val="00881511"/>
    <w:rsid w:val="0088194A"/>
    <w:rsid w:val="00881ADB"/>
    <w:rsid w:val="00882448"/>
    <w:rsid w:val="008827A2"/>
    <w:rsid w:val="00882F1D"/>
    <w:rsid w:val="00883618"/>
    <w:rsid w:val="0088389B"/>
    <w:rsid w:val="00883A4D"/>
    <w:rsid w:val="00883B21"/>
    <w:rsid w:val="00883EAF"/>
    <w:rsid w:val="00883F8F"/>
    <w:rsid w:val="00884235"/>
    <w:rsid w:val="0088437C"/>
    <w:rsid w:val="00884CBC"/>
    <w:rsid w:val="00884E5C"/>
    <w:rsid w:val="00885285"/>
    <w:rsid w:val="00885985"/>
    <w:rsid w:val="00886466"/>
    <w:rsid w:val="00886699"/>
    <w:rsid w:val="00886A21"/>
    <w:rsid w:val="00886EF5"/>
    <w:rsid w:val="0088709A"/>
    <w:rsid w:val="008873DB"/>
    <w:rsid w:val="00887E8D"/>
    <w:rsid w:val="00887FFC"/>
    <w:rsid w:val="0089199F"/>
    <w:rsid w:val="00891C32"/>
    <w:rsid w:val="00891D7F"/>
    <w:rsid w:val="008921BD"/>
    <w:rsid w:val="00892265"/>
    <w:rsid w:val="0089233E"/>
    <w:rsid w:val="0089330E"/>
    <w:rsid w:val="00893312"/>
    <w:rsid w:val="00893323"/>
    <w:rsid w:val="0089342B"/>
    <w:rsid w:val="00893589"/>
    <w:rsid w:val="008938C2"/>
    <w:rsid w:val="00893A8E"/>
    <w:rsid w:val="00893A98"/>
    <w:rsid w:val="00893B20"/>
    <w:rsid w:val="00893E27"/>
    <w:rsid w:val="00893E4A"/>
    <w:rsid w:val="00893F09"/>
    <w:rsid w:val="008945F7"/>
    <w:rsid w:val="0089463D"/>
    <w:rsid w:val="0089544E"/>
    <w:rsid w:val="0089554F"/>
    <w:rsid w:val="008955E6"/>
    <w:rsid w:val="008957D4"/>
    <w:rsid w:val="00895B54"/>
    <w:rsid w:val="00895B5F"/>
    <w:rsid w:val="0089637C"/>
    <w:rsid w:val="00896712"/>
    <w:rsid w:val="00896870"/>
    <w:rsid w:val="0089694B"/>
    <w:rsid w:val="008969BD"/>
    <w:rsid w:val="00897A60"/>
    <w:rsid w:val="00897CAB"/>
    <w:rsid w:val="008A012A"/>
    <w:rsid w:val="008A13BD"/>
    <w:rsid w:val="008A1460"/>
    <w:rsid w:val="008A1596"/>
    <w:rsid w:val="008A1EDF"/>
    <w:rsid w:val="008A22DD"/>
    <w:rsid w:val="008A2695"/>
    <w:rsid w:val="008A2DC9"/>
    <w:rsid w:val="008A2FF1"/>
    <w:rsid w:val="008A32D4"/>
    <w:rsid w:val="008A34BA"/>
    <w:rsid w:val="008A367F"/>
    <w:rsid w:val="008A37AF"/>
    <w:rsid w:val="008A3AF8"/>
    <w:rsid w:val="008A3D62"/>
    <w:rsid w:val="008A438E"/>
    <w:rsid w:val="008A448D"/>
    <w:rsid w:val="008A4A55"/>
    <w:rsid w:val="008A4C95"/>
    <w:rsid w:val="008A4D49"/>
    <w:rsid w:val="008A4E48"/>
    <w:rsid w:val="008A506F"/>
    <w:rsid w:val="008A528A"/>
    <w:rsid w:val="008A5298"/>
    <w:rsid w:val="008A535A"/>
    <w:rsid w:val="008A720F"/>
    <w:rsid w:val="008A7C72"/>
    <w:rsid w:val="008A7F12"/>
    <w:rsid w:val="008B04F2"/>
    <w:rsid w:val="008B0D0E"/>
    <w:rsid w:val="008B12BB"/>
    <w:rsid w:val="008B1411"/>
    <w:rsid w:val="008B15A6"/>
    <w:rsid w:val="008B1738"/>
    <w:rsid w:val="008B17A2"/>
    <w:rsid w:val="008B1B85"/>
    <w:rsid w:val="008B25F2"/>
    <w:rsid w:val="008B2643"/>
    <w:rsid w:val="008B2FAE"/>
    <w:rsid w:val="008B2FFB"/>
    <w:rsid w:val="008B3097"/>
    <w:rsid w:val="008B3317"/>
    <w:rsid w:val="008B39C6"/>
    <w:rsid w:val="008B3ADA"/>
    <w:rsid w:val="008B414B"/>
    <w:rsid w:val="008B4E0E"/>
    <w:rsid w:val="008B4FB9"/>
    <w:rsid w:val="008B5715"/>
    <w:rsid w:val="008B5A2D"/>
    <w:rsid w:val="008B5B0C"/>
    <w:rsid w:val="008B5BC2"/>
    <w:rsid w:val="008B5F9E"/>
    <w:rsid w:val="008B60BB"/>
    <w:rsid w:val="008B6732"/>
    <w:rsid w:val="008B68EC"/>
    <w:rsid w:val="008B6D6E"/>
    <w:rsid w:val="008B711E"/>
    <w:rsid w:val="008B73B8"/>
    <w:rsid w:val="008B7480"/>
    <w:rsid w:val="008B7A98"/>
    <w:rsid w:val="008C042F"/>
    <w:rsid w:val="008C057B"/>
    <w:rsid w:val="008C0CAC"/>
    <w:rsid w:val="008C0DA7"/>
    <w:rsid w:val="008C0EA7"/>
    <w:rsid w:val="008C13B4"/>
    <w:rsid w:val="008C1557"/>
    <w:rsid w:val="008C159D"/>
    <w:rsid w:val="008C1AD3"/>
    <w:rsid w:val="008C1B8C"/>
    <w:rsid w:val="008C2306"/>
    <w:rsid w:val="008C26D1"/>
    <w:rsid w:val="008C2B7F"/>
    <w:rsid w:val="008C36AC"/>
    <w:rsid w:val="008C4382"/>
    <w:rsid w:val="008C4953"/>
    <w:rsid w:val="008C4E44"/>
    <w:rsid w:val="008C6255"/>
    <w:rsid w:val="008C684B"/>
    <w:rsid w:val="008C6ABD"/>
    <w:rsid w:val="008C6AD1"/>
    <w:rsid w:val="008C6F18"/>
    <w:rsid w:val="008C7685"/>
    <w:rsid w:val="008D007A"/>
    <w:rsid w:val="008D07DE"/>
    <w:rsid w:val="008D0831"/>
    <w:rsid w:val="008D0E40"/>
    <w:rsid w:val="008D1E7F"/>
    <w:rsid w:val="008D1F4E"/>
    <w:rsid w:val="008D21CE"/>
    <w:rsid w:val="008D2233"/>
    <w:rsid w:val="008D2367"/>
    <w:rsid w:val="008D35F3"/>
    <w:rsid w:val="008D427A"/>
    <w:rsid w:val="008D4DD5"/>
    <w:rsid w:val="008D5657"/>
    <w:rsid w:val="008D5E93"/>
    <w:rsid w:val="008D5F2F"/>
    <w:rsid w:val="008D6752"/>
    <w:rsid w:val="008D69E7"/>
    <w:rsid w:val="008D6BA8"/>
    <w:rsid w:val="008D6FC1"/>
    <w:rsid w:val="008E0140"/>
    <w:rsid w:val="008E0688"/>
    <w:rsid w:val="008E0BEF"/>
    <w:rsid w:val="008E2350"/>
    <w:rsid w:val="008E266D"/>
    <w:rsid w:val="008E2BFF"/>
    <w:rsid w:val="008E2F0C"/>
    <w:rsid w:val="008E34BE"/>
    <w:rsid w:val="008E3C19"/>
    <w:rsid w:val="008E3E23"/>
    <w:rsid w:val="008E3F79"/>
    <w:rsid w:val="008E52DA"/>
    <w:rsid w:val="008E547B"/>
    <w:rsid w:val="008E5DF8"/>
    <w:rsid w:val="008E61D2"/>
    <w:rsid w:val="008E781B"/>
    <w:rsid w:val="008E7B47"/>
    <w:rsid w:val="008F0250"/>
    <w:rsid w:val="008F0D7D"/>
    <w:rsid w:val="008F11F4"/>
    <w:rsid w:val="008F1952"/>
    <w:rsid w:val="008F1C5F"/>
    <w:rsid w:val="008F1EF5"/>
    <w:rsid w:val="008F254D"/>
    <w:rsid w:val="008F28CB"/>
    <w:rsid w:val="008F310B"/>
    <w:rsid w:val="008F322B"/>
    <w:rsid w:val="008F34CB"/>
    <w:rsid w:val="008F3519"/>
    <w:rsid w:val="008F3AD3"/>
    <w:rsid w:val="008F3CA7"/>
    <w:rsid w:val="008F443F"/>
    <w:rsid w:val="008F48B3"/>
    <w:rsid w:val="008F53F9"/>
    <w:rsid w:val="008F573C"/>
    <w:rsid w:val="008F59F4"/>
    <w:rsid w:val="008F5DE5"/>
    <w:rsid w:val="008F5E42"/>
    <w:rsid w:val="008F61F1"/>
    <w:rsid w:val="008F63B1"/>
    <w:rsid w:val="008F6973"/>
    <w:rsid w:val="008F6E6A"/>
    <w:rsid w:val="008F7400"/>
    <w:rsid w:val="008F7AA7"/>
    <w:rsid w:val="00900947"/>
    <w:rsid w:val="00900C58"/>
    <w:rsid w:val="00900EB8"/>
    <w:rsid w:val="00900FBA"/>
    <w:rsid w:val="00901F59"/>
    <w:rsid w:val="00902A49"/>
    <w:rsid w:val="00902E5B"/>
    <w:rsid w:val="009037E6"/>
    <w:rsid w:val="00903FB2"/>
    <w:rsid w:val="00903FD9"/>
    <w:rsid w:val="00903FF4"/>
    <w:rsid w:val="00904226"/>
    <w:rsid w:val="0090438A"/>
    <w:rsid w:val="00904CF5"/>
    <w:rsid w:val="009050D7"/>
    <w:rsid w:val="00905259"/>
    <w:rsid w:val="0090556C"/>
    <w:rsid w:val="00905633"/>
    <w:rsid w:val="00905EAE"/>
    <w:rsid w:val="009060C4"/>
    <w:rsid w:val="009067DF"/>
    <w:rsid w:val="00906C07"/>
    <w:rsid w:val="00906C91"/>
    <w:rsid w:val="00906C95"/>
    <w:rsid w:val="00907656"/>
    <w:rsid w:val="00907E47"/>
    <w:rsid w:val="00910410"/>
    <w:rsid w:val="00911372"/>
    <w:rsid w:val="009115EF"/>
    <w:rsid w:val="009116DD"/>
    <w:rsid w:val="00912AC2"/>
    <w:rsid w:val="00912D1C"/>
    <w:rsid w:val="00913019"/>
    <w:rsid w:val="009132EE"/>
    <w:rsid w:val="0091356B"/>
    <w:rsid w:val="00913C91"/>
    <w:rsid w:val="00913F1E"/>
    <w:rsid w:val="00913FB2"/>
    <w:rsid w:val="009140C4"/>
    <w:rsid w:val="009144A9"/>
    <w:rsid w:val="0091468B"/>
    <w:rsid w:val="00914D78"/>
    <w:rsid w:val="00914DB2"/>
    <w:rsid w:val="00914FF0"/>
    <w:rsid w:val="0091526F"/>
    <w:rsid w:val="009153D2"/>
    <w:rsid w:val="00916286"/>
    <w:rsid w:val="00916595"/>
    <w:rsid w:val="00916C47"/>
    <w:rsid w:val="009170DC"/>
    <w:rsid w:val="009171AD"/>
    <w:rsid w:val="00917569"/>
    <w:rsid w:val="00917627"/>
    <w:rsid w:val="00920174"/>
    <w:rsid w:val="00920666"/>
    <w:rsid w:val="00920BEE"/>
    <w:rsid w:val="00920E36"/>
    <w:rsid w:val="00921017"/>
    <w:rsid w:val="009219D2"/>
    <w:rsid w:val="00921A4E"/>
    <w:rsid w:val="00921E37"/>
    <w:rsid w:val="00922511"/>
    <w:rsid w:val="00922F07"/>
    <w:rsid w:val="00923463"/>
    <w:rsid w:val="009234B1"/>
    <w:rsid w:val="00925238"/>
    <w:rsid w:val="0092528F"/>
    <w:rsid w:val="009254A3"/>
    <w:rsid w:val="0092583B"/>
    <w:rsid w:val="00925ACF"/>
    <w:rsid w:val="00926095"/>
    <w:rsid w:val="0092615D"/>
    <w:rsid w:val="009262E6"/>
    <w:rsid w:val="0092638C"/>
    <w:rsid w:val="00926546"/>
    <w:rsid w:val="009265A1"/>
    <w:rsid w:val="00926646"/>
    <w:rsid w:val="009272E5"/>
    <w:rsid w:val="009273FF"/>
    <w:rsid w:val="00927700"/>
    <w:rsid w:val="009278DD"/>
    <w:rsid w:val="009279A6"/>
    <w:rsid w:val="0093036E"/>
    <w:rsid w:val="00930E4D"/>
    <w:rsid w:val="00931224"/>
    <w:rsid w:val="009333D3"/>
    <w:rsid w:val="009339B6"/>
    <w:rsid w:val="00933B4C"/>
    <w:rsid w:val="00933DC4"/>
    <w:rsid w:val="0093400F"/>
    <w:rsid w:val="0093428D"/>
    <w:rsid w:val="0093431B"/>
    <w:rsid w:val="009346D6"/>
    <w:rsid w:val="00934743"/>
    <w:rsid w:val="0093487E"/>
    <w:rsid w:val="00934FFE"/>
    <w:rsid w:val="0093512E"/>
    <w:rsid w:val="00935E9C"/>
    <w:rsid w:val="00936405"/>
    <w:rsid w:val="00936B64"/>
    <w:rsid w:val="00936CBE"/>
    <w:rsid w:val="00936F76"/>
    <w:rsid w:val="009379C4"/>
    <w:rsid w:val="00937F38"/>
    <w:rsid w:val="0094031E"/>
    <w:rsid w:val="0094041A"/>
    <w:rsid w:val="00940D32"/>
    <w:rsid w:val="0094131A"/>
    <w:rsid w:val="0094190D"/>
    <w:rsid w:val="00942354"/>
    <w:rsid w:val="00942681"/>
    <w:rsid w:val="009434CF"/>
    <w:rsid w:val="00943A7E"/>
    <w:rsid w:val="00943E42"/>
    <w:rsid w:val="00943E5D"/>
    <w:rsid w:val="00944728"/>
    <w:rsid w:val="0094520C"/>
    <w:rsid w:val="00945288"/>
    <w:rsid w:val="009453E8"/>
    <w:rsid w:val="00945664"/>
    <w:rsid w:val="0094594D"/>
    <w:rsid w:val="00945AD1"/>
    <w:rsid w:val="00946293"/>
    <w:rsid w:val="00946ECB"/>
    <w:rsid w:val="00947063"/>
    <w:rsid w:val="00947069"/>
    <w:rsid w:val="009471F5"/>
    <w:rsid w:val="00947268"/>
    <w:rsid w:val="0094750E"/>
    <w:rsid w:val="00947BED"/>
    <w:rsid w:val="00947C94"/>
    <w:rsid w:val="00950395"/>
    <w:rsid w:val="00950572"/>
    <w:rsid w:val="00950782"/>
    <w:rsid w:val="009507C8"/>
    <w:rsid w:val="00950DD9"/>
    <w:rsid w:val="0095115E"/>
    <w:rsid w:val="0095118A"/>
    <w:rsid w:val="0095233F"/>
    <w:rsid w:val="00952468"/>
    <w:rsid w:val="0095322F"/>
    <w:rsid w:val="00953673"/>
    <w:rsid w:val="00953C04"/>
    <w:rsid w:val="0095434A"/>
    <w:rsid w:val="00954767"/>
    <w:rsid w:val="0095487A"/>
    <w:rsid w:val="009548FB"/>
    <w:rsid w:val="00954C04"/>
    <w:rsid w:val="0095512C"/>
    <w:rsid w:val="00955346"/>
    <w:rsid w:val="0095538B"/>
    <w:rsid w:val="0095695D"/>
    <w:rsid w:val="00957471"/>
    <w:rsid w:val="00957AF7"/>
    <w:rsid w:val="00957BE8"/>
    <w:rsid w:val="00960014"/>
    <w:rsid w:val="00960524"/>
    <w:rsid w:val="00960527"/>
    <w:rsid w:val="0096057F"/>
    <w:rsid w:val="00960ACA"/>
    <w:rsid w:val="00960C4F"/>
    <w:rsid w:val="0096217C"/>
    <w:rsid w:val="009622C8"/>
    <w:rsid w:val="00962323"/>
    <w:rsid w:val="00962441"/>
    <w:rsid w:val="00963277"/>
    <w:rsid w:val="00964B53"/>
    <w:rsid w:val="00964C3F"/>
    <w:rsid w:val="00964C6C"/>
    <w:rsid w:val="00964E61"/>
    <w:rsid w:val="00965176"/>
    <w:rsid w:val="00965240"/>
    <w:rsid w:val="009654AB"/>
    <w:rsid w:val="00965847"/>
    <w:rsid w:val="009659CD"/>
    <w:rsid w:val="00965A3E"/>
    <w:rsid w:val="00965C48"/>
    <w:rsid w:val="0096665B"/>
    <w:rsid w:val="00966D9D"/>
    <w:rsid w:val="00966E4A"/>
    <w:rsid w:val="00967041"/>
    <w:rsid w:val="00970918"/>
    <w:rsid w:val="0097099E"/>
    <w:rsid w:val="00970AA6"/>
    <w:rsid w:val="00970FE4"/>
    <w:rsid w:val="009714D1"/>
    <w:rsid w:val="00971761"/>
    <w:rsid w:val="00971C3A"/>
    <w:rsid w:val="00971C6F"/>
    <w:rsid w:val="0097216F"/>
    <w:rsid w:val="0097265E"/>
    <w:rsid w:val="00972798"/>
    <w:rsid w:val="00972BA1"/>
    <w:rsid w:val="00972C3B"/>
    <w:rsid w:val="00973057"/>
    <w:rsid w:val="00973604"/>
    <w:rsid w:val="00974D50"/>
    <w:rsid w:val="0097518E"/>
    <w:rsid w:val="009751AF"/>
    <w:rsid w:val="00975326"/>
    <w:rsid w:val="00975DEA"/>
    <w:rsid w:val="00977CDF"/>
    <w:rsid w:val="00980239"/>
    <w:rsid w:val="0098043F"/>
    <w:rsid w:val="00981038"/>
    <w:rsid w:val="0098106E"/>
    <w:rsid w:val="00981511"/>
    <w:rsid w:val="00981D1C"/>
    <w:rsid w:val="00981E1C"/>
    <w:rsid w:val="00982118"/>
    <w:rsid w:val="00982304"/>
    <w:rsid w:val="00982479"/>
    <w:rsid w:val="0098262F"/>
    <w:rsid w:val="00982B8F"/>
    <w:rsid w:val="00982C62"/>
    <w:rsid w:val="00982C91"/>
    <w:rsid w:val="00982F76"/>
    <w:rsid w:val="00982FA3"/>
    <w:rsid w:val="009840FD"/>
    <w:rsid w:val="00984701"/>
    <w:rsid w:val="00984721"/>
    <w:rsid w:val="00984847"/>
    <w:rsid w:val="00984B1F"/>
    <w:rsid w:val="00984BEC"/>
    <w:rsid w:val="00984CDD"/>
    <w:rsid w:val="00985A38"/>
    <w:rsid w:val="00985EB8"/>
    <w:rsid w:val="00985EB9"/>
    <w:rsid w:val="00985FB3"/>
    <w:rsid w:val="00986566"/>
    <w:rsid w:val="00986CC1"/>
    <w:rsid w:val="00986F4E"/>
    <w:rsid w:val="00987191"/>
    <w:rsid w:val="00987A5A"/>
    <w:rsid w:val="00987CB4"/>
    <w:rsid w:val="0099097E"/>
    <w:rsid w:val="00991C15"/>
    <w:rsid w:val="009921FC"/>
    <w:rsid w:val="0099272B"/>
    <w:rsid w:val="009929E7"/>
    <w:rsid w:val="00992A0E"/>
    <w:rsid w:val="0099355D"/>
    <w:rsid w:val="0099399E"/>
    <w:rsid w:val="0099413C"/>
    <w:rsid w:val="00994230"/>
    <w:rsid w:val="0099479E"/>
    <w:rsid w:val="00994A80"/>
    <w:rsid w:val="00994D02"/>
    <w:rsid w:val="009951D8"/>
    <w:rsid w:val="00995355"/>
    <w:rsid w:val="0099586F"/>
    <w:rsid w:val="009962A8"/>
    <w:rsid w:val="00996966"/>
    <w:rsid w:val="0099719E"/>
    <w:rsid w:val="00997D10"/>
    <w:rsid w:val="009A0169"/>
    <w:rsid w:val="009A1B56"/>
    <w:rsid w:val="009A3C93"/>
    <w:rsid w:val="009A3FD0"/>
    <w:rsid w:val="009A48A9"/>
    <w:rsid w:val="009A4B40"/>
    <w:rsid w:val="009A51C7"/>
    <w:rsid w:val="009A59EC"/>
    <w:rsid w:val="009A5C56"/>
    <w:rsid w:val="009A5CA8"/>
    <w:rsid w:val="009A6D9B"/>
    <w:rsid w:val="009A6ED0"/>
    <w:rsid w:val="009A706A"/>
    <w:rsid w:val="009A70B4"/>
    <w:rsid w:val="009A71AB"/>
    <w:rsid w:val="009A7745"/>
    <w:rsid w:val="009A78FB"/>
    <w:rsid w:val="009A7C3D"/>
    <w:rsid w:val="009B0156"/>
    <w:rsid w:val="009B0295"/>
    <w:rsid w:val="009B05BA"/>
    <w:rsid w:val="009B0624"/>
    <w:rsid w:val="009B081C"/>
    <w:rsid w:val="009B14E2"/>
    <w:rsid w:val="009B1B0E"/>
    <w:rsid w:val="009B2596"/>
    <w:rsid w:val="009B288E"/>
    <w:rsid w:val="009B3277"/>
    <w:rsid w:val="009B3790"/>
    <w:rsid w:val="009B42B6"/>
    <w:rsid w:val="009B42CC"/>
    <w:rsid w:val="009B43D6"/>
    <w:rsid w:val="009B5081"/>
    <w:rsid w:val="009B5555"/>
    <w:rsid w:val="009B6985"/>
    <w:rsid w:val="009B69B3"/>
    <w:rsid w:val="009B6E50"/>
    <w:rsid w:val="009B7011"/>
    <w:rsid w:val="009B71A6"/>
    <w:rsid w:val="009B71E4"/>
    <w:rsid w:val="009C04EE"/>
    <w:rsid w:val="009C0CD4"/>
    <w:rsid w:val="009C115D"/>
    <w:rsid w:val="009C13DF"/>
    <w:rsid w:val="009C15E7"/>
    <w:rsid w:val="009C17C8"/>
    <w:rsid w:val="009C2134"/>
    <w:rsid w:val="009C2670"/>
    <w:rsid w:val="009C3497"/>
    <w:rsid w:val="009C385B"/>
    <w:rsid w:val="009C3E3C"/>
    <w:rsid w:val="009C4353"/>
    <w:rsid w:val="009C4753"/>
    <w:rsid w:val="009C49C2"/>
    <w:rsid w:val="009C4A1F"/>
    <w:rsid w:val="009C4A7E"/>
    <w:rsid w:val="009C4B0F"/>
    <w:rsid w:val="009C4E2D"/>
    <w:rsid w:val="009C54EC"/>
    <w:rsid w:val="009C5A31"/>
    <w:rsid w:val="009C5A85"/>
    <w:rsid w:val="009C5C54"/>
    <w:rsid w:val="009C62B2"/>
    <w:rsid w:val="009C62C0"/>
    <w:rsid w:val="009C6592"/>
    <w:rsid w:val="009C6844"/>
    <w:rsid w:val="009C6A88"/>
    <w:rsid w:val="009C6BA2"/>
    <w:rsid w:val="009C71A1"/>
    <w:rsid w:val="009C765D"/>
    <w:rsid w:val="009C7ADA"/>
    <w:rsid w:val="009C7DFA"/>
    <w:rsid w:val="009C7F52"/>
    <w:rsid w:val="009D000A"/>
    <w:rsid w:val="009D1A86"/>
    <w:rsid w:val="009D1E12"/>
    <w:rsid w:val="009D20E4"/>
    <w:rsid w:val="009D2900"/>
    <w:rsid w:val="009D2DA9"/>
    <w:rsid w:val="009D2E93"/>
    <w:rsid w:val="009D2EA9"/>
    <w:rsid w:val="009D3038"/>
    <w:rsid w:val="009D34C0"/>
    <w:rsid w:val="009D35EE"/>
    <w:rsid w:val="009D35FB"/>
    <w:rsid w:val="009D4BBE"/>
    <w:rsid w:val="009D4E16"/>
    <w:rsid w:val="009D54F2"/>
    <w:rsid w:val="009D57C1"/>
    <w:rsid w:val="009D5893"/>
    <w:rsid w:val="009D5B69"/>
    <w:rsid w:val="009D5E32"/>
    <w:rsid w:val="009D6620"/>
    <w:rsid w:val="009D6C54"/>
    <w:rsid w:val="009D6CA2"/>
    <w:rsid w:val="009D72B0"/>
    <w:rsid w:val="009D757F"/>
    <w:rsid w:val="009D77CE"/>
    <w:rsid w:val="009D7DE3"/>
    <w:rsid w:val="009E004A"/>
    <w:rsid w:val="009E066B"/>
    <w:rsid w:val="009E1515"/>
    <w:rsid w:val="009E1CFF"/>
    <w:rsid w:val="009E1FEE"/>
    <w:rsid w:val="009E23EA"/>
    <w:rsid w:val="009E29DC"/>
    <w:rsid w:val="009E2D24"/>
    <w:rsid w:val="009E2E5D"/>
    <w:rsid w:val="009E2EA0"/>
    <w:rsid w:val="009E305F"/>
    <w:rsid w:val="009E3417"/>
    <w:rsid w:val="009E35C8"/>
    <w:rsid w:val="009E36FF"/>
    <w:rsid w:val="009E37D3"/>
    <w:rsid w:val="009E3CC0"/>
    <w:rsid w:val="009E485D"/>
    <w:rsid w:val="009E5028"/>
    <w:rsid w:val="009E50FB"/>
    <w:rsid w:val="009E5280"/>
    <w:rsid w:val="009E5386"/>
    <w:rsid w:val="009E5DD1"/>
    <w:rsid w:val="009E60AD"/>
    <w:rsid w:val="009E6125"/>
    <w:rsid w:val="009E6771"/>
    <w:rsid w:val="009E68C8"/>
    <w:rsid w:val="009E6AB5"/>
    <w:rsid w:val="009E6D11"/>
    <w:rsid w:val="009E6DAB"/>
    <w:rsid w:val="009E6F4B"/>
    <w:rsid w:val="009E703C"/>
    <w:rsid w:val="009E727B"/>
    <w:rsid w:val="009E7E4C"/>
    <w:rsid w:val="009E7E96"/>
    <w:rsid w:val="009E7EBB"/>
    <w:rsid w:val="009F08F5"/>
    <w:rsid w:val="009F0956"/>
    <w:rsid w:val="009F0EE5"/>
    <w:rsid w:val="009F1264"/>
    <w:rsid w:val="009F150C"/>
    <w:rsid w:val="009F1721"/>
    <w:rsid w:val="009F245B"/>
    <w:rsid w:val="009F25E6"/>
    <w:rsid w:val="009F2BE8"/>
    <w:rsid w:val="009F2F09"/>
    <w:rsid w:val="009F321B"/>
    <w:rsid w:val="009F39A7"/>
    <w:rsid w:val="009F40B7"/>
    <w:rsid w:val="009F4188"/>
    <w:rsid w:val="009F4302"/>
    <w:rsid w:val="009F4393"/>
    <w:rsid w:val="009F4BE9"/>
    <w:rsid w:val="009F62D3"/>
    <w:rsid w:val="009F65E3"/>
    <w:rsid w:val="009F6A2F"/>
    <w:rsid w:val="00A00112"/>
    <w:rsid w:val="00A0079A"/>
    <w:rsid w:val="00A008B5"/>
    <w:rsid w:val="00A013CC"/>
    <w:rsid w:val="00A01403"/>
    <w:rsid w:val="00A01420"/>
    <w:rsid w:val="00A017B4"/>
    <w:rsid w:val="00A01C53"/>
    <w:rsid w:val="00A01D38"/>
    <w:rsid w:val="00A02414"/>
    <w:rsid w:val="00A025B9"/>
    <w:rsid w:val="00A02623"/>
    <w:rsid w:val="00A0275B"/>
    <w:rsid w:val="00A0355C"/>
    <w:rsid w:val="00A03A13"/>
    <w:rsid w:val="00A040CD"/>
    <w:rsid w:val="00A04429"/>
    <w:rsid w:val="00A04F05"/>
    <w:rsid w:val="00A05A42"/>
    <w:rsid w:val="00A06446"/>
    <w:rsid w:val="00A06697"/>
    <w:rsid w:val="00A06C40"/>
    <w:rsid w:val="00A07E4A"/>
    <w:rsid w:val="00A1014C"/>
    <w:rsid w:val="00A10586"/>
    <w:rsid w:val="00A10A48"/>
    <w:rsid w:val="00A110DA"/>
    <w:rsid w:val="00A1132B"/>
    <w:rsid w:val="00A11930"/>
    <w:rsid w:val="00A11A3D"/>
    <w:rsid w:val="00A11B54"/>
    <w:rsid w:val="00A11CDC"/>
    <w:rsid w:val="00A11EDB"/>
    <w:rsid w:val="00A1238C"/>
    <w:rsid w:val="00A123CD"/>
    <w:rsid w:val="00A124CB"/>
    <w:rsid w:val="00A1263D"/>
    <w:rsid w:val="00A12AF2"/>
    <w:rsid w:val="00A12D8A"/>
    <w:rsid w:val="00A12E6C"/>
    <w:rsid w:val="00A12EA9"/>
    <w:rsid w:val="00A136D0"/>
    <w:rsid w:val="00A13D1A"/>
    <w:rsid w:val="00A14DC2"/>
    <w:rsid w:val="00A14DD6"/>
    <w:rsid w:val="00A15D5E"/>
    <w:rsid w:val="00A161F8"/>
    <w:rsid w:val="00A169FA"/>
    <w:rsid w:val="00A16B5B"/>
    <w:rsid w:val="00A17397"/>
    <w:rsid w:val="00A1766A"/>
    <w:rsid w:val="00A200F4"/>
    <w:rsid w:val="00A206C9"/>
    <w:rsid w:val="00A20C27"/>
    <w:rsid w:val="00A20E7D"/>
    <w:rsid w:val="00A2122D"/>
    <w:rsid w:val="00A2124A"/>
    <w:rsid w:val="00A216BC"/>
    <w:rsid w:val="00A2243C"/>
    <w:rsid w:val="00A23931"/>
    <w:rsid w:val="00A23A27"/>
    <w:rsid w:val="00A23FD6"/>
    <w:rsid w:val="00A242A7"/>
    <w:rsid w:val="00A25317"/>
    <w:rsid w:val="00A25706"/>
    <w:rsid w:val="00A25C26"/>
    <w:rsid w:val="00A25D84"/>
    <w:rsid w:val="00A26029"/>
    <w:rsid w:val="00A262E4"/>
    <w:rsid w:val="00A267C2"/>
    <w:rsid w:val="00A268EA"/>
    <w:rsid w:val="00A2693F"/>
    <w:rsid w:val="00A2703A"/>
    <w:rsid w:val="00A27B39"/>
    <w:rsid w:val="00A308A2"/>
    <w:rsid w:val="00A3105D"/>
    <w:rsid w:val="00A31305"/>
    <w:rsid w:val="00A31CE0"/>
    <w:rsid w:val="00A31E19"/>
    <w:rsid w:val="00A31FA9"/>
    <w:rsid w:val="00A333BF"/>
    <w:rsid w:val="00A33825"/>
    <w:rsid w:val="00A3398F"/>
    <w:rsid w:val="00A33C19"/>
    <w:rsid w:val="00A3433E"/>
    <w:rsid w:val="00A34598"/>
    <w:rsid w:val="00A34819"/>
    <w:rsid w:val="00A34F72"/>
    <w:rsid w:val="00A35583"/>
    <w:rsid w:val="00A363EF"/>
    <w:rsid w:val="00A36DFE"/>
    <w:rsid w:val="00A370FD"/>
    <w:rsid w:val="00A3798C"/>
    <w:rsid w:val="00A37DD9"/>
    <w:rsid w:val="00A40ED7"/>
    <w:rsid w:val="00A40F83"/>
    <w:rsid w:val="00A412BA"/>
    <w:rsid w:val="00A41416"/>
    <w:rsid w:val="00A41AF8"/>
    <w:rsid w:val="00A4200D"/>
    <w:rsid w:val="00A424BF"/>
    <w:rsid w:val="00A4258E"/>
    <w:rsid w:val="00A430F0"/>
    <w:rsid w:val="00A432D1"/>
    <w:rsid w:val="00A4354D"/>
    <w:rsid w:val="00A43716"/>
    <w:rsid w:val="00A43982"/>
    <w:rsid w:val="00A442C5"/>
    <w:rsid w:val="00A44712"/>
    <w:rsid w:val="00A44AF5"/>
    <w:rsid w:val="00A44B8B"/>
    <w:rsid w:val="00A44DDE"/>
    <w:rsid w:val="00A45367"/>
    <w:rsid w:val="00A456D8"/>
    <w:rsid w:val="00A45C33"/>
    <w:rsid w:val="00A45EC4"/>
    <w:rsid w:val="00A47212"/>
    <w:rsid w:val="00A474EA"/>
    <w:rsid w:val="00A4791D"/>
    <w:rsid w:val="00A501B2"/>
    <w:rsid w:val="00A5034A"/>
    <w:rsid w:val="00A50FFA"/>
    <w:rsid w:val="00A5150D"/>
    <w:rsid w:val="00A51EE3"/>
    <w:rsid w:val="00A524DD"/>
    <w:rsid w:val="00A52A0F"/>
    <w:rsid w:val="00A5335A"/>
    <w:rsid w:val="00A539D1"/>
    <w:rsid w:val="00A54DAE"/>
    <w:rsid w:val="00A56D3B"/>
    <w:rsid w:val="00A57450"/>
    <w:rsid w:val="00A57479"/>
    <w:rsid w:val="00A57C08"/>
    <w:rsid w:val="00A600D9"/>
    <w:rsid w:val="00A604CD"/>
    <w:rsid w:val="00A60A7E"/>
    <w:rsid w:val="00A61C08"/>
    <w:rsid w:val="00A61EA8"/>
    <w:rsid w:val="00A62EE2"/>
    <w:rsid w:val="00A637A0"/>
    <w:rsid w:val="00A63ECD"/>
    <w:rsid w:val="00A64093"/>
    <w:rsid w:val="00A640EB"/>
    <w:rsid w:val="00A6412F"/>
    <w:rsid w:val="00A643A9"/>
    <w:rsid w:val="00A64815"/>
    <w:rsid w:val="00A65043"/>
    <w:rsid w:val="00A657BB"/>
    <w:rsid w:val="00A658E5"/>
    <w:rsid w:val="00A66DF9"/>
    <w:rsid w:val="00A67118"/>
    <w:rsid w:val="00A704E4"/>
    <w:rsid w:val="00A706FC"/>
    <w:rsid w:val="00A70BD2"/>
    <w:rsid w:val="00A7136A"/>
    <w:rsid w:val="00A71567"/>
    <w:rsid w:val="00A71C44"/>
    <w:rsid w:val="00A71CD0"/>
    <w:rsid w:val="00A72296"/>
    <w:rsid w:val="00A73268"/>
    <w:rsid w:val="00A7388E"/>
    <w:rsid w:val="00A74510"/>
    <w:rsid w:val="00A74544"/>
    <w:rsid w:val="00A74548"/>
    <w:rsid w:val="00A7471C"/>
    <w:rsid w:val="00A74DF2"/>
    <w:rsid w:val="00A74E4D"/>
    <w:rsid w:val="00A74F4C"/>
    <w:rsid w:val="00A7592E"/>
    <w:rsid w:val="00A75AB9"/>
    <w:rsid w:val="00A75D5B"/>
    <w:rsid w:val="00A76C1F"/>
    <w:rsid w:val="00A776DF"/>
    <w:rsid w:val="00A77E64"/>
    <w:rsid w:val="00A803FC"/>
    <w:rsid w:val="00A8071A"/>
    <w:rsid w:val="00A80DD9"/>
    <w:rsid w:val="00A80FCA"/>
    <w:rsid w:val="00A8132F"/>
    <w:rsid w:val="00A81CBC"/>
    <w:rsid w:val="00A82506"/>
    <w:rsid w:val="00A82CDC"/>
    <w:rsid w:val="00A8378B"/>
    <w:rsid w:val="00A837CE"/>
    <w:rsid w:val="00A83DB5"/>
    <w:rsid w:val="00A83FBA"/>
    <w:rsid w:val="00A84089"/>
    <w:rsid w:val="00A843C1"/>
    <w:rsid w:val="00A845FB"/>
    <w:rsid w:val="00A84636"/>
    <w:rsid w:val="00A84FE1"/>
    <w:rsid w:val="00A85080"/>
    <w:rsid w:val="00A859BA"/>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345"/>
    <w:rsid w:val="00A9468F"/>
    <w:rsid w:val="00A94694"/>
    <w:rsid w:val="00A9498D"/>
    <w:rsid w:val="00A95335"/>
    <w:rsid w:val="00A9566B"/>
    <w:rsid w:val="00A96041"/>
    <w:rsid w:val="00A9657F"/>
    <w:rsid w:val="00A9797D"/>
    <w:rsid w:val="00A97FD2"/>
    <w:rsid w:val="00AA015F"/>
    <w:rsid w:val="00AA0835"/>
    <w:rsid w:val="00AA0C3A"/>
    <w:rsid w:val="00AA1723"/>
    <w:rsid w:val="00AA190D"/>
    <w:rsid w:val="00AA1FDD"/>
    <w:rsid w:val="00AA22C3"/>
    <w:rsid w:val="00AA230D"/>
    <w:rsid w:val="00AA27A7"/>
    <w:rsid w:val="00AA3BC8"/>
    <w:rsid w:val="00AA403A"/>
    <w:rsid w:val="00AA41B9"/>
    <w:rsid w:val="00AA4941"/>
    <w:rsid w:val="00AA49E9"/>
    <w:rsid w:val="00AA4AD8"/>
    <w:rsid w:val="00AA4BCC"/>
    <w:rsid w:val="00AA534E"/>
    <w:rsid w:val="00AA5475"/>
    <w:rsid w:val="00AA5876"/>
    <w:rsid w:val="00AA5A0E"/>
    <w:rsid w:val="00AA5F42"/>
    <w:rsid w:val="00AA6702"/>
    <w:rsid w:val="00AA6A8A"/>
    <w:rsid w:val="00AA6B1E"/>
    <w:rsid w:val="00AA6DD8"/>
    <w:rsid w:val="00AA6FA3"/>
    <w:rsid w:val="00AA70BB"/>
    <w:rsid w:val="00AA757C"/>
    <w:rsid w:val="00AA7F10"/>
    <w:rsid w:val="00AB0391"/>
    <w:rsid w:val="00AB06B4"/>
    <w:rsid w:val="00AB15DA"/>
    <w:rsid w:val="00AB2085"/>
    <w:rsid w:val="00AB2151"/>
    <w:rsid w:val="00AB235B"/>
    <w:rsid w:val="00AB2A12"/>
    <w:rsid w:val="00AB2C59"/>
    <w:rsid w:val="00AB2C71"/>
    <w:rsid w:val="00AB2C8A"/>
    <w:rsid w:val="00AB2F5E"/>
    <w:rsid w:val="00AB3529"/>
    <w:rsid w:val="00AB42B6"/>
    <w:rsid w:val="00AB4BEF"/>
    <w:rsid w:val="00AB4D67"/>
    <w:rsid w:val="00AB4D68"/>
    <w:rsid w:val="00AB545D"/>
    <w:rsid w:val="00AB54D7"/>
    <w:rsid w:val="00AB5502"/>
    <w:rsid w:val="00AB57D3"/>
    <w:rsid w:val="00AB6886"/>
    <w:rsid w:val="00AB6AE4"/>
    <w:rsid w:val="00AB6E00"/>
    <w:rsid w:val="00AB6F37"/>
    <w:rsid w:val="00AB766B"/>
    <w:rsid w:val="00AB769E"/>
    <w:rsid w:val="00AB7D55"/>
    <w:rsid w:val="00AB7E99"/>
    <w:rsid w:val="00AC067D"/>
    <w:rsid w:val="00AC0681"/>
    <w:rsid w:val="00AC154B"/>
    <w:rsid w:val="00AC1B72"/>
    <w:rsid w:val="00AC26FE"/>
    <w:rsid w:val="00AC350D"/>
    <w:rsid w:val="00AC3568"/>
    <w:rsid w:val="00AC3B54"/>
    <w:rsid w:val="00AC3CF2"/>
    <w:rsid w:val="00AC4766"/>
    <w:rsid w:val="00AC47EC"/>
    <w:rsid w:val="00AC4E5D"/>
    <w:rsid w:val="00AC6369"/>
    <w:rsid w:val="00AC6C53"/>
    <w:rsid w:val="00AC6E85"/>
    <w:rsid w:val="00AC7284"/>
    <w:rsid w:val="00AC7CE6"/>
    <w:rsid w:val="00AD0828"/>
    <w:rsid w:val="00AD0B13"/>
    <w:rsid w:val="00AD0E69"/>
    <w:rsid w:val="00AD103D"/>
    <w:rsid w:val="00AD159C"/>
    <w:rsid w:val="00AD17FA"/>
    <w:rsid w:val="00AD19EC"/>
    <w:rsid w:val="00AD2155"/>
    <w:rsid w:val="00AD2717"/>
    <w:rsid w:val="00AD2940"/>
    <w:rsid w:val="00AD3166"/>
    <w:rsid w:val="00AD3644"/>
    <w:rsid w:val="00AD3C99"/>
    <w:rsid w:val="00AD3D14"/>
    <w:rsid w:val="00AD3DC4"/>
    <w:rsid w:val="00AD4A46"/>
    <w:rsid w:val="00AD4D28"/>
    <w:rsid w:val="00AD4FF4"/>
    <w:rsid w:val="00AD531D"/>
    <w:rsid w:val="00AD600C"/>
    <w:rsid w:val="00AD63D6"/>
    <w:rsid w:val="00AD6CD5"/>
    <w:rsid w:val="00AD71EA"/>
    <w:rsid w:val="00AD733B"/>
    <w:rsid w:val="00AD7CA7"/>
    <w:rsid w:val="00AE0040"/>
    <w:rsid w:val="00AE184D"/>
    <w:rsid w:val="00AE1C03"/>
    <w:rsid w:val="00AE23E3"/>
    <w:rsid w:val="00AE2727"/>
    <w:rsid w:val="00AE29D3"/>
    <w:rsid w:val="00AE2F65"/>
    <w:rsid w:val="00AE317E"/>
    <w:rsid w:val="00AE35A5"/>
    <w:rsid w:val="00AE3B98"/>
    <w:rsid w:val="00AE4113"/>
    <w:rsid w:val="00AE4339"/>
    <w:rsid w:val="00AE4389"/>
    <w:rsid w:val="00AE4E2A"/>
    <w:rsid w:val="00AE5AD2"/>
    <w:rsid w:val="00AE5CF9"/>
    <w:rsid w:val="00AE5DB6"/>
    <w:rsid w:val="00AE61DE"/>
    <w:rsid w:val="00AE6BB8"/>
    <w:rsid w:val="00AE6C3C"/>
    <w:rsid w:val="00AE6FFA"/>
    <w:rsid w:val="00AE702E"/>
    <w:rsid w:val="00AE73E0"/>
    <w:rsid w:val="00AE78A3"/>
    <w:rsid w:val="00AF03C0"/>
    <w:rsid w:val="00AF0EB8"/>
    <w:rsid w:val="00AF166F"/>
    <w:rsid w:val="00AF1ACB"/>
    <w:rsid w:val="00AF1C03"/>
    <w:rsid w:val="00AF2833"/>
    <w:rsid w:val="00AF2983"/>
    <w:rsid w:val="00AF3936"/>
    <w:rsid w:val="00AF39AF"/>
    <w:rsid w:val="00AF3E3B"/>
    <w:rsid w:val="00AF3E5A"/>
    <w:rsid w:val="00AF46FE"/>
    <w:rsid w:val="00AF486F"/>
    <w:rsid w:val="00AF548B"/>
    <w:rsid w:val="00AF55C3"/>
    <w:rsid w:val="00AF55E0"/>
    <w:rsid w:val="00AF5666"/>
    <w:rsid w:val="00AF5870"/>
    <w:rsid w:val="00AF5AAF"/>
    <w:rsid w:val="00AF6619"/>
    <w:rsid w:val="00AF6CFD"/>
    <w:rsid w:val="00AF7DC1"/>
    <w:rsid w:val="00B000AE"/>
    <w:rsid w:val="00B0040B"/>
    <w:rsid w:val="00B00830"/>
    <w:rsid w:val="00B00AB5"/>
    <w:rsid w:val="00B00CC0"/>
    <w:rsid w:val="00B00F5C"/>
    <w:rsid w:val="00B019C1"/>
    <w:rsid w:val="00B01E58"/>
    <w:rsid w:val="00B0236E"/>
    <w:rsid w:val="00B02506"/>
    <w:rsid w:val="00B02ACE"/>
    <w:rsid w:val="00B03913"/>
    <w:rsid w:val="00B03C06"/>
    <w:rsid w:val="00B03D80"/>
    <w:rsid w:val="00B04CE3"/>
    <w:rsid w:val="00B04CEA"/>
    <w:rsid w:val="00B05607"/>
    <w:rsid w:val="00B05A08"/>
    <w:rsid w:val="00B05F14"/>
    <w:rsid w:val="00B06737"/>
    <w:rsid w:val="00B06C01"/>
    <w:rsid w:val="00B07003"/>
    <w:rsid w:val="00B0784C"/>
    <w:rsid w:val="00B07CE9"/>
    <w:rsid w:val="00B101D5"/>
    <w:rsid w:val="00B10633"/>
    <w:rsid w:val="00B10B08"/>
    <w:rsid w:val="00B11A78"/>
    <w:rsid w:val="00B11CFB"/>
    <w:rsid w:val="00B12111"/>
    <w:rsid w:val="00B125D5"/>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8EB"/>
    <w:rsid w:val="00B16A2C"/>
    <w:rsid w:val="00B16FB6"/>
    <w:rsid w:val="00B17022"/>
    <w:rsid w:val="00B17938"/>
    <w:rsid w:val="00B20FD1"/>
    <w:rsid w:val="00B21736"/>
    <w:rsid w:val="00B218B1"/>
    <w:rsid w:val="00B21A33"/>
    <w:rsid w:val="00B21DB7"/>
    <w:rsid w:val="00B224AA"/>
    <w:rsid w:val="00B225F9"/>
    <w:rsid w:val="00B22998"/>
    <w:rsid w:val="00B229FE"/>
    <w:rsid w:val="00B2302B"/>
    <w:rsid w:val="00B2390F"/>
    <w:rsid w:val="00B24363"/>
    <w:rsid w:val="00B244B0"/>
    <w:rsid w:val="00B2456E"/>
    <w:rsid w:val="00B24979"/>
    <w:rsid w:val="00B250A5"/>
    <w:rsid w:val="00B25651"/>
    <w:rsid w:val="00B25A06"/>
    <w:rsid w:val="00B25AAC"/>
    <w:rsid w:val="00B25D46"/>
    <w:rsid w:val="00B26937"/>
    <w:rsid w:val="00B30243"/>
    <w:rsid w:val="00B30421"/>
    <w:rsid w:val="00B30A89"/>
    <w:rsid w:val="00B30B93"/>
    <w:rsid w:val="00B30DC8"/>
    <w:rsid w:val="00B315BB"/>
    <w:rsid w:val="00B31977"/>
    <w:rsid w:val="00B3235A"/>
    <w:rsid w:val="00B32D1F"/>
    <w:rsid w:val="00B32D6D"/>
    <w:rsid w:val="00B333FE"/>
    <w:rsid w:val="00B3382B"/>
    <w:rsid w:val="00B34591"/>
    <w:rsid w:val="00B349E3"/>
    <w:rsid w:val="00B35094"/>
    <w:rsid w:val="00B350F0"/>
    <w:rsid w:val="00B357AC"/>
    <w:rsid w:val="00B35992"/>
    <w:rsid w:val="00B35E4B"/>
    <w:rsid w:val="00B35FCC"/>
    <w:rsid w:val="00B36518"/>
    <w:rsid w:val="00B376D0"/>
    <w:rsid w:val="00B376EF"/>
    <w:rsid w:val="00B37754"/>
    <w:rsid w:val="00B378CC"/>
    <w:rsid w:val="00B37C1F"/>
    <w:rsid w:val="00B405C9"/>
    <w:rsid w:val="00B4155D"/>
    <w:rsid w:val="00B41615"/>
    <w:rsid w:val="00B41CDC"/>
    <w:rsid w:val="00B41E3A"/>
    <w:rsid w:val="00B41FD8"/>
    <w:rsid w:val="00B420DF"/>
    <w:rsid w:val="00B42225"/>
    <w:rsid w:val="00B428E2"/>
    <w:rsid w:val="00B428F1"/>
    <w:rsid w:val="00B42A2C"/>
    <w:rsid w:val="00B42A5C"/>
    <w:rsid w:val="00B42A98"/>
    <w:rsid w:val="00B42C64"/>
    <w:rsid w:val="00B4344D"/>
    <w:rsid w:val="00B436C2"/>
    <w:rsid w:val="00B43EE1"/>
    <w:rsid w:val="00B448EF"/>
    <w:rsid w:val="00B44FCE"/>
    <w:rsid w:val="00B46008"/>
    <w:rsid w:val="00B472EA"/>
    <w:rsid w:val="00B47493"/>
    <w:rsid w:val="00B474C8"/>
    <w:rsid w:val="00B474DF"/>
    <w:rsid w:val="00B47915"/>
    <w:rsid w:val="00B47A1B"/>
    <w:rsid w:val="00B5009E"/>
    <w:rsid w:val="00B50E18"/>
    <w:rsid w:val="00B513A9"/>
    <w:rsid w:val="00B51568"/>
    <w:rsid w:val="00B51610"/>
    <w:rsid w:val="00B5167B"/>
    <w:rsid w:val="00B51917"/>
    <w:rsid w:val="00B519BA"/>
    <w:rsid w:val="00B520E3"/>
    <w:rsid w:val="00B52336"/>
    <w:rsid w:val="00B53680"/>
    <w:rsid w:val="00B53871"/>
    <w:rsid w:val="00B5388C"/>
    <w:rsid w:val="00B539CB"/>
    <w:rsid w:val="00B53EA6"/>
    <w:rsid w:val="00B552FA"/>
    <w:rsid w:val="00B5564D"/>
    <w:rsid w:val="00B55CED"/>
    <w:rsid w:val="00B55D57"/>
    <w:rsid w:val="00B55F80"/>
    <w:rsid w:val="00B5609B"/>
    <w:rsid w:val="00B56480"/>
    <w:rsid w:val="00B565D6"/>
    <w:rsid w:val="00B56890"/>
    <w:rsid w:val="00B56C64"/>
    <w:rsid w:val="00B56E4F"/>
    <w:rsid w:val="00B576A4"/>
    <w:rsid w:val="00B57998"/>
    <w:rsid w:val="00B57AF1"/>
    <w:rsid w:val="00B57CD0"/>
    <w:rsid w:val="00B57DA9"/>
    <w:rsid w:val="00B60177"/>
    <w:rsid w:val="00B60639"/>
    <w:rsid w:val="00B6308E"/>
    <w:rsid w:val="00B63D58"/>
    <w:rsid w:val="00B646CF"/>
    <w:rsid w:val="00B64954"/>
    <w:rsid w:val="00B64E8A"/>
    <w:rsid w:val="00B65588"/>
    <w:rsid w:val="00B658D1"/>
    <w:rsid w:val="00B66064"/>
    <w:rsid w:val="00B66995"/>
    <w:rsid w:val="00B671A1"/>
    <w:rsid w:val="00B675A6"/>
    <w:rsid w:val="00B6794D"/>
    <w:rsid w:val="00B67B55"/>
    <w:rsid w:val="00B67C6C"/>
    <w:rsid w:val="00B70C61"/>
    <w:rsid w:val="00B70E5A"/>
    <w:rsid w:val="00B70FBF"/>
    <w:rsid w:val="00B7220D"/>
    <w:rsid w:val="00B72E5D"/>
    <w:rsid w:val="00B7334D"/>
    <w:rsid w:val="00B74729"/>
    <w:rsid w:val="00B749B6"/>
    <w:rsid w:val="00B7509A"/>
    <w:rsid w:val="00B7613E"/>
    <w:rsid w:val="00B766C1"/>
    <w:rsid w:val="00B76743"/>
    <w:rsid w:val="00B76966"/>
    <w:rsid w:val="00B76B96"/>
    <w:rsid w:val="00B76EFB"/>
    <w:rsid w:val="00B77129"/>
    <w:rsid w:val="00B77C37"/>
    <w:rsid w:val="00B8037E"/>
    <w:rsid w:val="00B807BF"/>
    <w:rsid w:val="00B809B1"/>
    <w:rsid w:val="00B80A75"/>
    <w:rsid w:val="00B82543"/>
    <w:rsid w:val="00B82808"/>
    <w:rsid w:val="00B82998"/>
    <w:rsid w:val="00B834B0"/>
    <w:rsid w:val="00B837F6"/>
    <w:rsid w:val="00B83D4F"/>
    <w:rsid w:val="00B83DAE"/>
    <w:rsid w:val="00B84EAE"/>
    <w:rsid w:val="00B84FB4"/>
    <w:rsid w:val="00B85FEB"/>
    <w:rsid w:val="00B86056"/>
    <w:rsid w:val="00B8709F"/>
    <w:rsid w:val="00B8756E"/>
    <w:rsid w:val="00B87A7D"/>
    <w:rsid w:val="00B87DF9"/>
    <w:rsid w:val="00B907C0"/>
    <w:rsid w:val="00B91951"/>
    <w:rsid w:val="00B91A58"/>
    <w:rsid w:val="00B91B08"/>
    <w:rsid w:val="00B91EAD"/>
    <w:rsid w:val="00B91FBF"/>
    <w:rsid w:val="00B920B9"/>
    <w:rsid w:val="00B927EA"/>
    <w:rsid w:val="00B930D2"/>
    <w:rsid w:val="00B937CD"/>
    <w:rsid w:val="00B938BC"/>
    <w:rsid w:val="00B93997"/>
    <w:rsid w:val="00B93C98"/>
    <w:rsid w:val="00B93CE9"/>
    <w:rsid w:val="00B93E33"/>
    <w:rsid w:val="00B9713C"/>
    <w:rsid w:val="00B97601"/>
    <w:rsid w:val="00B976BB"/>
    <w:rsid w:val="00B97E62"/>
    <w:rsid w:val="00BA01A7"/>
    <w:rsid w:val="00BA0224"/>
    <w:rsid w:val="00BA0504"/>
    <w:rsid w:val="00BA05C8"/>
    <w:rsid w:val="00BA0833"/>
    <w:rsid w:val="00BA09AA"/>
    <w:rsid w:val="00BA0AD5"/>
    <w:rsid w:val="00BA0CA0"/>
    <w:rsid w:val="00BA0E3C"/>
    <w:rsid w:val="00BA12DE"/>
    <w:rsid w:val="00BA1CC6"/>
    <w:rsid w:val="00BA1F74"/>
    <w:rsid w:val="00BA1FE7"/>
    <w:rsid w:val="00BA2B1D"/>
    <w:rsid w:val="00BA2F13"/>
    <w:rsid w:val="00BA386F"/>
    <w:rsid w:val="00BA3D14"/>
    <w:rsid w:val="00BA3E59"/>
    <w:rsid w:val="00BA435A"/>
    <w:rsid w:val="00BA54BA"/>
    <w:rsid w:val="00BA5603"/>
    <w:rsid w:val="00BA56D9"/>
    <w:rsid w:val="00BA5E62"/>
    <w:rsid w:val="00BA6194"/>
    <w:rsid w:val="00BA6CE3"/>
    <w:rsid w:val="00BA7CA3"/>
    <w:rsid w:val="00BA7EEE"/>
    <w:rsid w:val="00BB0CD0"/>
    <w:rsid w:val="00BB1C7E"/>
    <w:rsid w:val="00BB2008"/>
    <w:rsid w:val="00BB2589"/>
    <w:rsid w:val="00BB2600"/>
    <w:rsid w:val="00BB28ED"/>
    <w:rsid w:val="00BB29DF"/>
    <w:rsid w:val="00BB2CFC"/>
    <w:rsid w:val="00BB3390"/>
    <w:rsid w:val="00BB34DC"/>
    <w:rsid w:val="00BB35D0"/>
    <w:rsid w:val="00BB36A8"/>
    <w:rsid w:val="00BB3883"/>
    <w:rsid w:val="00BB3AC4"/>
    <w:rsid w:val="00BB44F0"/>
    <w:rsid w:val="00BB4999"/>
    <w:rsid w:val="00BB4BCD"/>
    <w:rsid w:val="00BB4E7F"/>
    <w:rsid w:val="00BB4E8E"/>
    <w:rsid w:val="00BB56C7"/>
    <w:rsid w:val="00BB5A6F"/>
    <w:rsid w:val="00BB5B62"/>
    <w:rsid w:val="00BB6502"/>
    <w:rsid w:val="00BB6BCD"/>
    <w:rsid w:val="00BB70F9"/>
    <w:rsid w:val="00BB7142"/>
    <w:rsid w:val="00BB7A39"/>
    <w:rsid w:val="00BB7C9B"/>
    <w:rsid w:val="00BC1527"/>
    <w:rsid w:val="00BC2306"/>
    <w:rsid w:val="00BC24A5"/>
    <w:rsid w:val="00BC2F31"/>
    <w:rsid w:val="00BC316E"/>
    <w:rsid w:val="00BC329A"/>
    <w:rsid w:val="00BC4036"/>
    <w:rsid w:val="00BC439D"/>
    <w:rsid w:val="00BC4F0A"/>
    <w:rsid w:val="00BC509F"/>
    <w:rsid w:val="00BC51D2"/>
    <w:rsid w:val="00BC555E"/>
    <w:rsid w:val="00BC64BE"/>
    <w:rsid w:val="00BC664E"/>
    <w:rsid w:val="00BC7155"/>
    <w:rsid w:val="00BC7550"/>
    <w:rsid w:val="00BD02A6"/>
    <w:rsid w:val="00BD0369"/>
    <w:rsid w:val="00BD0B72"/>
    <w:rsid w:val="00BD0FE9"/>
    <w:rsid w:val="00BD115B"/>
    <w:rsid w:val="00BD1623"/>
    <w:rsid w:val="00BD16D8"/>
    <w:rsid w:val="00BD2668"/>
    <w:rsid w:val="00BD2CDE"/>
    <w:rsid w:val="00BD3924"/>
    <w:rsid w:val="00BD3C33"/>
    <w:rsid w:val="00BD450F"/>
    <w:rsid w:val="00BD4512"/>
    <w:rsid w:val="00BD48A4"/>
    <w:rsid w:val="00BD49BF"/>
    <w:rsid w:val="00BD4A83"/>
    <w:rsid w:val="00BD4E49"/>
    <w:rsid w:val="00BD52AA"/>
    <w:rsid w:val="00BD6D74"/>
    <w:rsid w:val="00BD7FF4"/>
    <w:rsid w:val="00BE0B9E"/>
    <w:rsid w:val="00BE1061"/>
    <w:rsid w:val="00BE1321"/>
    <w:rsid w:val="00BE2893"/>
    <w:rsid w:val="00BE2CFE"/>
    <w:rsid w:val="00BE2EB4"/>
    <w:rsid w:val="00BE2F5A"/>
    <w:rsid w:val="00BE357D"/>
    <w:rsid w:val="00BE37D3"/>
    <w:rsid w:val="00BE4098"/>
    <w:rsid w:val="00BE522A"/>
    <w:rsid w:val="00BE57B5"/>
    <w:rsid w:val="00BE5ABE"/>
    <w:rsid w:val="00BE68D1"/>
    <w:rsid w:val="00BE6BC7"/>
    <w:rsid w:val="00BE6C23"/>
    <w:rsid w:val="00BE7A7C"/>
    <w:rsid w:val="00BF0A44"/>
    <w:rsid w:val="00BF0B62"/>
    <w:rsid w:val="00BF0BDD"/>
    <w:rsid w:val="00BF0CEC"/>
    <w:rsid w:val="00BF105C"/>
    <w:rsid w:val="00BF17C0"/>
    <w:rsid w:val="00BF1A44"/>
    <w:rsid w:val="00BF1C1C"/>
    <w:rsid w:val="00BF1EDF"/>
    <w:rsid w:val="00BF2C78"/>
    <w:rsid w:val="00BF40EE"/>
    <w:rsid w:val="00BF4C00"/>
    <w:rsid w:val="00BF4D3D"/>
    <w:rsid w:val="00BF4E76"/>
    <w:rsid w:val="00BF569C"/>
    <w:rsid w:val="00BF5B8C"/>
    <w:rsid w:val="00BF659B"/>
    <w:rsid w:val="00BF66B7"/>
    <w:rsid w:val="00BF6A68"/>
    <w:rsid w:val="00BF7152"/>
    <w:rsid w:val="00BF73F0"/>
    <w:rsid w:val="00BF75B1"/>
    <w:rsid w:val="00BF75C9"/>
    <w:rsid w:val="00BF7BD3"/>
    <w:rsid w:val="00C00352"/>
    <w:rsid w:val="00C003CD"/>
    <w:rsid w:val="00C007CE"/>
    <w:rsid w:val="00C00A22"/>
    <w:rsid w:val="00C00F18"/>
    <w:rsid w:val="00C01D39"/>
    <w:rsid w:val="00C0200C"/>
    <w:rsid w:val="00C020A8"/>
    <w:rsid w:val="00C02C45"/>
    <w:rsid w:val="00C02DC2"/>
    <w:rsid w:val="00C034A4"/>
    <w:rsid w:val="00C03DD0"/>
    <w:rsid w:val="00C04445"/>
    <w:rsid w:val="00C04705"/>
    <w:rsid w:val="00C04A7F"/>
    <w:rsid w:val="00C04E2B"/>
    <w:rsid w:val="00C051AA"/>
    <w:rsid w:val="00C060A0"/>
    <w:rsid w:val="00C0636C"/>
    <w:rsid w:val="00C06481"/>
    <w:rsid w:val="00C07187"/>
    <w:rsid w:val="00C075C9"/>
    <w:rsid w:val="00C07DB2"/>
    <w:rsid w:val="00C07E0C"/>
    <w:rsid w:val="00C07FAD"/>
    <w:rsid w:val="00C106C4"/>
    <w:rsid w:val="00C111EA"/>
    <w:rsid w:val="00C119AD"/>
    <w:rsid w:val="00C1228D"/>
    <w:rsid w:val="00C1332E"/>
    <w:rsid w:val="00C1362F"/>
    <w:rsid w:val="00C13FED"/>
    <w:rsid w:val="00C14082"/>
    <w:rsid w:val="00C14B33"/>
    <w:rsid w:val="00C14C90"/>
    <w:rsid w:val="00C14E7D"/>
    <w:rsid w:val="00C15722"/>
    <w:rsid w:val="00C1605C"/>
    <w:rsid w:val="00C16103"/>
    <w:rsid w:val="00C16897"/>
    <w:rsid w:val="00C17276"/>
    <w:rsid w:val="00C17618"/>
    <w:rsid w:val="00C1796A"/>
    <w:rsid w:val="00C17E76"/>
    <w:rsid w:val="00C200C9"/>
    <w:rsid w:val="00C2081B"/>
    <w:rsid w:val="00C21055"/>
    <w:rsid w:val="00C2113E"/>
    <w:rsid w:val="00C21BA4"/>
    <w:rsid w:val="00C21D8E"/>
    <w:rsid w:val="00C22525"/>
    <w:rsid w:val="00C22F9D"/>
    <w:rsid w:val="00C23A38"/>
    <w:rsid w:val="00C23CC6"/>
    <w:rsid w:val="00C23DBB"/>
    <w:rsid w:val="00C23FE1"/>
    <w:rsid w:val="00C2410D"/>
    <w:rsid w:val="00C24BAF"/>
    <w:rsid w:val="00C25F8B"/>
    <w:rsid w:val="00C265C0"/>
    <w:rsid w:val="00C26B9E"/>
    <w:rsid w:val="00C272EF"/>
    <w:rsid w:val="00C2732B"/>
    <w:rsid w:val="00C2753F"/>
    <w:rsid w:val="00C276A8"/>
    <w:rsid w:val="00C27963"/>
    <w:rsid w:val="00C27975"/>
    <w:rsid w:val="00C27B59"/>
    <w:rsid w:val="00C300BC"/>
    <w:rsid w:val="00C318F7"/>
    <w:rsid w:val="00C319D2"/>
    <w:rsid w:val="00C31F85"/>
    <w:rsid w:val="00C32534"/>
    <w:rsid w:val="00C326EE"/>
    <w:rsid w:val="00C32951"/>
    <w:rsid w:val="00C32C02"/>
    <w:rsid w:val="00C32EB1"/>
    <w:rsid w:val="00C33235"/>
    <w:rsid w:val="00C33677"/>
    <w:rsid w:val="00C34137"/>
    <w:rsid w:val="00C3476B"/>
    <w:rsid w:val="00C347A2"/>
    <w:rsid w:val="00C34ADE"/>
    <w:rsid w:val="00C35240"/>
    <w:rsid w:val="00C368B3"/>
    <w:rsid w:val="00C36F07"/>
    <w:rsid w:val="00C37214"/>
    <w:rsid w:val="00C372E8"/>
    <w:rsid w:val="00C373B4"/>
    <w:rsid w:val="00C37DE7"/>
    <w:rsid w:val="00C40175"/>
    <w:rsid w:val="00C40323"/>
    <w:rsid w:val="00C409DC"/>
    <w:rsid w:val="00C40AD1"/>
    <w:rsid w:val="00C40B1B"/>
    <w:rsid w:val="00C40E88"/>
    <w:rsid w:val="00C416A3"/>
    <w:rsid w:val="00C41785"/>
    <w:rsid w:val="00C41CD6"/>
    <w:rsid w:val="00C41E7F"/>
    <w:rsid w:val="00C41FC1"/>
    <w:rsid w:val="00C425DB"/>
    <w:rsid w:val="00C434C2"/>
    <w:rsid w:val="00C43940"/>
    <w:rsid w:val="00C44342"/>
    <w:rsid w:val="00C44694"/>
    <w:rsid w:val="00C44744"/>
    <w:rsid w:val="00C451E6"/>
    <w:rsid w:val="00C457C1"/>
    <w:rsid w:val="00C46625"/>
    <w:rsid w:val="00C46870"/>
    <w:rsid w:val="00C46AE5"/>
    <w:rsid w:val="00C47228"/>
    <w:rsid w:val="00C47545"/>
    <w:rsid w:val="00C47593"/>
    <w:rsid w:val="00C47F51"/>
    <w:rsid w:val="00C5044B"/>
    <w:rsid w:val="00C506BD"/>
    <w:rsid w:val="00C50E55"/>
    <w:rsid w:val="00C51426"/>
    <w:rsid w:val="00C51622"/>
    <w:rsid w:val="00C51FB3"/>
    <w:rsid w:val="00C5203E"/>
    <w:rsid w:val="00C52100"/>
    <w:rsid w:val="00C5223C"/>
    <w:rsid w:val="00C52959"/>
    <w:rsid w:val="00C52A35"/>
    <w:rsid w:val="00C53213"/>
    <w:rsid w:val="00C53646"/>
    <w:rsid w:val="00C53917"/>
    <w:rsid w:val="00C541DE"/>
    <w:rsid w:val="00C54768"/>
    <w:rsid w:val="00C54C11"/>
    <w:rsid w:val="00C54C67"/>
    <w:rsid w:val="00C54E65"/>
    <w:rsid w:val="00C56324"/>
    <w:rsid w:val="00C5653B"/>
    <w:rsid w:val="00C565A3"/>
    <w:rsid w:val="00C577F7"/>
    <w:rsid w:val="00C60065"/>
    <w:rsid w:val="00C6033B"/>
    <w:rsid w:val="00C60667"/>
    <w:rsid w:val="00C61A11"/>
    <w:rsid w:val="00C61AB9"/>
    <w:rsid w:val="00C61F84"/>
    <w:rsid w:val="00C622C3"/>
    <w:rsid w:val="00C62FF7"/>
    <w:rsid w:val="00C63135"/>
    <w:rsid w:val="00C631CD"/>
    <w:rsid w:val="00C637DC"/>
    <w:rsid w:val="00C63EE8"/>
    <w:rsid w:val="00C641A2"/>
    <w:rsid w:val="00C6432E"/>
    <w:rsid w:val="00C65718"/>
    <w:rsid w:val="00C65B95"/>
    <w:rsid w:val="00C65C81"/>
    <w:rsid w:val="00C66772"/>
    <w:rsid w:val="00C6691C"/>
    <w:rsid w:val="00C66D2B"/>
    <w:rsid w:val="00C67580"/>
    <w:rsid w:val="00C675C2"/>
    <w:rsid w:val="00C675CA"/>
    <w:rsid w:val="00C6781C"/>
    <w:rsid w:val="00C67EA1"/>
    <w:rsid w:val="00C70AEE"/>
    <w:rsid w:val="00C71C0B"/>
    <w:rsid w:val="00C71D15"/>
    <w:rsid w:val="00C7234D"/>
    <w:rsid w:val="00C7244E"/>
    <w:rsid w:val="00C726C9"/>
    <w:rsid w:val="00C72801"/>
    <w:rsid w:val="00C72C0A"/>
    <w:rsid w:val="00C73E67"/>
    <w:rsid w:val="00C73FAD"/>
    <w:rsid w:val="00C74AE1"/>
    <w:rsid w:val="00C74AF7"/>
    <w:rsid w:val="00C757B8"/>
    <w:rsid w:val="00C75CF1"/>
    <w:rsid w:val="00C765E8"/>
    <w:rsid w:val="00C7675D"/>
    <w:rsid w:val="00C76906"/>
    <w:rsid w:val="00C76B7C"/>
    <w:rsid w:val="00C76CC7"/>
    <w:rsid w:val="00C76F81"/>
    <w:rsid w:val="00C776A4"/>
    <w:rsid w:val="00C800DD"/>
    <w:rsid w:val="00C80920"/>
    <w:rsid w:val="00C809A7"/>
    <w:rsid w:val="00C80B03"/>
    <w:rsid w:val="00C8243F"/>
    <w:rsid w:val="00C8289B"/>
    <w:rsid w:val="00C82C4B"/>
    <w:rsid w:val="00C82D54"/>
    <w:rsid w:val="00C82F3B"/>
    <w:rsid w:val="00C837C4"/>
    <w:rsid w:val="00C83829"/>
    <w:rsid w:val="00C83E38"/>
    <w:rsid w:val="00C83EDD"/>
    <w:rsid w:val="00C84226"/>
    <w:rsid w:val="00C84505"/>
    <w:rsid w:val="00C8472F"/>
    <w:rsid w:val="00C8495F"/>
    <w:rsid w:val="00C84BF1"/>
    <w:rsid w:val="00C84CA2"/>
    <w:rsid w:val="00C85A36"/>
    <w:rsid w:val="00C85CD1"/>
    <w:rsid w:val="00C86C56"/>
    <w:rsid w:val="00C8773E"/>
    <w:rsid w:val="00C90601"/>
    <w:rsid w:val="00C90B02"/>
    <w:rsid w:val="00C90D16"/>
    <w:rsid w:val="00C90E89"/>
    <w:rsid w:val="00C9116A"/>
    <w:rsid w:val="00C91DAF"/>
    <w:rsid w:val="00C9265D"/>
    <w:rsid w:val="00C92824"/>
    <w:rsid w:val="00C92FF5"/>
    <w:rsid w:val="00C93502"/>
    <w:rsid w:val="00C937BA"/>
    <w:rsid w:val="00C93EBD"/>
    <w:rsid w:val="00C94728"/>
    <w:rsid w:val="00C949FC"/>
    <w:rsid w:val="00C94B5C"/>
    <w:rsid w:val="00C9567B"/>
    <w:rsid w:val="00C960CF"/>
    <w:rsid w:val="00C9629E"/>
    <w:rsid w:val="00C96672"/>
    <w:rsid w:val="00C96678"/>
    <w:rsid w:val="00C966A5"/>
    <w:rsid w:val="00C96714"/>
    <w:rsid w:val="00C96772"/>
    <w:rsid w:val="00C96CFA"/>
    <w:rsid w:val="00C96E5A"/>
    <w:rsid w:val="00C96EB5"/>
    <w:rsid w:val="00CA0257"/>
    <w:rsid w:val="00CA0917"/>
    <w:rsid w:val="00CA102B"/>
    <w:rsid w:val="00CA157E"/>
    <w:rsid w:val="00CA1A99"/>
    <w:rsid w:val="00CA283D"/>
    <w:rsid w:val="00CA29D1"/>
    <w:rsid w:val="00CA2DD6"/>
    <w:rsid w:val="00CA3247"/>
    <w:rsid w:val="00CA3752"/>
    <w:rsid w:val="00CA38A9"/>
    <w:rsid w:val="00CA3999"/>
    <w:rsid w:val="00CA39C0"/>
    <w:rsid w:val="00CA591A"/>
    <w:rsid w:val="00CA5AD3"/>
    <w:rsid w:val="00CA62DD"/>
    <w:rsid w:val="00CA6494"/>
    <w:rsid w:val="00CA69BA"/>
    <w:rsid w:val="00CA7487"/>
    <w:rsid w:val="00CA7759"/>
    <w:rsid w:val="00CA7DE6"/>
    <w:rsid w:val="00CB0339"/>
    <w:rsid w:val="00CB04B2"/>
    <w:rsid w:val="00CB0E0C"/>
    <w:rsid w:val="00CB110E"/>
    <w:rsid w:val="00CB11F8"/>
    <w:rsid w:val="00CB1513"/>
    <w:rsid w:val="00CB225B"/>
    <w:rsid w:val="00CB2EF5"/>
    <w:rsid w:val="00CB3193"/>
    <w:rsid w:val="00CB33E4"/>
    <w:rsid w:val="00CB3CB5"/>
    <w:rsid w:val="00CB3DC8"/>
    <w:rsid w:val="00CB4230"/>
    <w:rsid w:val="00CB431B"/>
    <w:rsid w:val="00CB4A77"/>
    <w:rsid w:val="00CB4EA5"/>
    <w:rsid w:val="00CB557F"/>
    <w:rsid w:val="00CB56F5"/>
    <w:rsid w:val="00CB592B"/>
    <w:rsid w:val="00CB5C5F"/>
    <w:rsid w:val="00CB6003"/>
    <w:rsid w:val="00CB600E"/>
    <w:rsid w:val="00CB65B8"/>
    <w:rsid w:val="00CB6CDF"/>
    <w:rsid w:val="00CB7264"/>
    <w:rsid w:val="00CB730F"/>
    <w:rsid w:val="00CB741D"/>
    <w:rsid w:val="00CB761C"/>
    <w:rsid w:val="00CB76B5"/>
    <w:rsid w:val="00CB79C6"/>
    <w:rsid w:val="00CB7AD6"/>
    <w:rsid w:val="00CC0495"/>
    <w:rsid w:val="00CC110F"/>
    <w:rsid w:val="00CC1138"/>
    <w:rsid w:val="00CC11B8"/>
    <w:rsid w:val="00CC1808"/>
    <w:rsid w:val="00CC1AF9"/>
    <w:rsid w:val="00CC20E0"/>
    <w:rsid w:val="00CC2818"/>
    <w:rsid w:val="00CC2F7A"/>
    <w:rsid w:val="00CC30F7"/>
    <w:rsid w:val="00CC3377"/>
    <w:rsid w:val="00CC39A5"/>
    <w:rsid w:val="00CC3A70"/>
    <w:rsid w:val="00CC3B3F"/>
    <w:rsid w:val="00CC4033"/>
    <w:rsid w:val="00CC40B8"/>
    <w:rsid w:val="00CC5444"/>
    <w:rsid w:val="00CC5534"/>
    <w:rsid w:val="00CC5631"/>
    <w:rsid w:val="00CC5E6C"/>
    <w:rsid w:val="00CC62A6"/>
    <w:rsid w:val="00CC641D"/>
    <w:rsid w:val="00CC6595"/>
    <w:rsid w:val="00CC676C"/>
    <w:rsid w:val="00CC6C30"/>
    <w:rsid w:val="00CC745B"/>
    <w:rsid w:val="00CC7A11"/>
    <w:rsid w:val="00CC7AB7"/>
    <w:rsid w:val="00CD04A8"/>
    <w:rsid w:val="00CD051B"/>
    <w:rsid w:val="00CD1DB1"/>
    <w:rsid w:val="00CD22B5"/>
    <w:rsid w:val="00CD22F4"/>
    <w:rsid w:val="00CD25E1"/>
    <w:rsid w:val="00CD2903"/>
    <w:rsid w:val="00CD367C"/>
    <w:rsid w:val="00CD3A70"/>
    <w:rsid w:val="00CD454A"/>
    <w:rsid w:val="00CD499A"/>
    <w:rsid w:val="00CD4F54"/>
    <w:rsid w:val="00CD4FFE"/>
    <w:rsid w:val="00CD53EB"/>
    <w:rsid w:val="00CD57FA"/>
    <w:rsid w:val="00CD5A6E"/>
    <w:rsid w:val="00CD6865"/>
    <w:rsid w:val="00CD6E67"/>
    <w:rsid w:val="00CD6F60"/>
    <w:rsid w:val="00CD711F"/>
    <w:rsid w:val="00CD74A7"/>
    <w:rsid w:val="00CD79B2"/>
    <w:rsid w:val="00CE157C"/>
    <w:rsid w:val="00CE1665"/>
    <w:rsid w:val="00CE19A2"/>
    <w:rsid w:val="00CE1AF6"/>
    <w:rsid w:val="00CE1CF4"/>
    <w:rsid w:val="00CE2298"/>
    <w:rsid w:val="00CE3064"/>
    <w:rsid w:val="00CE3304"/>
    <w:rsid w:val="00CE3357"/>
    <w:rsid w:val="00CE39E4"/>
    <w:rsid w:val="00CE4282"/>
    <w:rsid w:val="00CE4512"/>
    <w:rsid w:val="00CE54E1"/>
    <w:rsid w:val="00CE55B6"/>
    <w:rsid w:val="00CE5821"/>
    <w:rsid w:val="00CE5856"/>
    <w:rsid w:val="00CE5BDE"/>
    <w:rsid w:val="00CE6051"/>
    <w:rsid w:val="00CE6A6D"/>
    <w:rsid w:val="00CE6C71"/>
    <w:rsid w:val="00CE745D"/>
    <w:rsid w:val="00CE774C"/>
    <w:rsid w:val="00CE7E1A"/>
    <w:rsid w:val="00CE7F6B"/>
    <w:rsid w:val="00CF012E"/>
    <w:rsid w:val="00CF04D4"/>
    <w:rsid w:val="00CF0B4C"/>
    <w:rsid w:val="00CF134C"/>
    <w:rsid w:val="00CF1605"/>
    <w:rsid w:val="00CF1680"/>
    <w:rsid w:val="00CF1865"/>
    <w:rsid w:val="00CF1BD7"/>
    <w:rsid w:val="00CF1E21"/>
    <w:rsid w:val="00CF21A5"/>
    <w:rsid w:val="00CF2518"/>
    <w:rsid w:val="00CF2BEB"/>
    <w:rsid w:val="00CF2DDE"/>
    <w:rsid w:val="00CF3011"/>
    <w:rsid w:val="00CF344A"/>
    <w:rsid w:val="00CF39A0"/>
    <w:rsid w:val="00CF3D1C"/>
    <w:rsid w:val="00CF4713"/>
    <w:rsid w:val="00CF4A66"/>
    <w:rsid w:val="00CF4B12"/>
    <w:rsid w:val="00CF52A7"/>
    <w:rsid w:val="00CF5890"/>
    <w:rsid w:val="00CF58FE"/>
    <w:rsid w:val="00CF5EBE"/>
    <w:rsid w:val="00CF6287"/>
    <w:rsid w:val="00CF644D"/>
    <w:rsid w:val="00CF6758"/>
    <w:rsid w:val="00CF69A2"/>
    <w:rsid w:val="00CF783B"/>
    <w:rsid w:val="00CF7D97"/>
    <w:rsid w:val="00CF7EEC"/>
    <w:rsid w:val="00D001C2"/>
    <w:rsid w:val="00D005B1"/>
    <w:rsid w:val="00D00779"/>
    <w:rsid w:val="00D0079B"/>
    <w:rsid w:val="00D009D8"/>
    <w:rsid w:val="00D012E1"/>
    <w:rsid w:val="00D01318"/>
    <w:rsid w:val="00D0133A"/>
    <w:rsid w:val="00D01665"/>
    <w:rsid w:val="00D01A9C"/>
    <w:rsid w:val="00D01D1E"/>
    <w:rsid w:val="00D01F7A"/>
    <w:rsid w:val="00D02580"/>
    <w:rsid w:val="00D0330B"/>
    <w:rsid w:val="00D03BF7"/>
    <w:rsid w:val="00D03F1E"/>
    <w:rsid w:val="00D0428E"/>
    <w:rsid w:val="00D04426"/>
    <w:rsid w:val="00D04528"/>
    <w:rsid w:val="00D0482F"/>
    <w:rsid w:val="00D04A33"/>
    <w:rsid w:val="00D04A40"/>
    <w:rsid w:val="00D0502B"/>
    <w:rsid w:val="00D05892"/>
    <w:rsid w:val="00D063A7"/>
    <w:rsid w:val="00D06824"/>
    <w:rsid w:val="00D06C03"/>
    <w:rsid w:val="00D1037A"/>
    <w:rsid w:val="00D10D09"/>
    <w:rsid w:val="00D1163E"/>
    <w:rsid w:val="00D116CB"/>
    <w:rsid w:val="00D12362"/>
    <w:rsid w:val="00D12A4F"/>
    <w:rsid w:val="00D13670"/>
    <w:rsid w:val="00D13743"/>
    <w:rsid w:val="00D13F58"/>
    <w:rsid w:val="00D14690"/>
    <w:rsid w:val="00D14C15"/>
    <w:rsid w:val="00D14D9E"/>
    <w:rsid w:val="00D1503E"/>
    <w:rsid w:val="00D15CB3"/>
    <w:rsid w:val="00D15F51"/>
    <w:rsid w:val="00D1660E"/>
    <w:rsid w:val="00D16ED5"/>
    <w:rsid w:val="00D171C6"/>
    <w:rsid w:val="00D176A1"/>
    <w:rsid w:val="00D201D8"/>
    <w:rsid w:val="00D202B1"/>
    <w:rsid w:val="00D20662"/>
    <w:rsid w:val="00D21291"/>
    <w:rsid w:val="00D21C8A"/>
    <w:rsid w:val="00D2297E"/>
    <w:rsid w:val="00D22DE5"/>
    <w:rsid w:val="00D23029"/>
    <w:rsid w:val="00D233BD"/>
    <w:rsid w:val="00D233D7"/>
    <w:rsid w:val="00D23ADC"/>
    <w:rsid w:val="00D23CBB"/>
    <w:rsid w:val="00D2412B"/>
    <w:rsid w:val="00D24EE5"/>
    <w:rsid w:val="00D25103"/>
    <w:rsid w:val="00D25806"/>
    <w:rsid w:val="00D25E9D"/>
    <w:rsid w:val="00D25F1C"/>
    <w:rsid w:val="00D26DE6"/>
    <w:rsid w:val="00D26EE7"/>
    <w:rsid w:val="00D276CA"/>
    <w:rsid w:val="00D305F7"/>
    <w:rsid w:val="00D30718"/>
    <w:rsid w:val="00D322FB"/>
    <w:rsid w:val="00D32475"/>
    <w:rsid w:val="00D329D0"/>
    <w:rsid w:val="00D32C7A"/>
    <w:rsid w:val="00D32CF3"/>
    <w:rsid w:val="00D32EC3"/>
    <w:rsid w:val="00D32EF4"/>
    <w:rsid w:val="00D33F81"/>
    <w:rsid w:val="00D34156"/>
    <w:rsid w:val="00D34850"/>
    <w:rsid w:val="00D3486B"/>
    <w:rsid w:val="00D35060"/>
    <w:rsid w:val="00D35BDA"/>
    <w:rsid w:val="00D369D4"/>
    <w:rsid w:val="00D36AD7"/>
    <w:rsid w:val="00D373E9"/>
    <w:rsid w:val="00D37C61"/>
    <w:rsid w:val="00D403FF"/>
    <w:rsid w:val="00D404C4"/>
    <w:rsid w:val="00D40CE9"/>
    <w:rsid w:val="00D40D0B"/>
    <w:rsid w:val="00D41DF3"/>
    <w:rsid w:val="00D42115"/>
    <w:rsid w:val="00D42C0A"/>
    <w:rsid w:val="00D42EFD"/>
    <w:rsid w:val="00D43BEA"/>
    <w:rsid w:val="00D45310"/>
    <w:rsid w:val="00D457D1"/>
    <w:rsid w:val="00D458AA"/>
    <w:rsid w:val="00D45957"/>
    <w:rsid w:val="00D45BF1"/>
    <w:rsid w:val="00D45E29"/>
    <w:rsid w:val="00D46009"/>
    <w:rsid w:val="00D46338"/>
    <w:rsid w:val="00D46BA2"/>
    <w:rsid w:val="00D47234"/>
    <w:rsid w:val="00D47281"/>
    <w:rsid w:val="00D47581"/>
    <w:rsid w:val="00D50295"/>
    <w:rsid w:val="00D502A2"/>
    <w:rsid w:val="00D503D7"/>
    <w:rsid w:val="00D504E3"/>
    <w:rsid w:val="00D5069A"/>
    <w:rsid w:val="00D50E43"/>
    <w:rsid w:val="00D51469"/>
    <w:rsid w:val="00D51527"/>
    <w:rsid w:val="00D51CD7"/>
    <w:rsid w:val="00D52A20"/>
    <w:rsid w:val="00D52B45"/>
    <w:rsid w:val="00D52E62"/>
    <w:rsid w:val="00D530EB"/>
    <w:rsid w:val="00D53393"/>
    <w:rsid w:val="00D535B6"/>
    <w:rsid w:val="00D54359"/>
    <w:rsid w:val="00D544CB"/>
    <w:rsid w:val="00D5451D"/>
    <w:rsid w:val="00D5463D"/>
    <w:rsid w:val="00D55235"/>
    <w:rsid w:val="00D55D78"/>
    <w:rsid w:val="00D570CF"/>
    <w:rsid w:val="00D5714E"/>
    <w:rsid w:val="00D572B2"/>
    <w:rsid w:val="00D57954"/>
    <w:rsid w:val="00D57F53"/>
    <w:rsid w:val="00D60626"/>
    <w:rsid w:val="00D60CAB"/>
    <w:rsid w:val="00D610FD"/>
    <w:rsid w:val="00D612AF"/>
    <w:rsid w:val="00D6136A"/>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5F18"/>
    <w:rsid w:val="00D6692A"/>
    <w:rsid w:val="00D66E55"/>
    <w:rsid w:val="00D674E9"/>
    <w:rsid w:val="00D6799A"/>
    <w:rsid w:val="00D67CBF"/>
    <w:rsid w:val="00D7009C"/>
    <w:rsid w:val="00D70F17"/>
    <w:rsid w:val="00D712DA"/>
    <w:rsid w:val="00D719EF"/>
    <w:rsid w:val="00D72327"/>
    <w:rsid w:val="00D727E0"/>
    <w:rsid w:val="00D72B87"/>
    <w:rsid w:val="00D72C08"/>
    <w:rsid w:val="00D72C72"/>
    <w:rsid w:val="00D74160"/>
    <w:rsid w:val="00D744CC"/>
    <w:rsid w:val="00D74891"/>
    <w:rsid w:val="00D74FA8"/>
    <w:rsid w:val="00D750DD"/>
    <w:rsid w:val="00D75312"/>
    <w:rsid w:val="00D7551B"/>
    <w:rsid w:val="00D75D22"/>
    <w:rsid w:val="00D75DA5"/>
    <w:rsid w:val="00D768B9"/>
    <w:rsid w:val="00D76C58"/>
    <w:rsid w:val="00D76CF2"/>
    <w:rsid w:val="00D76E7C"/>
    <w:rsid w:val="00D7748F"/>
    <w:rsid w:val="00D77D62"/>
    <w:rsid w:val="00D77EA1"/>
    <w:rsid w:val="00D80B40"/>
    <w:rsid w:val="00D8155B"/>
    <w:rsid w:val="00D81AE1"/>
    <w:rsid w:val="00D81E79"/>
    <w:rsid w:val="00D825A5"/>
    <w:rsid w:val="00D825B7"/>
    <w:rsid w:val="00D828CE"/>
    <w:rsid w:val="00D8290E"/>
    <w:rsid w:val="00D82AD1"/>
    <w:rsid w:val="00D82E6E"/>
    <w:rsid w:val="00D82EEA"/>
    <w:rsid w:val="00D83040"/>
    <w:rsid w:val="00D8323B"/>
    <w:rsid w:val="00D83489"/>
    <w:rsid w:val="00D83748"/>
    <w:rsid w:val="00D83D13"/>
    <w:rsid w:val="00D841AC"/>
    <w:rsid w:val="00D8589D"/>
    <w:rsid w:val="00D85A81"/>
    <w:rsid w:val="00D86466"/>
    <w:rsid w:val="00D870E8"/>
    <w:rsid w:val="00D87423"/>
    <w:rsid w:val="00D87452"/>
    <w:rsid w:val="00D87485"/>
    <w:rsid w:val="00D878B9"/>
    <w:rsid w:val="00D87E58"/>
    <w:rsid w:val="00D907CB"/>
    <w:rsid w:val="00D91392"/>
    <w:rsid w:val="00D91BF2"/>
    <w:rsid w:val="00D93053"/>
    <w:rsid w:val="00D9338D"/>
    <w:rsid w:val="00D93C1C"/>
    <w:rsid w:val="00D94026"/>
    <w:rsid w:val="00D94120"/>
    <w:rsid w:val="00D948DF"/>
    <w:rsid w:val="00D951DD"/>
    <w:rsid w:val="00D952ED"/>
    <w:rsid w:val="00D957FA"/>
    <w:rsid w:val="00D95F90"/>
    <w:rsid w:val="00D96128"/>
    <w:rsid w:val="00D9664C"/>
    <w:rsid w:val="00D97404"/>
    <w:rsid w:val="00D975A3"/>
    <w:rsid w:val="00D979D0"/>
    <w:rsid w:val="00D97F39"/>
    <w:rsid w:val="00DA08CA"/>
    <w:rsid w:val="00DA0F37"/>
    <w:rsid w:val="00DA101A"/>
    <w:rsid w:val="00DA122C"/>
    <w:rsid w:val="00DA2FD5"/>
    <w:rsid w:val="00DA2FE3"/>
    <w:rsid w:val="00DA4838"/>
    <w:rsid w:val="00DA4989"/>
    <w:rsid w:val="00DA4C71"/>
    <w:rsid w:val="00DA5721"/>
    <w:rsid w:val="00DA6173"/>
    <w:rsid w:val="00DA70FA"/>
    <w:rsid w:val="00DA7233"/>
    <w:rsid w:val="00DA7327"/>
    <w:rsid w:val="00DA73A9"/>
    <w:rsid w:val="00DA7477"/>
    <w:rsid w:val="00DA7573"/>
    <w:rsid w:val="00DA7BD4"/>
    <w:rsid w:val="00DB0191"/>
    <w:rsid w:val="00DB0359"/>
    <w:rsid w:val="00DB0EF6"/>
    <w:rsid w:val="00DB0F8A"/>
    <w:rsid w:val="00DB11B3"/>
    <w:rsid w:val="00DB1379"/>
    <w:rsid w:val="00DB1AF0"/>
    <w:rsid w:val="00DB1E32"/>
    <w:rsid w:val="00DB1EEF"/>
    <w:rsid w:val="00DB26A8"/>
    <w:rsid w:val="00DB27CF"/>
    <w:rsid w:val="00DB324C"/>
    <w:rsid w:val="00DB38DB"/>
    <w:rsid w:val="00DB3FD3"/>
    <w:rsid w:val="00DB5433"/>
    <w:rsid w:val="00DB57CC"/>
    <w:rsid w:val="00DB5F2A"/>
    <w:rsid w:val="00DB6241"/>
    <w:rsid w:val="00DB62B9"/>
    <w:rsid w:val="00DB6559"/>
    <w:rsid w:val="00DB6D86"/>
    <w:rsid w:val="00DB6EEA"/>
    <w:rsid w:val="00DB6F45"/>
    <w:rsid w:val="00DB72B7"/>
    <w:rsid w:val="00DB7546"/>
    <w:rsid w:val="00DB7588"/>
    <w:rsid w:val="00DB77CE"/>
    <w:rsid w:val="00DC0624"/>
    <w:rsid w:val="00DC0FC3"/>
    <w:rsid w:val="00DC1A58"/>
    <w:rsid w:val="00DC1AC0"/>
    <w:rsid w:val="00DC1CDD"/>
    <w:rsid w:val="00DC1D8E"/>
    <w:rsid w:val="00DC20C3"/>
    <w:rsid w:val="00DC2193"/>
    <w:rsid w:val="00DC227A"/>
    <w:rsid w:val="00DC2360"/>
    <w:rsid w:val="00DC2422"/>
    <w:rsid w:val="00DC26E4"/>
    <w:rsid w:val="00DC2BAE"/>
    <w:rsid w:val="00DC2CEE"/>
    <w:rsid w:val="00DC2E45"/>
    <w:rsid w:val="00DC3257"/>
    <w:rsid w:val="00DC3279"/>
    <w:rsid w:val="00DC346F"/>
    <w:rsid w:val="00DC3BF1"/>
    <w:rsid w:val="00DC4883"/>
    <w:rsid w:val="00DC4D1D"/>
    <w:rsid w:val="00DC4D87"/>
    <w:rsid w:val="00DC54EB"/>
    <w:rsid w:val="00DC580A"/>
    <w:rsid w:val="00DC5B50"/>
    <w:rsid w:val="00DC5D46"/>
    <w:rsid w:val="00DC5DC5"/>
    <w:rsid w:val="00DC66BC"/>
    <w:rsid w:val="00DC66DB"/>
    <w:rsid w:val="00DC678D"/>
    <w:rsid w:val="00DC727F"/>
    <w:rsid w:val="00DC7E78"/>
    <w:rsid w:val="00DC7FB5"/>
    <w:rsid w:val="00DD0493"/>
    <w:rsid w:val="00DD0924"/>
    <w:rsid w:val="00DD0CBF"/>
    <w:rsid w:val="00DD0E99"/>
    <w:rsid w:val="00DD1071"/>
    <w:rsid w:val="00DD12FD"/>
    <w:rsid w:val="00DD1576"/>
    <w:rsid w:val="00DD21CD"/>
    <w:rsid w:val="00DD2698"/>
    <w:rsid w:val="00DD2893"/>
    <w:rsid w:val="00DD2AA2"/>
    <w:rsid w:val="00DD3448"/>
    <w:rsid w:val="00DD4717"/>
    <w:rsid w:val="00DD4F74"/>
    <w:rsid w:val="00DD531F"/>
    <w:rsid w:val="00DD556C"/>
    <w:rsid w:val="00DD5737"/>
    <w:rsid w:val="00DD5E81"/>
    <w:rsid w:val="00DD631E"/>
    <w:rsid w:val="00DD6C46"/>
    <w:rsid w:val="00DD6C7A"/>
    <w:rsid w:val="00DD6D69"/>
    <w:rsid w:val="00DD6F44"/>
    <w:rsid w:val="00DD7CCA"/>
    <w:rsid w:val="00DE0BDE"/>
    <w:rsid w:val="00DE1098"/>
    <w:rsid w:val="00DE10CF"/>
    <w:rsid w:val="00DE1270"/>
    <w:rsid w:val="00DE1970"/>
    <w:rsid w:val="00DE1B4F"/>
    <w:rsid w:val="00DE1E1E"/>
    <w:rsid w:val="00DE223E"/>
    <w:rsid w:val="00DE2A62"/>
    <w:rsid w:val="00DE2D33"/>
    <w:rsid w:val="00DE2F77"/>
    <w:rsid w:val="00DE34EB"/>
    <w:rsid w:val="00DE3592"/>
    <w:rsid w:val="00DE3E78"/>
    <w:rsid w:val="00DE41E7"/>
    <w:rsid w:val="00DE41F8"/>
    <w:rsid w:val="00DE4B9D"/>
    <w:rsid w:val="00DE50EA"/>
    <w:rsid w:val="00DE545C"/>
    <w:rsid w:val="00DE5C9F"/>
    <w:rsid w:val="00DE5F86"/>
    <w:rsid w:val="00DE6641"/>
    <w:rsid w:val="00DE734E"/>
    <w:rsid w:val="00DE7887"/>
    <w:rsid w:val="00DE7BF8"/>
    <w:rsid w:val="00DF0DC3"/>
    <w:rsid w:val="00DF14F9"/>
    <w:rsid w:val="00DF1C2D"/>
    <w:rsid w:val="00DF1FAE"/>
    <w:rsid w:val="00DF2AD9"/>
    <w:rsid w:val="00DF387C"/>
    <w:rsid w:val="00DF3B18"/>
    <w:rsid w:val="00DF5208"/>
    <w:rsid w:val="00DF54D0"/>
    <w:rsid w:val="00DF580C"/>
    <w:rsid w:val="00DF5A5D"/>
    <w:rsid w:val="00DF5C1A"/>
    <w:rsid w:val="00DF6BCB"/>
    <w:rsid w:val="00DF6D45"/>
    <w:rsid w:val="00DF6DA9"/>
    <w:rsid w:val="00DF7042"/>
    <w:rsid w:val="00DF78FD"/>
    <w:rsid w:val="00DF7EFE"/>
    <w:rsid w:val="00E00D41"/>
    <w:rsid w:val="00E00D97"/>
    <w:rsid w:val="00E00E15"/>
    <w:rsid w:val="00E00F63"/>
    <w:rsid w:val="00E01210"/>
    <w:rsid w:val="00E01851"/>
    <w:rsid w:val="00E01D50"/>
    <w:rsid w:val="00E0206D"/>
    <w:rsid w:val="00E024D6"/>
    <w:rsid w:val="00E02664"/>
    <w:rsid w:val="00E02C4D"/>
    <w:rsid w:val="00E02DAE"/>
    <w:rsid w:val="00E031A5"/>
    <w:rsid w:val="00E0341B"/>
    <w:rsid w:val="00E0348F"/>
    <w:rsid w:val="00E035A6"/>
    <w:rsid w:val="00E038F5"/>
    <w:rsid w:val="00E03D67"/>
    <w:rsid w:val="00E042D8"/>
    <w:rsid w:val="00E04510"/>
    <w:rsid w:val="00E04784"/>
    <w:rsid w:val="00E04F44"/>
    <w:rsid w:val="00E051D3"/>
    <w:rsid w:val="00E05569"/>
    <w:rsid w:val="00E05A6C"/>
    <w:rsid w:val="00E05F59"/>
    <w:rsid w:val="00E0655D"/>
    <w:rsid w:val="00E076D1"/>
    <w:rsid w:val="00E07A1A"/>
    <w:rsid w:val="00E07AEA"/>
    <w:rsid w:val="00E1024A"/>
    <w:rsid w:val="00E10912"/>
    <w:rsid w:val="00E10B17"/>
    <w:rsid w:val="00E10B67"/>
    <w:rsid w:val="00E11D50"/>
    <w:rsid w:val="00E12029"/>
    <w:rsid w:val="00E12742"/>
    <w:rsid w:val="00E12AB9"/>
    <w:rsid w:val="00E12B67"/>
    <w:rsid w:val="00E141D3"/>
    <w:rsid w:val="00E14941"/>
    <w:rsid w:val="00E14ABF"/>
    <w:rsid w:val="00E1526B"/>
    <w:rsid w:val="00E152C0"/>
    <w:rsid w:val="00E1534B"/>
    <w:rsid w:val="00E15408"/>
    <w:rsid w:val="00E15743"/>
    <w:rsid w:val="00E15C52"/>
    <w:rsid w:val="00E15EDA"/>
    <w:rsid w:val="00E15F0B"/>
    <w:rsid w:val="00E160E8"/>
    <w:rsid w:val="00E1611F"/>
    <w:rsid w:val="00E16199"/>
    <w:rsid w:val="00E16311"/>
    <w:rsid w:val="00E1702C"/>
    <w:rsid w:val="00E17241"/>
    <w:rsid w:val="00E17960"/>
    <w:rsid w:val="00E20CC5"/>
    <w:rsid w:val="00E21ACA"/>
    <w:rsid w:val="00E21ECC"/>
    <w:rsid w:val="00E223E5"/>
    <w:rsid w:val="00E22B80"/>
    <w:rsid w:val="00E22C0E"/>
    <w:rsid w:val="00E22CFF"/>
    <w:rsid w:val="00E22FE2"/>
    <w:rsid w:val="00E231CD"/>
    <w:rsid w:val="00E231E1"/>
    <w:rsid w:val="00E234F3"/>
    <w:rsid w:val="00E237EB"/>
    <w:rsid w:val="00E23888"/>
    <w:rsid w:val="00E23B9C"/>
    <w:rsid w:val="00E23CE3"/>
    <w:rsid w:val="00E23CF7"/>
    <w:rsid w:val="00E23E2B"/>
    <w:rsid w:val="00E23E76"/>
    <w:rsid w:val="00E249DB"/>
    <w:rsid w:val="00E253A3"/>
    <w:rsid w:val="00E25402"/>
    <w:rsid w:val="00E259B0"/>
    <w:rsid w:val="00E25AF8"/>
    <w:rsid w:val="00E2607A"/>
    <w:rsid w:val="00E26AEC"/>
    <w:rsid w:val="00E26D71"/>
    <w:rsid w:val="00E2757B"/>
    <w:rsid w:val="00E2792D"/>
    <w:rsid w:val="00E27BE6"/>
    <w:rsid w:val="00E3056D"/>
    <w:rsid w:val="00E30828"/>
    <w:rsid w:val="00E30B37"/>
    <w:rsid w:val="00E30DD4"/>
    <w:rsid w:val="00E30EB4"/>
    <w:rsid w:val="00E3109C"/>
    <w:rsid w:val="00E311D1"/>
    <w:rsid w:val="00E31C2D"/>
    <w:rsid w:val="00E32432"/>
    <w:rsid w:val="00E3336A"/>
    <w:rsid w:val="00E33B1E"/>
    <w:rsid w:val="00E33B40"/>
    <w:rsid w:val="00E34277"/>
    <w:rsid w:val="00E34AE9"/>
    <w:rsid w:val="00E34D80"/>
    <w:rsid w:val="00E352BA"/>
    <w:rsid w:val="00E3562C"/>
    <w:rsid w:val="00E35C6C"/>
    <w:rsid w:val="00E3621B"/>
    <w:rsid w:val="00E3631D"/>
    <w:rsid w:val="00E36A2D"/>
    <w:rsid w:val="00E36D6F"/>
    <w:rsid w:val="00E36F43"/>
    <w:rsid w:val="00E36FA0"/>
    <w:rsid w:val="00E377DB"/>
    <w:rsid w:val="00E37F0C"/>
    <w:rsid w:val="00E40ADF"/>
    <w:rsid w:val="00E418E3"/>
    <w:rsid w:val="00E41F8B"/>
    <w:rsid w:val="00E42009"/>
    <w:rsid w:val="00E423DE"/>
    <w:rsid w:val="00E4296F"/>
    <w:rsid w:val="00E42F07"/>
    <w:rsid w:val="00E4370F"/>
    <w:rsid w:val="00E4441D"/>
    <w:rsid w:val="00E453AB"/>
    <w:rsid w:val="00E45F7A"/>
    <w:rsid w:val="00E462E6"/>
    <w:rsid w:val="00E46308"/>
    <w:rsid w:val="00E463A0"/>
    <w:rsid w:val="00E465B5"/>
    <w:rsid w:val="00E47839"/>
    <w:rsid w:val="00E513CF"/>
    <w:rsid w:val="00E51CDE"/>
    <w:rsid w:val="00E5210B"/>
    <w:rsid w:val="00E524F9"/>
    <w:rsid w:val="00E53631"/>
    <w:rsid w:val="00E5388F"/>
    <w:rsid w:val="00E53FA4"/>
    <w:rsid w:val="00E54239"/>
    <w:rsid w:val="00E54272"/>
    <w:rsid w:val="00E542BC"/>
    <w:rsid w:val="00E543CC"/>
    <w:rsid w:val="00E54521"/>
    <w:rsid w:val="00E54617"/>
    <w:rsid w:val="00E5484B"/>
    <w:rsid w:val="00E549CD"/>
    <w:rsid w:val="00E55DF3"/>
    <w:rsid w:val="00E56023"/>
    <w:rsid w:val="00E56165"/>
    <w:rsid w:val="00E56471"/>
    <w:rsid w:val="00E56BC2"/>
    <w:rsid w:val="00E56D6E"/>
    <w:rsid w:val="00E56D9E"/>
    <w:rsid w:val="00E56FEF"/>
    <w:rsid w:val="00E57601"/>
    <w:rsid w:val="00E577F9"/>
    <w:rsid w:val="00E57FB5"/>
    <w:rsid w:val="00E60F14"/>
    <w:rsid w:val="00E61AC4"/>
    <w:rsid w:val="00E61B23"/>
    <w:rsid w:val="00E625BE"/>
    <w:rsid w:val="00E6284B"/>
    <w:rsid w:val="00E62D07"/>
    <w:rsid w:val="00E62DF6"/>
    <w:rsid w:val="00E638B0"/>
    <w:rsid w:val="00E63A22"/>
    <w:rsid w:val="00E63B8F"/>
    <w:rsid w:val="00E646B5"/>
    <w:rsid w:val="00E6525D"/>
    <w:rsid w:val="00E65427"/>
    <w:rsid w:val="00E6543F"/>
    <w:rsid w:val="00E655EF"/>
    <w:rsid w:val="00E661C0"/>
    <w:rsid w:val="00E661FA"/>
    <w:rsid w:val="00E663F5"/>
    <w:rsid w:val="00E66BCF"/>
    <w:rsid w:val="00E66E97"/>
    <w:rsid w:val="00E70BD6"/>
    <w:rsid w:val="00E71305"/>
    <w:rsid w:val="00E71951"/>
    <w:rsid w:val="00E71C22"/>
    <w:rsid w:val="00E72383"/>
    <w:rsid w:val="00E724D2"/>
    <w:rsid w:val="00E72D9F"/>
    <w:rsid w:val="00E72DFC"/>
    <w:rsid w:val="00E72F32"/>
    <w:rsid w:val="00E732B8"/>
    <w:rsid w:val="00E73C41"/>
    <w:rsid w:val="00E74846"/>
    <w:rsid w:val="00E74933"/>
    <w:rsid w:val="00E74EDC"/>
    <w:rsid w:val="00E754B4"/>
    <w:rsid w:val="00E75597"/>
    <w:rsid w:val="00E75737"/>
    <w:rsid w:val="00E75875"/>
    <w:rsid w:val="00E75886"/>
    <w:rsid w:val="00E75D6E"/>
    <w:rsid w:val="00E76007"/>
    <w:rsid w:val="00E76181"/>
    <w:rsid w:val="00E770F2"/>
    <w:rsid w:val="00E774E4"/>
    <w:rsid w:val="00E77EAC"/>
    <w:rsid w:val="00E80934"/>
    <w:rsid w:val="00E81069"/>
    <w:rsid w:val="00E817AD"/>
    <w:rsid w:val="00E817EF"/>
    <w:rsid w:val="00E8184F"/>
    <w:rsid w:val="00E8192B"/>
    <w:rsid w:val="00E82696"/>
    <w:rsid w:val="00E828D5"/>
    <w:rsid w:val="00E82B8D"/>
    <w:rsid w:val="00E82D81"/>
    <w:rsid w:val="00E83259"/>
    <w:rsid w:val="00E839BE"/>
    <w:rsid w:val="00E83CAC"/>
    <w:rsid w:val="00E83F58"/>
    <w:rsid w:val="00E84C89"/>
    <w:rsid w:val="00E85475"/>
    <w:rsid w:val="00E85E56"/>
    <w:rsid w:val="00E8608A"/>
    <w:rsid w:val="00E860DD"/>
    <w:rsid w:val="00E8616E"/>
    <w:rsid w:val="00E8713D"/>
    <w:rsid w:val="00E874B3"/>
    <w:rsid w:val="00E8799D"/>
    <w:rsid w:val="00E90329"/>
    <w:rsid w:val="00E910D5"/>
    <w:rsid w:val="00E9128E"/>
    <w:rsid w:val="00E92298"/>
    <w:rsid w:val="00E922C4"/>
    <w:rsid w:val="00E93830"/>
    <w:rsid w:val="00E943AE"/>
    <w:rsid w:val="00E946AE"/>
    <w:rsid w:val="00E947B0"/>
    <w:rsid w:val="00E95D82"/>
    <w:rsid w:val="00E95F21"/>
    <w:rsid w:val="00E96273"/>
    <w:rsid w:val="00E9672A"/>
    <w:rsid w:val="00E96E97"/>
    <w:rsid w:val="00E979EF"/>
    <w:rsid w:val="00E97D49"/>
    <w:rsid w:val="00E97FA0"/>
    <w:rsid w:val="00EA006E"/>
    <w:rsid w:val="00EA0251"/>
    <w:rsid w:val="00EA1065"/>
    <w:rsid w:val="00EA1434"/>
    <w:rsid w:val="00EA266D"/>
    <w:rsid w:val="00EA3746"/>
    <w:rsid w:val="00EA3C2E"/>
    <w:rsid w:val="00EA3C3E"/>
    <w:rsid w:val="00EA4694"/>
    <w:rsid w:val="00EA48D3"/>
    <w:rsid w:val="00EA546B"/>
    <w:rsid w:val="00EA57C5"/>
    <w:rsid w:val="00EA5D7E"/>
    <w:rsid w:val="00EA5F31"/>
    <w:rsid w:val="00EA5F92"/>
    <w:rsid w:val="00EA64B4"/>
    <w:rsid w:val="00EA65F1"/>
    <w:rsid w:val="00EA6665"/>
    <w:rsid w:val="00EA6935"/>
    <w:rsid w:val="00EA6967"/>
    <w:rsid w:val="00EA6E72"/>
    <w:rsid w:val="00EA6F44"/>
    <w:rsid w:val="00EA7243"/>
    <w:rsid w:val="00EA7613"/>
    <w:rsid w:val="00EA793B"/>
    <w:rsid w:val="00EA7A7E"/>
    <w:rsid w:val="00EA7DDE"/>
    <w:rsid w:val="00EB007D"/>
    <w:rsid w:val="00EB05DA"/>
    <w:rsid w:val="00EB190F"/>
    <w:rsid w:val="00EB235B"/>
    <w:rsid w:val="00EB28E3"/>
    <w:rsid w:val="00EB2CE0"/>
    <w:rsid w:val="00EB2EF9"/>
    <w:rsid w:val="00EB31A3"/>
    <w:rsid w:val="00EB325B"/>
    <w:rsid w:val="00EB3E22"/>
    <w:rsid w:val="00EB693B"/>
    <w:rsid w:val="00EB6BAD"/>
    <w:rsid w:val="00EB728C"/>
    <w:rsid w:val="00EB7572"/>
    <w:rsid w:val="00EB7605"/>
    <w:rsid w:val="00EB77EE"/>
    <w:rsid w:val="00EB77F5"/>
    <w:rsid w:val="00EB7BA9"/>
    <w:rsid w:val="00EB7D75"/>
    <w:rsid w:val="00EC0975"/>
    <w:rsid w:val="00EC0B20"/>
    <w:rsid w:val="00EC0EE7"/>
    <w:rsid w:val="00EC1C3A"/>
    <w:rsid w:val="00EC1F51"/>
    <w:rsid w:val="00EC208E"/>
    <w:rsid w:val="00EC2B1D"/>
    <w:rsid w:val="00EC2F79"/>
    <w:rsid w:val="00EC3CA8"/>
    <w:rsid w:val="00EC4233"/>
    <w:rsid w:val="00EC4544"/>
    <w:rsid w:val="00EC4A85"/>
    <w:rsid w:val="00EC57B2"/>
    <w:rsid w:val="00EC57D2"/>
    <w:rsid w:val="00EC58F4"/>
    <w:rsid w:val="00EC650B"/>
    <w:rsid w:val="00EC67E5"/>
    <w:rsid w:val="00EC6ADE"/>
    <w:rsid w:val="00EC7808"/>
    <w:rsid w:val="00EC7BFA"/>
    <w:rsid w:val="00ED042E"/>
    <w:rsid w:val="00ED0818"/>
    <w:rsid w:val="00ED09E8"/>
    <w:rsid w:val="00ED1295"/>
    <w:rsid w:val="00ED173C"/>
    <w:rsid w:val="00ED1AF0"/>
    <w:rsid w:val="00ED1C7F"/>
    <w:rsid w:val="00ED2725"/>
    <w:rsid w:val="00ED2FAC"/>
    <w:rsid w:val="00ED34D1"/>
    <w:rsid w:val="00ED367F"/>
    <w:rsid w:val="00ED3890"/>
    <w:rsid w:val="00ED4206"/>
    <w:rsid w:val="00ED4ADE"/>
    <w:rsid w:val="00ED58A2"/>
    <w:rsid w:val="00ED58C3"/>
    <w:rsid w:val="00ED5C71"/>
    <w:rsid w:val="00ED5EEE"/>
    <w:rsid w:val="00ED5F7D"/>
    <w:rsid w:val="00ED604D"/>
    <w:rsid w:val="00ED6285"/>
    <w:rsid w:val="00ED667C"/>
    <w:rsid w:val="00ED7966"/>
    <w:rsid w:val="00EE01CC"/>
    <w:rsid w:val="00EE04EE"/>
    <w:rsid w:val="00EE0944"/>
    <w:rsid w:val="00EE1760"/>
    <w:rsid w:val="00EE18B6"/>
    <w:rsid w:val="00EE1A8E"/>
    <w:rsid w:val="00EE1DDF"/>
    <w:rsid w:val="00EE25E3"/>
    <w:rsid w:val="00EE287D"/>
    <w:rsid w:val="00EE2D1A"/>
    <w:rsid w:val="00EE3191"/>
    <w:rsid w:val="00EE366B"/>
    <w:rsid w:val="00EE3B32"/>
    <w:rsid w:val="00EE3CFF"/>
    <w:rsid w:val="00EE3F39"/>
    <w:rsid w:val="00EE414C"/>
    <w:rsid w:val="00EE44FE"/>
    <w:rsid w:val="00EE5060"/>
    <w:rsid w:val="00EE5406"/>
    <w:rsid w:val="00EE5439"/>
    <w:rsid w:val="00EE5C1A"/>
    <w:rsid w:val="00EE5EF8"/>
    <w:rsid w:val="00EE6870"/>
    <w:rsid w:val="00EE6964"/>
    <w:rsid w:val="00EE6A1D"/>
    <w:rsid w:val="00EE6D18"/>
    <w:rsid w:val="00EE7599"/>
    <w:rsid w:val="00EE7E7A"/>
    <w:rsid w:val="00EF011D"/>
    <w:rsid w:val="00EF0EE7"/>
    <w:rsid w:val="00EF1230"/>
    <w:rsid w:val="00EF1263"/>
    <w:rsid w:val="00EF1889"/>
    <w:rsid w:val="00EF223B"/>
    <w:rsid w:val="00EF29DE"/>
    <w:rsid w:val="00EF2AF3"/>
    <w:rsid w:val="00EF34B8"/>
    <w:rsid w:val="00EF3978"/>
    <w:rsid w:val="00EF3AAC"/>
    <w:rsid w:val="00EF4D42"/>
    <w:rsid w:val="00EF4F84"/>
    <w:rsid w:val="00EF4FD1"/>
    <w:rsid w:val="00EF5318"/>
    <w:rsid w:val="00EF599F"/>
    <w:rsid w:val="00EF5C32"/>
    <w:rsid w:val="00EF708A"/>
    <w:rsid w:val="00EF72C3"/>
    <w:rsid w:val="00EF73A4"/>
    <w:rsid w:val="00EF75F3"/>
    <w:rsid w:val="00EF79CE"/>
    <w:rsid w:val="00F00152"/>
    <w:rsid w:val="00F00352"/>
    <w:rsid w:val="00F00997"/>
    <w:rsid w:val="00F00B1B"/>
    <w:rsid w:val="00F00E37"/>
    <w:rsid w:val="00F010EE"/>
    <w:rsid w:val="00F01383"/>
    <w:rsid w:val="00F0167D"/>
    <w:rsid w:val="00F0177A"/>
    <w:rsid w:val="00F019D5"/>
    <w:rsid w:val="00F01A69"/>
    <w:rsid w:val="00F02500"/>
    <w:rsid w:val="00F02517"/>
    <w:rsid w:val="00F02BF0"/>
    <w:rsid w:val="00F032E2"/>
    <w:rsid w:val="00F037E3"/>
    <w:rsid w:val="00F03FF2"/>
    <w:rsid w:val="00F04721"/>
    <w:rsid w:val="00F04F9E"/>
    <w:rsid w:val="00F06135"/>
    <w:rsid w:val="00F0678A"/>
    <w:rsid w:val="00F06A47"/>
    <w:rsid w:val="00F06AF9"/>
    <w:rsid w:val="00F0700C"/>
    <w:rsid w:val="00F0717F"/>
    <w:rsid w:val="00F0747A"/>
    <w:rsid w:val="00F07849"/>
    <w:rsid w:val="00F07882"/>
    <w:rsid w:val="00F07883"/>
    <w:rsid w:val="00F07F42"/>
    <w:rsid w:val="00F10177"/>
    <w:rsid w:val="00F108DA"/>
    <w:rsid w:val="00F10BFF"/>
    <w:rsid w:val="00F10D83"/>
    <w:rsid w:val="00F11637"/>
    <w:rsid w:val="00F1196B"/>
    <w:rsid w:val="00F11A6A"/>
    <w:rsid w:val="00F11E2D"/>
    <w:rsid w:val="00F12052"/>
    <w:rsid w:val="00F126BD"/>
    <w:rsid w:val="00F13433"/>
    <w:rsid w:val="00F134FC"/>
    <w:rsid w:val="00F1350E"/>
    <w:rsid w:val="00F13994"/>
    <w:rsid w:val="00F141DD"/>
    <w:rsid w:val="00F14271"/>
    <w:rsid w:val="00F14419"/>
    <w:rsid w:val="00F1470E"/>
    <w:rsid w:val="00F147A5"/>
    <w:rsid w:val="00F14AA7"/>
    <w:rsid w:val="00F1535F"/>
    <w:rsid w:val="00F15884"/>
    <w:rsid w:val="00F15B8E"/>
    <w:rsid w:val="00F165F1"/>
    <w:rsid w:val="00F16665"/>
    <w:rsid w:val="00F16FB0"/>
    <w:rsid w:val="00F16FE7"/>
    <w:rsid w:val="00F1733B"/>
    <w:rsid w:val="00F17474"/>
    <w:rsid w:val="00F17719"/>
    <w:rsid w:val="00F201CC"/>
    <w:rsid w:val="00F20487"/>
    <w:rsid w:val="00F20A15"/>
    <w:rsid w:val="00F20F65"/>
    <w:rsid w:val="00F2106D"/>
    <w:rsid w:val="00F213CB"/>
    <w:rsid w:val="00F21A38"/>
    <w:rsid w:val="00F21A96"/>
    <w:rsid w:val="00F21F25"/>
    <w:rsid w:val="00F22337"/>
    <w:rsid w:val="00F22D65"/>
    <w:rsid w:val="00F23175"/>
    <w:rsid w:val="00F239AF"/>
    <w:rsid w:val="00F23FB0"/>
    <w:rsid w:val="00F2480A"/>
    <w:rsid w:val="00F24891"/>
    <w:rsid w:val="00F24B9F"/>
    <w:rsid w:val="00F24CA6"/>
    <w:rsid w:val="00F24DFB"/>
    <w:rsid w:val="00F25468"/>
    <w:rsid w:val="00F256AE"/>
    <w:rsid w:val="00F25773"/>
    <w:rsid w:val="00F257FA"/>
    <w:rsid w:val="00F26004"/>
    <w:rsid w:val="00F270E8"/>
    <w:rsid w:val="00F272F8"/>
    <w:rsid w:val="00F27EF5"/>
    <w:rsid w:val="00F27FDB"/>
    <w:rsid w:val="00F30251"/>
    <w:rsid w:val="00F305CC"/>
    <w:rsid w:val="00F31230"/>
    <w:rsid w:val="00F3179A"/>
    <w:rsid w:val="00F31BA2"/>
    <w:rsid w:val="00F31D54"/>
    <w:rsid w:val="00F32357"/>
    <w:rsid w:val="00F32C70"/>
    <w:rsid w:val="00F33FCB"/>
    <w:rsid w:val="00F341CD"/>
    <w:rsid w:val="00F34E02"/>
    <w:rsid w:val="00F34E48"/>
    <w:rsid w:val="00F3549E"/>
    <w:rsid w:val="00F365A7"/>
    <w:rsid w:val="00F3681C"/>
    <w:rsid w:val="00F371C1"/>
    <w:rsid w:val="00F3769D"/>
    <w:rsid w:val="00F37822"/>
    <w:rsid w:val="00F37D0D"/>
    <w:rsid w:val="00F404F4"/>
    <w:rsid w:val="00F4067E"/>
    <w:rsid w:val="00F409BE"/>
    <w:rsid w:val="00F40A3E"/>
    <w:rsid w:val="00F4143E"/>
    <w:rsid w:val="00F419C2"/>
    <w:rsid w:val="00F41CC5"/>
    <w:rsid w:val="00F41D25"/>
    <w:rsid w:val="00F42197"/>
    <w:rsid w:val="00F423C2"/>
    <w:rsid w:val="00F433F8"/>
    <w:rsid w:val="00F433FE"/>
    <w:rsid w:val="00F43627"/>
    <w:rsid w:val="00F43781"/>
    <w:rsid w:val="00F4435F"/>
    <w:rsid w:val="00F4463C"/>
    <w:rsid w:val="00F450D4"/>
    <w:rsid w:val="00F452CE"/>
    <w:rsid w:val="00F4566A"/>
    <w:rsid w:val="00F46B9B"/>
    <w:rsid w:val="00F473A5"/>
    <w:rsid w:val="00F473F0"/>
    <w:rsid w:val="00F473F3"/>
    <w:rsid w:val="00F474B8"/>
    <w:rsid w:val="00F47557"/>
    <w:rsid w:val="00F478CA"/>
    <w:rsid w:val="00F47CE2"/>
    <w:rsid w:val="00F47E17"/>
    <w:rsid w:val="00F501F3"/>
    <w:rsid w:val="00F50A98"/>
    <w:rsid w:val="00F50E5F"/>
    <w:rsid w:val="00F51460"/>
    <w:rsid w:val="00F51667"/>
    <w:rsid w:val="00F521DC"/>
    <w:rsid w:val="00F525D9"/>
    <w:rsid w:val="00F53199"/>
    <w:rsid w:val="00F541A1"/>
    <w:rsid w:val="00F54B09"/>
    <w:rsid w:val="00F54BEA"/>
    <w:rsid w:val="00F54E8A"/>
    <w:rsid w:val="00F55273"/>
    <w:rsid w:val="00F55386"/>
    <w:rsid w:val="00F559A8"/>
    <w:rsid w:val="00F55C21"/>
    <w:rsid w:val="00F55E5F"/>
    <w:rsid w:val="00F55F6D"/>
    <w:rsid w:val="00F56181"/>
    <w:rsid w:val="00F5736B"/>
    <w:rsid w:val="00F5746A"/>
    <w:rsid w:val="00F57880"/>
    <w:rsid w:val="00F606F3"/>
    <w:rsid w:val="00F6070E"/>
    <w:rsid w:val="00F608AB"/>
    <w:rsid w:val="00F60BE7"/>
    <w:rsid w:val="00F6150C"/>
    <w:rsid w:val="00F6159C"/>
    <w:rsid w:val="00F61714"/>
    <w:rsid w:val="00F6231D"/>
    <w:rsid w:val="00F6238F"/>
    <w:rsid w:val="00F62BB7"/>
    <w:rsid w:val="00F63E59"/>
    <w:rsid w:val="00F647C9"/>
    <w:rsid w:val="00F64915"/>
    <w:rsid w:val="00F64BE0"/>
    <w:rsid w:val="00F64CEB"/>
    <w:rsid w:val="00F65B68"/>
    <w:rsid w:val="00F662E4"/>
    <w:rsid w:val="00F668F8"/>
    <w:rsid w:val="00F67846"/>
    <w:rsid w:val="00F67B42"/>
    <w:rsid w:val="00F700F3"/>
    <w:rsid w:val="00F7026D"/>
    <w:rsid w:val="00F70B72"/>
    <w:rsid w:val="00F70DEF"/>
    <w:rsid w:val="00F70EA3"/>
    <w:rsid w:val="00F711EE"/>
    <w:rsid w:val="00F71398"/>
    <w:rsid w:val="00F7204A"/>
    <w:rsid w:val="00F7294C"/>
    <w:rsid w:val="00F72C5F"/>
    <w:rsid w:val="00F7339C"/>
    <w:rsid w:val="00F73549"/>
    <w:rsid w:val="00F73A69"/>
    <w:rsid w:val="00F73C52"/>
    <w:rsid w:val="00F75782"/>
    <w:rsid w:val="00F75EB5"/>
    <w:rsid w:val="00F77E59"/>
    <w:rsid w:val="00F80C1D"/>
    <w:rsid w:val="00F81130"/>
    <w:rsid w:val="00F818F7"/>
    <w:rsid w:val="00F8325D"/>
    <w:rsid w:val="00F832A9"/>
    <w:rsid w:val="00F832B0"/>
    <w:rsid w:val="00F83307"/>
    <w:rsid w:val="00F83396"/>
    <w:rsid w:val="00F833A5"/>
    <w:rsid w:val="00F844D3"/>
    <w:rsid w:val="00F84629"/>
    <w:rsid w:val="00F84B71"/>
    <w:rsid w:val="00F84F0E"/>
    <w:rsid w:val="00F850B5"/>
    <w:rsid w:val="00F8519E"/>
    <w:rsid w:val="00F85FF5"/>
    <w:rsid w:val="00F86202"/>
    <w:rsid w:val="00F86975"/>
    <w:rsid w:val="00F86BB4"/>
    <w:rsid w:val="00F86E69"/>
    <w:rsid w:val="00F870F5"/>
    <w:rsid w:val="00F902D2"/>
    <w:rsid w:val="00F90B12"/>
    <w:rsid w:val="00F90CBD"/>
    <w:rsid w:val="00F9109E"/>
    <w:rsid w:val="00F9177E"/>
    <w:rsid w:val="00F91E4F"/>
    <w:rsid w:val="00F91FDF"/>
    <w:rsid w:val="00F928AC"/>
    <w:rsid w:val="00F92AA1"/>
    <w:rsid w:val="00F92FDC"/>
    <w:rsid w:val="00F92FDF"/>
    <w:rsid w:val="00F931D2"/>
    <w:rsid w:val="00F93431"/>
    <w:rsid w:val="00F93446"/>
    <w:rsid w:val="00F937AD"/>
    <w:rsid w:val="00F93A4A"/>
    <w:rsid w:val="00F93D27"/>
    <w:rsid w:val="00F93D9B"/>
    <w:rsid w:val="00F95DD6"/>
    <w:rsid w:val="00F96370"/>
    <w:rsid w:val="00F96CDA"/>
    <w:rsid w:val="00F97940"/>
    <w:rsid w:val="00F97BA3"/>
    <w:rsid w:val="00F97EA2"/>
    <w:rsid w:val="00F97F0D"/>
    <w:rsid w:val="00FA0B0A"/>
    <w:rsid w:val="00FA0C86"/>
    <w:rsid w:val="00FA121C"/>
    <w:rsid w:val="00FA1407"/>
    <w:rsid w:val="00FA1A68"/>
    <w:rsid w:val="00FA1B1A"/>
    <w:rsid w:val="00FA2747"/>
    <w:rsid w:val="00FA2A33"/>
    <w:rsid w:val="00FA2C8F"/>
    <w:rsid w:val="00FA2CF7"/>
    <w:rsid w:val="00FA3410"/>
    <w:rsid w:val="00FA360B"/>
    <w:rsid w:val="00FA3860"/>
    <w:rsid w:val="00FA38BD"/>
    <w:rsid w:val="00FA3A50"/>
    <w:rsid w:val="00FA3E43"/>
    <w:rsid w:val="00FA44F4"/>
    <w:rsid w:val="00FA4763"/>
    <w:rsid w:val="00FA4830"/>
    <w:rsid w:val="00FA5032"/>
    <w:rsid w:val="00FA52EB"/>
    <w:rsid w:val="00FA5321"/>
    <w:rsid w:val="00FA635F"/>
    <w:rsid w:val="00FA6366"/>
    <w:rsid w:val="00FA6980"/>
    <w:rsid w:val="00FA6A5E"/>
    <w:rsid w:val="00FA6CDF"/>
    <w:rsid w:val="00FA7BB5"/>
    <w:rsid w:val="00FA7C85"/>
    <w:rsid w:val="00FB09E9"/>
    <w:rsid w:val="00FB12D8"/>
    <w:rsid w:val="00FB176A"/>
    <w:rsid w:val="00FB1CDC"/>
    <w:rsid w:val="00FB238A"/>
    <w:rsid w:val="00FB2402"/>
    <w:rsid w:val="00FB2446"/>
    <w:rsid w:val="00FB2C81"/>
    <w:rsid w:val="00FB32FA"/>
    <w:rsid w:val="00FB354C"/>
    <w:rsid w:val="00FB3887"/>
    <w:rsid w:val="00FB3BC4"/>
    <w:rsid w:val="00FB3F9C"/>
    <w:rsid w:val="00FB3FDE"/>
    <w:rsid w:val="00FB4676"/>
    <w:rsid w:val="00FB4B8B"/>
    <w:rsid w:val="00FB5552"/>
    <w:rsid w:val="00FB5789"/>
    <w:rsid w:val="00FB5F3A"/>
    <w:rsid w:val="00FB6AA9"/>
    <w:rsid w:val="00FB6AD4"/>
    <w:rsid w:val="00FB7F22"/>
    <w:rsid w:val="00FC00F3"/>
    <w:rsid w:val="00FC0A33"/>
    <w:rsid w:val="00FC0C10"/>
    <w:rsid w:val="00FC1416"/>
    <w:rsid w:val="00FC14B2"/>
    <w:rsid w:val="00FC1756"/>
    <w:rsid w:val="00FC1823"/>
    <w:rsid w:val="00FC2198"/>
    <w:rsid w:val="00FC240C"/>
    <w:rsid w:val="00FC26A4"/>
    <w:rsid w:val="00FC2C93"/>
    <w:rsid w:val="00FC325A"/>
    <w:rsid w:val="00FC33ED"/>
    <w:rsid w:val="00FC3C18"/>
    <w:rsid w:val="00FC3CB5"/>
    <w:rsid w:val="00FC43AD"/>
    <w:rsid w:val="00FC4968"/>
    <w:rsid w:val="00FC4D91"/>
    <w:rsid w:val="00FC5876"/>
    <w:rsid w:val="00FC5E77"/>
    <w:rsid w:val="00FC62F5"/>
    <w:rsid w:val="00FC6FB6"/>
    <w:rsid w:val="00FC731E"/>
    <w:rsid w:val="00FC77EA"/>
    <w:rsid w:val="00FC79E2"/>
    <w:rsid w:val="00FC7C0A"/>
    <w:rsid w:val="00FC7F3E"/>
    <w:rsid w:val="00FD035A"/>
    <w:rsid w:val="00FD03D7"/>
    <w:rsid w:val="00FD19F1"/>
    <w:rsid w:val="00FD1A7E"/>
    <w:rsid w:val="00FD1C1C"/>
    <w:rsid w:val="00FD2002"/>
    <w:rsid w:val="00FD2CC3"/>
    <w:rsid w:val="00FD2E67"/>
    <w:rsid w:val="00FD3101"/>
    <w:rsid w:val="00FD31BF"/>
    <w:rsid w:val="00FD3744"/>
    <w:rsid w:val="00FD3CC7"/>
    <w:rsid w:val="00FD4148"/>
    <w:rsid w:val="00FD4D5B"/>
    <w:rsid w:val="00FD5249"/>
    <w:rsid w:val="00FD5351"/>
    <w:rsid w:val="00FD56E8"/>
    <w:rsid w:val="00FD57CD"/>
    <w:rsid w:val="00FD6453"/>
    <w:rsid w:val="00FD655A"/>
    <w:rsid w:val="00FD67FD"/>
    <w:rsid w:val="00FD7399"/>
    <w:rsid w:val="00FD7871"/>
    <w:rsid w:val="00FD7CB2"/>
    <w:rsid w:val="00FD7D46"/>
    <w:rsid w:val="00FD7D8B"/>
    <w:rsid w:val="00FE03DE"/>
    <w:rsid w:val="00FE0AF2"/>
    <w:rsid w:val="00FE0D08"/>
    <w:rsid w:val="00FE0E83"/>
    <w:rsid w:val="00FE1C07"/>
    <w:rsid w:val="00FE1C47"/>
    <w:rsid w:val="00FE1D81"/>
    <w:rsid w:val="00FE22DD"/>
    <w:rsid w:val="00FE2716"/>
    <w:rsid w:val="00FE2CFB"/>
    <w:rsid w:val="00FE35FF"/>
    <w:rsid w:val="00FE4188"/>
    <w:rsid w:val="00FE44D8"/>
    <w:rsid w:val="00FE4A60"/>
    <w:rsid w:val="00FE4DF3"/>
    <w:rsid w:val="00FE4F91"/>
    <w:rsid w:val="00FE54E0"/>
    <w:rsid w:val="00FE55F0"/>
    <w:rsid w:val="00FE6331"/>
    <w:rsid w:val="00FE685B"/>
    <w:rsid w:val="00FE68F9"/>
    <w:rsid w:val="00FE69EC"/>
    <w:rsid w:val="00FE6C12"/>
    <w:rsid w:val="00FE74DB"/>
    <w:rsid w:val="00FE785C"/>
    <w:rsid w:val="00FE7894"/>
    <w:rsid w:val="00FF01FA"/>
    <w:rsid w:val="00FF1200"/>
    <w:rsid w:val="00FF21B5"/>
    <w:rsid w:val="00FF21C3"/>
    <w:rsid w:val="00FF2A11"/>
    <w:rsid w:val="00FF2AA0"/>
    <w:rsid w:val="00FF3096"/>
    <w:rsid w:val="00FF3F6C"/>
    <w:rsid w:val="00FF4603"/>
    <w:rsid w:val="00FF4B07"/>
    <w:rsid w:val="00FF4BFC"/>
    <w:rsid w:val="00FF4C11"/>
    <w:rsid w:val="00FF4F55"/>
    <w:rsid w:val="00FF520B"/>
    <w:rsid w:val="00FF56B9"/>
    <w:rsid w:val="00FF57E8"/>
    <w:rsid w:val="00FF58C0"/>
    <w:rsid w:val="00FF5948"/>
    <w:rsid w:val="00FF6B71"/>
    <w:rsid w:val="00FF6EDF"/>
    <w:rsid w:val="00FF6EEA"/>
    <w:rsid w:val="00FF70BA"/>
    <w:rsid w:val="00FF77DF"/>
    <w:rsid w:val="00FF7ABB"/>
    <w:rsid w:val="00FF7B99"/>
    <w:rsid w:val="03F74316"/>
    <w:rsid w:val="06E933CC"/>
    <w:rsid w:val="077A7335"/>
    <w:rsid w:val="0A78EDCB"/>
    <w:rsid w:val="0C107238"/>
    <w:rsid w:val="0CF4F01D"/>
    <w:rsid w:val="0D140F17"/>
    <w:rsid w:val="0E0D2B94"/>
    <w:rsid w:val="100C1DB0"/>
    <w:rsid w:val="101C7288"/>
    <w:rsid w:val="11EE85EA"/>
    <w:rsid w:val="12941DE4"/>
    <w:rsid w:val="13E760D3"/>
    <w:rsid w:val="141B3970"/>
    <w:rsid w:val="1694263B"/>
    <w:rsid w:val="16B9C24C"/>
    <w:rsid w:val="177F6AE5"/>
    <w:rsid w:val="19C0A3BC"/>
    <w:rsid w:val="1A32982D"/>
    <w:rsid w:val="1BAB0175"/>
    <w:rsid w:val="1BE0E44A"/>
    <w:rsid w:val="1BE6F880"/>
    <w:rsid w:val="1E47960C"/>
    <w:rsid w:val="1EB8C991"/>
    <w:rsid w:val="20093685"/>
    <w:rsid w:val="21EE9AE0"/>
    <w:rsid w:val="238A7947"/>
    <w:rsid w:val="23CD8514"/>
    <w:rsid w:val="2416E97E"/>
    <w:rsid w:val="25012990"/>
    <w:rsid w:val="250284AF"/>
    <w:rsid w:val="27353BB6"/>
    <w:rsid w:val="27EF57E7"/>
    <w:rsid w:val="284E00E6"/>
    <w:rsid w:val="288A348C"/>
    <w:rsid w:val="2AAA6A45"/>
    <w:rsid w:val="2B6CCAB3"/>
    <w:rsid w:val="2C8692FB"/>
    <w:rsid w:val="2D15841A"/>
    <w:rsid w:val="2F8C8DF4"/>
    <w:rsid w:val="30470624"/>
    <w:rsid w:val="31E7F64D"/>
    <w:rsid w:val="31E8F53D"/>
    <w:rsid w:val="322B1FC1"/>
    <w:rsid w:val="341FACA1"/>
    <w:rsid w:val="34C34867"/>
    <w:rsid w:val="367021C9"/>
    <w:rsid w:val="36EAC87F"/>
    <w:rsid w:val="3796DBD2"/>
    <w:rsid w:val="37CB8C84"/>
    <w:rsid w:val="38687B9A"/>
    <w:rsid w:val="3BC7A440"/>
    <w:rsid w:val="3D2C7003"/>
    <w:rsid w:val="3D3C0318"/>
    <w:rsid w:val="3D84AE34"/>
    <w:rsid w:val="44DBDB36"/>
    <w:rsid w:val="469292D4"/>
    <w:rsid w:val="46AE1690"/>
    <w:rsid w:val="47EDE641"/>
    <w:rsid w:val="4821CF35"/>
    <w:rsid w:val="48E558EC"/>
    <w:rsid w:val="49B46BA5"/>
    <w:rsid w:val="4B97317E"/>
    <w:rsid w:val="4BD3222C"/>
    <w:rsid w:val="4BEFF1D5"/>
    <w:rsid w:val="4C6A7606"/>
    <w:rsid w:val="4F3835CF"/>
    <w:rsid w:val="4F75EA1D"/>
    <w:rsid w:val="4FF28E6B"/>
    <w:rsid w:val="5236A8EB"/>
    <w:rsid w:val="53991C2B"/>
    <w:rsid w:val="54434FB6"/>
    <w:rsid w:val="54C326A3"/>
    <w:rsid w:val="54E70307"/>
    <w:rsid w:val="55B4C1D5"/>
    <w:rsid w:val="5705B2B7"/>
    <w:rsid w:val="57E8726D"/>
    <w:rsid w:val="590FBD46"/>
    <w:rsid w:val="593849F2"/>
    <w:rsid w:val="5989B88D"/>
    <w:rsid w:val="59A8DBAF"/>
    <w:rsid w:val="5A7A056A"/>
    <w:rsid w:val="5A80AB14"/>
    <w:rsid w:val="5B2AE903"/>
    <w:rsid w:val="5C1B2B58"/>
    <w:rsid w:val="5C5A81F8"/>
    <w:rsid w:val="5CE9D76D"/>
    <w:rsid w:val="5DB7B45E"/>
    <w:rsid w:val="6000E797"/>
    <w:rsid w:val="60D6C43B"/>
    <w:rsid w:val="61DB299A"/>
    <w:rsid w:val="61F9AFBF"/>
    <w:rsid w:val="65C9F998"/>
    <w:rsid w:val="680DFA20"/>
    <w:rsid w:val="69A7C9DD"/>
    <w:rsid w:val="69E15782"/>
    <w:rsid w:val="6BBE7FBF"/>
    <w:rsid w:val="6D120B62"/>
    <w:rsid w:val="6D58D94C"/>
    <w:rsid w:val="6DE3F3B7"/>
    <w:rsid w:val="6E6B9B2B"/>
    <w:rsid w:val="6EF7176C"/>
    <w:rsid w:val="6F0BF451"/>
    <w:rsid w:val="72643FE2"/>
    <w:rsid w:val="75A3CD1C"/>
    <w:rsid w:val="760271FE"/>
    <w:rsid w:val="761EBF59"/>
    <w:rsid w:val="779A963F"/>
    <w:rsid w:val="79A27721"/>
    <w:rsid w:val="7A54C03E"/>
    <w:rsid w:val="7B3B64C9"/>
    <w:rsid w:val="7B99A8A0"/>
    <w:rsid w:val="7C1E5FD5"/>
    <w:rsid w:val="7ED70B31"/>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016D3"/>
  <w15:docId w15:val="{6FE6DC47-9A54-4EBF-A537-0CDACE15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2270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013DE0"/>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0D7EBF"/>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3DE0"/>
    <w:rPr>
      <w:rFonts w:ascii="Georgia" w:eastAsiaTheme="majorEastAsia" w:hAnsi="Georgia" w:cstheme="majorBidi"/>
      <w:b/>
      <w:bCs/>
      <w:color w:val="1B556B"/>
      <w:sz w:val="48"/>
      <w:szCs w:val="28"/>
    </w:rPr>
  </w:style>
  <w:style w:type="character" w:customStyle="1" w:styleId="Heading2Char">
    <w:name w:val="Heading 2 Char"/>
    <w:basedOn w:val="DefaultParagraphFont"/>
    <w:link w:val="Heading2"/>
    <w:rsid w:val="000D7EBF"/>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2"/>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14"/>
      </w:numPr>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rsid w:val="00EA64B4"/>
    <w:pPr>
      <w:tabs>
        <w:tab w:val="center" w:pos="4153"/>
        <w:tab w:val="right" w:pos="8306"/>
      </w:tabs>
    </w:pPr>
  </w:style>
  <w:style w:type="character" w:customStyle="1" w:styleId="FooterChar">
    <w:name w:val="Footer Char"/>
    <w:link w:val="Footer"/>
    <w:rsid w:val="00C16103"/>
    <w:rPr>
      <w:rFonts w:eastAsia="Times New Roman"/>
      <w:sz w:val="22"/>
      <w:szCs w:val="22"/>
    </w:rPr>
  </w:style>
  <w:style w:type="paragraph" w:customStyle="1" w:styleId="Sub-list">
    <w:name w:val="Sub-list"/>
    <w:basedOn w:val="Normal"/>
    <w:qFormat/>
    <w:rsid w:val="002A533C"/>
    <w:pPr>
      <w:numPr>
        <w:numId w:val="3"/>
      </w:numPr>
      <w:tabs>
        <w:tab w:val="clear" w:pos="397"/>
        <w:tab w:val="left" w:pos="794"/>
      </w:tabs>
      <w:spacing w:before="0"/>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uiPriority w:val="99"/>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296A94"/>
    <w:pPr>
      <w:jc w:val="left"/>
    </w:pPr>
    <w:rPr>
      <w:rFonts w:ascii="Georgia" w:hAnsi="Georgia"/>
      <w:b/>
      <w:bCs/>
      <w:color w:val="FFFFFF" w:themeColor="background1"/>
      <w:sz w:val="56"/>
      <w:szCs w:val="56"/>
    </w:rPr>
  </w:style>
  <w:style w:type="character" w:customStyle="1" w:styleId="TitleChar">
    <w:name w:val="Title Char"/>
    <w:link w:val="Title"/>
    <w:uiPriority w:val="2"/>
    <w:rsid w:val="00296A94"/>
    <w:rPr>
      <w:rFonts w:ascii="Georgia" w:eastAsia="Times New Roman" w:hAnsi="Georgia"/>
      <w:b/>
      <w:bCs/>
      <w:color w:val="FFFFFF" w:themeColor="background1"/>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4"/>
      </w:numPr>
      <w:spacing w:before="0"/>
      <w:jc w:val="left"/>
    </w:pPr>
  </w:style>
  <w:style w:type="paragraph" w:customStyle="1" w:styleId="Sub-lista">
    <w:name w:val="Sub-list a"/>
    <w:aliases w:val="b"/>
    <w:basedOn w:val="Normal"/>
    <w:uiPriority w:val="2"/>
    <w:rsid w:val="00E21ACA"/>
    <w:pPr>
      <w:numPr>
        <w:numId w:val="5"/>
      </w:numPr>
      <w:spacing w:before="0"/>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6"/>
      </w:numPr>
      <w:spacing w:before="60" w:after="60"/>
    </w:pPr>
  </w:style>
  <w:style w:type="paragraph" w:customStyle="1" w:styleId="TableBullet">
    <w:name w:val="TableBullet"/>
    <w:basedOn w:val="Normal"/>
    <w:qFormat/>
    <w:rsid w:val="00523DFA"/>
    <w:pPr>
      <w:numPr>
        <w:numId w:val="7"/>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8"/>
      </w:numPr>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Yu Gothic" w:eastAsia="Times New Roman" w:hAnsi="@Yu Gothic"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Yu Gothic" w:eastAsia="Times New Roman" w:hAnsi="@Yu Gothic"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Yu Gothic" w:eastAsia="Times New Roman" w:hAnsi="@Yu Gothic" w:cs="Times New Roman"/>
        <w:b/>
        <w:bCs/>
      </w:rPr>
    </w:tblStylePr>
    <w:tblStylePr w:type="lastCol">
      <w:rPr>
        <w:rFonts w:ascii="@Yu Gothic" w:eastAsia="Times New Roman" w:hAnsi="@Yu Gothic"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Yu Gothic" w:eastAsia="Times New Roman" w:hAnsi="@Yu Gothic"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9"/>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0"/>
      </w:numPr>
    </w:pPr>
  </w:style>
  <w:style w:type="numbering" w:customStyle="1" w:styleId="Style2">
    <w:name w:val="Style2"/>
    <w:uiPriority w:val="99"/>
    <w:rsid w:val="008E0688"/>
    <w:pPr>
      <w:numPr>
        <w:numId w:val="11"/>
      </w:numPr>
    </w:pPr>
  </w:style>
  <w:style w:type="paragraph" w:customStyle="1" w:styleId="Greenbullet-casestudytables">
    <w:name w:val="Green bullet - case study tables"/>
    <w:basedOn w:val="Greentext-casestudytables"/>
    <w:uiPriority w:val="1"/>
    <w:semiHidden/>
    <w:rsid w:val="00C15722"/>
    <w:pPr>
      <w:numPr>
        <w:numId w:val="12"/>
      </w:numPr>
      <w:spacing w:before="0"/>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16"/>
      </w:numPr>
      <w:spacing w:before="0"/>
    </w:pPr>
  </w:style>
  <w:style w:type="paragraph" w:styleId="CommentText">
    <w:name w:val="annotation text"/>
    <w:basedOn w:val="Normal"/>
    <w:link w:val="CommentTextChar"/>
    <w:uiPriority w:val="99"/>
    <w:rsid w:val="00363B9A"/>
    <w:pPr>
      <w:spacing w:line="240" w:lineRule="auto"/>
    </w:pPr>
    <w:rPr>
      <w:sz w:val="20"/>
      <w:szCs w:val="20"/>
    </w:rPr>
  </w:style>
  <w:style w:type="character" w:customStyle="1" w:styleId="CommentTextChar">
    <w:name w:val="Comment Text Char"/>
    <w:basedOn w:val="DefaultParagraphFont"/>
    <w:link w:val="CommentText"/>
    <w:uiPriority w:val="99"/>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15"/>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6F08FC"/>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170B4E"/>
  </w:style>
  <w:style w:type="paragraph" w:customStyle="1" w:styleId="Default">
    <w:name w:val="Default"/>
    <w:rsid w:val="001D784A"/>
    <w:pPr>
      <w:autoSpaceDE w:val="0"/>
      <w:autoSpaceDN w:val="0"/>
      <w:adjustRightInd w:val="0"/>
    </w:pPr>
    <w:rPr>
      <w:rFonts w:cs="Calibri"/>
      <w:color w:val="000000"/>
      <w:sz w:val="24"/>
      <w:szCs w:val="24"/>
    </w:rPr>
  </w:style>
  <w:style w:type="character" w:customStyle="1" w:styleId="eop">
    <w:name w:val="eop"/>
    <w:basedOn w:val="DefaultParagraphFont"/>
    <w:rsid w:val="00972BA1"/>
  </w:style>
  <w:style w:type="paragraph" w:customStyle="1" w:styleId="pf0">
    <w:name w:val="pf0"/>
    <w:basedOn w:val="Normal"/>
    <w:rsid w:val="002A499E"/>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2A499E"/>
    <w:rPr>
      <w:rFonts w:ascii="Segoe UI" w:hAnsi="Segoe UI" w:cs="Segoe UI" w:hint="default"/>
      <w:sz w:val="18"/>
      <w:szCs w:val="18"/>
    </w:rPr>
  </w:style>
  <w:style w:type="character" w:customStyle="1" w:styleId="cf21">
    <w:name w:val="cf21"/>
    <w:basedOn w:val="DefaultParagraphFont"/>
    <w:rsid w:val="002A499E"/>
    <w:rPr>
      <w:rFonts w:ascii="Segoe UI" w:hAnsi="Segoe UI" w:cs="Segoe UI" w:hint="default"/>
      <w:sz w:val="18"/>
      <w:szCs w:val="18"/>
    </w:rPr>
  </w:style>
  <w:style w:type="character" w:customStyle="1" w:styleId="cf31">
    <w:name w:val="cf31"/>
    <w:basedOn w:val="DefaultParagraphFont"/>
    <w:rsid w:val="002A499E"/>
    <w:rPr>
      <w:rFonts w:ascii="Segoe UI" w:hAnsi="Segoe UI" w:cs="Segoe UI" w:hint="default"/>
      <w:sz w:val="18"/>
      <w:szCs w:val="18"/>
    </w:rPr>
  </w:style>
  <w:style w:type="character" w:customStyle="1" w:styleId="cf41">
    <w:name w:val="cf41"/>
    <w:basedOn w:val="DefaultParagraphFont"/>
    <w:rsid w:val="002A499E"/>
    <w:rPr>
      <w:rFonts w:ascii="Segoe UI" w:hAnsi="Segoe UI" w:cs="Segoe UI" w:hint="default"/>
      <w:color w:val="1F497D"/>
      <w:sz w:val="18"/>
      <w:szCs w:val="18"/>
      <w:u w:val="single"/>
    </w:rPr>
  </w:style>
  <w:style w:type="character" w:customStyle="1" w:styleId="cf51">
    <w:name w:val="cf51"/>
    <w:basedOn w:val="DefaultParagraphFont"/>
    <w:rsid w:val="002A499E"/>
    <w:rPr>
      <w:rFonts w:ascii="Segoe UI" w:hAnsi="Segoe UI" w:cs="Segoe UI" w:hint="default"/>
      <w:color w:val="1F497D"/>
      <w:sz w:val="18"/>
      <w:szCs w:val="18"/>
    </w:rPr>
  </w:style>
  <w:style w:type="character" w:customStyle="1" w:styleId="cf61">
    <w:name w:val="cf61"/>
    <w:basedOn w:val="DefaultParagraphFont"/>
    <w:rsid w:val="002A499E"/>
    <w:rPr>
      <w:rFonts w:ascii="Segoe UI" w:hAnsi="Segoe UI" w:cs="Segoe UI" w:hint="default"/>
      <w:sz w:val="18"/>
      <w:szCs w:val="18"/>
      <w:u w:val="single"/>
    </w:rPr>
  </w:style>
  <w:style w:type="character" w:styleId="Mention">
    <w:name w:val="Mention"/>
    <w:basedOn w:val="DefaultParagraphFont"/>
    <w:uiPriority w:val="99"/>
    <w:unhideWhenUsed/>
    <w:rsid w:val="00717C88"/>
    <w:rPr>
      <w:color w:val="2B579A"/>
      <w:shd w:val="clear" w:color="auto" w:fill="E1DFDD"/>
    </w:rPr>
  </w:style>
  <w:style w:type="paragraph" w:customStyle="1" w:styleId="Subclauselista">
    <w:name w:val="Subclause list (a)"/>
    <w:basedOn w:val="Normal"/>
    <w:uiPriority w:val="2"/>
    <w:qFormat/>
    <w:rsid w:val="00013260"/>
    <w:pPr>
      <w:numPr>
        <w:ilvl w:val="4"/>
        <w:numId w:val="20"/>
      </w:numPr>
      <w:spacing w:before="0"/>
      <w:jc w:val="left"/>
    </w:pPr>
    <w:rPr>
      <w:rFonts w:eastAsiaTheme="minorEastAsia" w:cstheme="minorBidi"/>
      <w:lang w:eastAsia="en-US"/>
    </w:rPr>
  </w:style>
  <w:style w:type="paragraph" w:customStyle="1" w:styleId="Subclause1">
    <w:name w:val="Subclause (1)"/>
    <w:aliases w:val="(2)"/>
    <w:basedOn w:val="Subclauselista"/>
    <w:uiPriority w:val="2"/>
    <w:qFormat/>
    <w:rsid w:val="00013260"/>
    <w:pPr>
      <w:numPr>
        <w:ilvl w:val="0"/>
        <w:numId w:val="19"/>
      </w:numPr>
      <w:spacing w:before="120"/>
    </w:pPr>
  </w:style>
  <w:style w:type="paragraph" w:customStyle="1" w:styleId="paragraph">
    <w:name w:val="paragraph"/>
    <w:basedOn w:val="Normal"/>
    <w:rsid w:val="000A6C23"/>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322121422">
      <w:bodyDiv w:val="1"/>
      <w:marLeft w:val="0"/>
      <w:marRight w:val="0"/>
      <w:marTop w:val="0"/>
      <w:marBottom w:val="0"/>
      <w:divBdr>
        <w:top w:val="none" w:sz="0" w:space="0" w:color="auto"/>
        <w:left w:val="none" w:sz="0" w:space="0" w:color="auto"/>
        <w:bottom w:val="none" w:sz="0" w:space="0" w:color="auto"/>
        <w:right w:val="none" w:sz="0" w:space="0" w:color="auto"/>
      </w:divBdr>
      <w:divsChild>
        <w:div w:id="366568631">
          <w:marLeft w:val="0"/>
          <w:marRight w:val="0"/>
          <w:marTop w:val="0"/>
          <w:marBottom w:val="0"/>
          <w:divBdr>
            <w:top w:val="none" w:sz="0" w:space="0" w:color="auto"/>
            <w:left w:val="none" w:sz="0" w:space="0" w:color="auto"/>
            <w:bottom w:val="none" w:sz="0" w:space="0" w:color="auto"/>
            <w:right w:val="none" w:sz="0" w:space="0" w:color="auto"/>
          </w:divBdr>
        </w:div>
        <w:div w:id="1055860536">
          <w:marLeft w:val="0"/>
          <w:marRight w:val="0"/>
          <w:marTop w:val="0"/>
          <w:marBottom w:val="0"/>
          <w:divBdr>
            <w:top w:val="none" w:sz="0" w:space="0" w:color="auto"/>
            <w:left w:val="none" w:sz="0" w:space="0" w:color="auto"/>
            <w:bottom w:val="none" w:sz="0" w:space="0" w:color="auto"/>
            <w:right w:val="none" w:sz="0" w:space="0" w:color="auto"/>
          </w:divBdr>
        </w:div>
        <w:div w:id="1143892104">
          <w:marLeft w:val="0"/>
          <w:marRight w:val="0"/>
          <w:marTop w:val="0"/>
          <w:marBottom w:val="0"/>
          <w:divBdr>
            <w:top w:val="none" w:sz="0" w:space="0" w:color="auto"/>
            <w:left w:val="none" w:sz="0" w:space="0" w:color="auto"/>
            <w:bottom w:val="none" w:sz="0" w:space="0" w:color="auto"/>
            <w:right w:val="none" w:sz="0" w:space="0" w:color="auto"/>
          </w:divBdr>
        </w:div>
        <w:div w:id="1498577256">
          <w:marLeft w:val="0"/>
          <w:marRight w:val="0"/>
          <w:marTop w:val="0"/>
          <w:marBottom w:val="0"/>
          <w:divBdr>
            <w:top w:val="none" w:sz="0" w:space="0" w:color="auto"/>
            <w:left w:val="none" w:sz="0" w:space="0" w:color="auto"/>
            <w:bottom w:val="none" w:sz="0" w:space="0" w:color="auto"/>
            <w:right w:val="none" w:sz="0" w:space="0" w:color="auto"/>
          </w:divBdr>
        </w:div>
      </w:divsChild>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07490894">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744258869">
      <w:bodyDiv w:val="1"/>
      <w:marLeft w:val="0"/>
      <w:marRight w:val="0"/>
      <w:marTop w:val="0"/>
      <w:marBottom w:val="0"/>
      <w:divBdr>
        <w:top w:val="none" w:sz="0" w:space="0" w:color="auto"/>
        <w:left w:val="none" w:sz="0" w:space="0" w:color="auto"/>
        <w:bottom w:val="none" w:sz="0" w:space="0" w:color="auto"/>
        <w:right w:val="none" w:sz="0" w:space="0" w:color="auto"/>
      </w:divBdr>
    </w:div>
    <w:div w:id="870263109">
      <w:bodyDiv w:val="1"/>
      <w:marLeft w:val="0"/>
      <w:marRight w:val="0"/>
      <w:marTop w:val="0"/>
      <w:marBottom w:val="0"/>
      <w:divBdr>
        <w:top w:val="none" w:sz="0" w:space="0" w:color="auto"/>
        <w:left w:val="none" w:sz="0" w:space="0" w:color="auto"/>
        <w:bottom w:val="none" w:sz="0" w:space="0" w:color="auto"/>
        <w:right w:val="none" w:sz="0" w:space="0" w:color="auto"/>
      </w:divBdr>
      <w:divsChild>
        <w:div w:id="538712524">
          <w:marLeft w:val="0"/>
          <w:marRight w:val="0"/>
          <w:marTop w:val="0"/>
          <w:marBottom w:val="0"/>
          <w:divBdr>
            <w:top w:val="none" w:sz="0" w:space="0" w:color="auto"/>
            <w:left w:val="none" w:sz="0" w:space="0" w:color="auto"/>
            <w:bottom w:val="none" w:sz="0" w:space="0" w:color="auto"/>
            <w:right w:val="none" w:sz="0" w:space="0" w:color="auto"/>
          </w:divBdr>
        </w:div>
        <w:div w:id="928735257">
          <w:marLeft w:val="0"/>
          <w:marRight w:val="0"/>
          <w:marTop w:val="0"/>
          <w:marBottom w:val="0"/>
          <w:divBdr>
            <w:top w:val="none" w:sz="0" w:space="0" w:color="auto"/>
            <w:left w:val="none" w:sz="0" w:space="0" w:color="auto"/>
            <w:bottom w:val="none" w:sz="0" w:space="0" w:color="auto"/>
            <w:right w:val="none" w:sz="0" w:space="0" w:color="auto"/>
          </w:divBdr>
        </w:div>
      </w:divsChild>
    </w:div>
    <w:div w:id="932055009">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056931700">
      <w:bodyDiv w:val="1"/>
      <w:marLeft w:val="0"/>
      <w:marRight w:val="0"/>
      <w:marTop w:val="0"/>
      <w:marBottom w:val="0"/>
      <w:divBdr>
        <w:top w:val="none" w:sz="0" w:space="0" w:color="auto"/>
        <w:left w:val="none" w:sz="0" w:space="0" w:color="auto"/>
        <w:bottom w:val="none" w:sz="0" w:space="0" w:color="auto"/>
        <w:right w:val="none" w:sz="0" w:space="0" w:color="auto"/>
      </w:divBdr>
      <w:divsChild>
        <w:div w:id="965813947">
          <w:marLeft w:val="0"/>
          <w:marRight w:val="0"/>
          <w:marTop w:val="0"/>
          <w:marBottom w:val="0"/>
          <w:divBdr>
            <w:top w:val="none" w:sz="0" w:space="0" w:color="auto"/>
            <w:left w:val="none" w:sz="0" w:space="0" w:color="auto"/>
            <w:bottom w:val="none" w:sz="0" w:space="0" w:color="auto"/>
            <w:right w:val="none" w:sz="0" w:space="0" w:color="auto"/>
          </w:divBdr>
        </w:div>
        <w:div w:id="1902977732">
          <w:marLeft w:val="0"/>
          <w:marRight w:val="0"/>
          <w:marTop w:val="0"/>
          <w:marBottom w:val="0"/>
          <w:divBdr>
            <w:top w:val="none" w:sz="0" w:space="0" w:color="auto"/>
            <w:left w:val="none" w:sz="0" w:space="0" w:color="auto"/>
            <w:bottom w:val="none" w:sz="0" w:space="0" w:color="auto"/>
            <w:right w:val="none" w:sz="0" w:space="0" w:color="auto"/>
          </w:divBdr>
        </w:div>
        <w:div w:id="2146311932">
          <w:marLeft w:val="0"/>
          <w:marRight w:val="0"/>
          <w:marTop w:val="0"/>
          <w:marBottom w:val="0"/>
          <w:divBdr>
            <w:top w:val="none" w:sz="0" w:space="0" w:color="auto"/>
            <w:left w:val="none" w:sz="0" w:space="0" w:color="auto"/>
            <w:bottom w:val="none" w:sz="0" w:space="0" w:color="auto"/>
            <w:right w:val="none" w:sz="0" w:space="0" w:color="auto"/>
          </w:divBdr>
        </w:div>
      </w:divsChild>
    </w:div>
    <w:div w:id="1106197186">
      <w:bodyDiv w:val="1"/>
      <w:marLeft w:val="0"/>
      <w:marRight w:val="0"/>
      <w:marTop w:val="0"/>
      <w:marBottom w:val="0"/>
      <w:divBdr>
        <w:top w:val="none" w:sz="0" w:space="0" w:color="auto"/>
        <w:left w:val="none" w:sz="0" w:space="0" w:color="auto"/>
        <w:bottom w:val="none" w:sz="0" w:space="0" w:color="auto"/>
        <w:right w:val="none" w:sz="0" w:space="0" w:color="auto"/>
      </w:divBdr>
    </w:div>
    <w:div w:id="1119762660">
      <w:bodyDiv w:val="1"/>
      <w:marLeft w:val="0"/>
      <w:marRight w:val="0"/>
      <w:marTop w:val="0"/>
      <w:marBottom w:val="0"/>
      <w:divBdr>
        <w:top w:val="none" w:sz="0" w:space="0" w:color="auto"/>
        <w:left w:val="none" w:sz="0" w:space="0" w:color="auto"/>
        <w:bottom w:val="none" w:sz="0" w:space="0" w:color="auto"/>
        <w:right w:val="none" w:sz="0" w:space="0" w:color="auto"/>
      </w:divBdr>
    </w:div>
    <w:div w:id="1155219890">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394622081">
      <w:bodyDiv w:val="1"/>
      <w:marLeft w:val="0"/>
      <w:marRight w:val="0"/>
      <w:marTop w:val="0"/>
      <w:marBottom w:val="0"/>
      <w:divBdr>
        <w:top w:val="none" w:sz="0" w:space="0" w:color="auto"/>
        <w:left w:val="none" w:sz="0" w:space="0" w:color="auto"/>
        <w:bottom w:val="none" w:sz="0" w:space="0" w:color="auto"/>
        <w:right w:val="none" w:sz="0" w:space="0" w:color="auto"/>
      </w:divBdr>
      <w:divsChild>
        <w:div w:id="447744721">
          <w:marLeft w:val="0"/>
          <w:marRight w:val="0"/>
          <w:marTop w:val="0"/>
          <w:marBottom w:val="0"/>
          <w:divBdr>
            <w:top w:val="none" w:sz="0" w:space="0" w:color="auto"/>
            <w:left w:val="none" w:sz="0" w:space="0" w:color="auto"/>
            <w:bottom w:val="none" w:sz="0" w:space="0" w:color="auto"/>
            <w:right w:val="none" w:sz="0" w:space="0" w:color="auto"/>
          </w:divBdr>
        </w:div>
        <w:div w:id="1056665582">
          <w:marLeft w:val="0"/>
          <w:marRight w:val="0"/>
          <w:marTop w:val="0"/>
          <w:marBottom w:val="0"/>
          <w:divBdr>
            <w:top w:val="none" w:sz="0" w:space="0" w:color="auto"/>
            <w:left w:val="none" w:sz="0" w:space="0" w:color="auto"/>
            <w:bottom w:val="none" w:sz="0" w:space="0" w:color="auto"/>
            <w:right w:val="none" w:sz="0" w:space="0" w:color="auto"/>
          </w:divBdr>
        </w:div>
        <w:div w:id="1199926501">
          <w:marLeft w:val="0"/>
          <w:marRight w:val="0"/>
          <w:marTop w:val="0"/>
          <w:marBottom w:val="0"/>
          <w:divBdr>
            <w:top w:val="none" w:sz="0" w:space="0" w:color="auto"/>
            <w:left w:val="none" w:sz="0" w:space="0" w:color="auto"/>
            <w:bottom w:val="none" w:sz="0" w:space="0" w:color="auto"/>
            <w:right w:val="none" w:sz="0" w:space="0" w:color="auto"/>
          </w:divBdr>
        </w:div>
        <w:div w:id="1914925266">
          <w:marLeft w:val="0"/>
          <w:marRight w:val="0"/>
          <w:marTop w:val="0"/>
          <w:marBottom w:val="0"/>
          <w:divBdr>
            <w:top w:val="none" w:sz="0" w:space="0" w:color="auto"/>
            <w:left w:val="none" w:sz="0" w:space="0" w:color="auto"/>
            <w:bottom w:val="none" w:sz="0" w:space="0" w:color="auto"/>
            <w:right w:val="none" w:sz="0" w:space="0" w:color="auto"/>
          </w:divBdr>
        </w:div>
        <w:div w:id="2035033149">
          <w:marLeft w:val="0"/>
          <w:marRight w:val="0"/>
          <w:marTop w:val="0"/>
          <w:marBottom w:val="0"/>
          <w:divBdr>
            <w:top w:val="none" w:sz="0" w:space="0" w:color="auto"/>
            <w:left w:val="none" w:sz="0" w:space="0" w:color="auto"/>
            <w:bottom w:val="none" w:sz="0" w:space="0" w:color="auto"/>
            <w:right w:val="none" w:sz="0" w:space="0" w:color="auto"/>
          </w:divBdr>
        </w:div>
      </w:divsChild>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07294555">
      <w:bodyDiv w:val="1"/>
      <w:marLeft w:val="0"/>
      <w:marRight w:val="0"/>
      <w:marTop w:val="0"/>
      <w:marBottom w:val="0"/>
      <w:divBdr>
        <w:top w:val="none" w:sz="0" w:space="0" w:color="auto"/>
        <w:left w:val="none" w:sz="0" w:space="0" w:color="auto"/>
        <w:bottom w:val="none" w:sz="0" w:space="0" w:color="auto"/>
        <w:right w:val="none" w:sz="0" w:space="0" w:color="auto"/>
      </w:divBdr>
    </w:div>
    <w:div w:id="1740863021">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88529128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1996907420">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publications/national-policy-statement-for-indigenous-biodiversity" TargetMode="External"/><Relationship Id="rId18" Type="http://schemas.openxmlformats.org/officeDocument/2006/relationships/hyperlink" Target="https://environment.govt.nz/publications/npsib-general-summar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nvironment.govt.nz/publications/npsib-information-for-inftrastructure-provide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nvironment.govt.nz/what-government-is-doing/areas-of-work/rma/resource-management-system-reform/overview/"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ndigenousbiodiversity@mfe.govt.nz" TargetMode="External"/><Relationship Id="rId20" Type="http://schemas.openxmlformats.org/officeDocument/2006/relationships/hyperlink" Target="https://environment.govt.nz/publications/npsib-information-for-farmers-and-grow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nvironment.govt.nz/publications/npsib-general-summary"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nvironment.govt.nz/publications/npsib-information-for-tangata-whenu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vironment.govt.nz/publications/national-policy-statement-for-indigenous-biodiversity" TargetMode="External"/><Relationship Id="rId22" Type="http://schemas.openxmlformats.org/officeDocument/2006/relationships/hyperlink" Target="https://environment.govt.nz/publications/npsib-information-for-urban-developers"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nvironment.govt.nz/publications/npsib-general-summary" TargetMode="External"/><Relationship Id="rId3" Type="http://schemas.openxmlformats.org/officeDocument/2006/relationships/hyperlink" Target="https://environment.govt.nz/publications/national-policy-statement-for-indigenous-biodiversity" TargetMode="External"/><Relationship Id="rId7" Type="http://schemas.openxmlformats.org/officeDocument/2006/relationships/hyperlink" Target="https://environment.govt.nz/publications/national-policy-statement-for-indigenous-biodiversity" TargetMode="External"/><Relationship Id="rId2" Type="http://schemas.openxmlformats.org/officeDocument/2006/relationships/hyperlink" Target="https://rarespecies.nzfoa.org.nz/" TargetMode="External"/><Relationship Id="rId1" Type="http://schemas.openxmlformats.org/officeDocument/2006/relationships/hyperlink" Target="https://www.legislation.govt.nz/regulation/public/2017/0174/latest/DLM7373522.html" TargetMode="External"/><Relationship Id="rId6" Type="http://schemas.openxmlformats.org/officeDocument/2006/relationships/hyperlink" Target="https://environment.govt.nz/publications/national-policy-statement-for-indigenous-biodiversity" TargetMode="External"/><Relationship Id="rId5" Type="http://schemas.openxmlformats.org/officeDocument/2006/relationships/hyperlink" Target="https://environment.govt.nz/publications/national-policy-statement-for-indigenous-biodiversity" TargetMode="External"/><Relationship Id="rId4" Type="http://schemas.openxmlformats.org/officeDocument/2006/relationships/hyperlink" Target="https://environment.govt.nz/publications/national-policy-statement-for-indigenous-biodivers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TaxCatchAll xmlns="58a6f171-52cb-4404-b47d-af1c8daf8fd1" xsi:nil="true"/>
    <_dlc_DocId xmlns="58a6f171-52cb-4404-b47d-af1c8daf8fd1">ECM-1122293896-97846</_dlc_DocId>
    <_dlc_DocIdUrl xmlns="58a6f171-52cb-4404-b47d-af1c8daf8fd1">
      <Url>https://ministryforenvironment.sharepoint.com/sites/ECM-ER-Comms/_layouts/15/DocIdRedir.aspx?ID=ECM-1122293896-97846</Url>
      <Description>ECM-1122293896-97846</Description>
    </_dlc_DocIdUrl>
    <SharedWithUsers xmlns="0a5b0190-e301-4766-933d-448c7c363fce">
      <UserInfo>
        <DisplayName>Jerome Wyeth</DisplayName>
        <AccountId>194</AccountId>
        <AccountType/>
      </UserInfo>
      <UserInfo>
        <DisplayName>Melissa Pearson</DisplayName>
        <AccountId>61</AccountId>
        <AccountType/>
      </UserInfo>
    </SharedWithUsers>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lcf76f155ced4ddcb4097134ff3c332f xmlns="4a94300e-a927-4b92-9d3a-682523035cb6">
      <Terms xmlns="http://schemas.microsoft.com/office/infopath/2007/PartnerControls"/>
    </lcf76f155ced4ddcb4097134ff3c332f>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3" ma:contentTypeDescription="Create a new document." ma:contentTypeScope="" ma:versionID="47b9c67e5e6210622ccaa916b2908ca0">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08f77810071e8ffec9d412bc41246377"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2.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3.xml><?xml version="1.0" encoding="utf-8"?>
<ds:datastoreItem xmlns:ds="http://schemas.openxmlformats.org/officeDocument/2006/customXml" ds:itemID="{D4782A9D-DC48-4629-895C-D762F7C3ACF5}">
  <ds:schemaRefs>
    <ds:schemaRef ds:uri="http://purl.org/dc/dcmitype/"/>
    <ds:schemaRef ds:uri="58a6f171-52cb-4404-b47d-af1c8daf8fd1"/>
    <ds:schemaRef ds:uri="4a94300e-a927-4b92-9d3a-682523035cb6"/>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http://schemas.microsoft.com/sharepoint/v3"/>
    <ds:schemaRef ds:uri="http://purl.org/dc/elements/1.1/"/>
    <ds:schemaRef ds:uri="http://schemas.openxmlformats.org/package/2006/metadata/core-properties"/>
    <ds:schemaRef ds:uri="0a5b0190-e301-4766-933d-448c7c363fce"/>
    <ds:schemaRef ds:uri="http://schemas.microsoft.com/sharepoint/v4"/>
  </ds:schemaRefs>
</ds:datastoreItem>
</file>

<file path=customXml/itemProps4.xml><?xml version="1.0" encoding="utf-8"?>
<ds:datastoreItem xmlns:ds="http://schemas.openxmlformats.org/officeDocument/2006/customXml" ds:itemID="{8F20E279-3BB2-4EB6-9F85-74C48E366296}">
  <ds:schemaRefs>
    <ds:schemaRef ds:uri="http://schemas.microsoft.com/sharepoint/events"/>
  </ds:schemaRefs>
</ds:datastoreItem>
</file>

<file path=customXml/itemProps5.xml><?xml version="1.0" encoding="utf-8"?>
<ds:datastoreItem xmlns:ds="http://schemas.openxmlformats.org/officeDocument/2006/customXml" ds:itemID="{9A38254B-BB19-4281-854B-3A7A167B4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Links>
    <vt:vector size="48" baseType="variant">
      <vt:variant>
        <vt:i4>3342443</vt:i4>
      </vt:variant>
      <vt:variant>
        <vt:i4>3</vt:i4>
      </vt:variant>
      <vt:variant>
        <vt:i4>0</vt:i4>
      </vt:variant>
      <vt:variant>
        <vt:i4>5</vt:i4>
      </vt:variant>
      <vt:variant>
        <vt:lpwstr>https://environment.govt.nz/what-government-is-doing/areas-of-work/rma/resource-management-system-reform/overview/</vt:lpwstr>
      </vt:variant>
      <vt:variant>
        <vt:lpwstr/>
      </vt:variant>
      <vt:variant>
        <vt:i4>3080271</vt:i4>
      </vt:variant>
      <vt:variant>
        <vt:i4>0</vt:i4>
      </vt:variant>
      <vt:variant>
        <vt:i4>0</vt:i4>
      </vt:variant>
      <vt:variant>
        <vt:i4>5</vt:i4>
      </vt:variant>
      <vt:variant>
        <vt:lpwstr>mailto:xxx@mfe.govt.nz</vt:lpwstr>
      </vt:variant>
      <vt:variant>
        <vt:lpwstr/>
      </vt:variant>
      <vt:variant>
        <vt:i4>5242947</vt:i4>
      </vt:variant>
      <vt:variant>
        <vt:i4>3</vt:i4>
      </vt:variant>
      <vt:variant>
        <vt:i4>0</vt:i4>
      </vt:variant>
      <vt:variant>
        <vt:i4>5</vt:i4>
      </vt:variant>
      <vt:variant>
        <vt:lpwstr>https://rarespecies.nzfoa.org.nz/</vt:lpwstr>
      </vt:variant>
      <vt:variant>
        <vt:lpwstr/>
      </vt:variant>
      <vt:variant>
        <vt:i4>3604527</vt:i4>
      </vt:variant>
      <vt:variant>
        <vt:i4>0</vt:i4>
      </vt:variant>
      <vt:variant>
        <vt:i4>0</vt:i4>
      </vt:variant>
      <vt:variant>
        <vt:i4>5</vt:i4>
      </vt:variant>
      <vt:variant>
        <vt:lpwstr>https://www.legislation.govt.nz/regulation/public/2017/0174/latest/DLM7373522.html</vt:lpwstr>
      </vt:variant>
      <vt:variant>
        <vt:lpwstr/>
      </vt:variant>
      <vt:variant>
        <vt:i4>3670033</vt:i4>
      </vt:variant>
      <vt:variant>
        <vt:i4>9</vt:i4>
      </vt:variant>
      <vt:variant>
        <vt:i4>0</vt:i4>
      </vt:variant>
      <vt:variant>
        <vt:i4>5</vt:i4>
      </vt:variant>
      <vt:variant>
        <vt:lpwstr>mailto:Rosemary.Feary@mfe.govt.nz</vt:lpwstr>
      </vt:variant>
      <vt:variant>
        <vt:lpwstr/>
      </vt:variant>
      <vt:variant>
        <vt:i4>2031738</vt:i4>
      </vt:variant>
      <vt:variant>
        <vt:i4>6</vt:i4>
      </vt:variant>
      <vt:variant>
        <vt:i4>0</vt:i4>
      </vt:variant>
      <vt:variant>
        <vt:i4>5</vt:i4>
      </vt:variant>
      <vt:variant>
        <vt:lpwstr>mailto:Madeleine.Berry1@mfe.govt.nz</vt:lpwstr>
      </vt:variant>
      <vt:variant>
        <vt:lpwstr/>
      </vt:variant>
      <vt:variant>
        <vt:i4>3670033</vt:i4>
      </vt:variant>
      <vt:variant>
        <vt:i4>3</vt:i4>
      </vt:variant>
      <vt:variant>
        <vt:i4>0</vt:i4>
      </vt:variant>
      <vt:variant>
        <vt:i4>5</vt:i4>
      </vt:variant>
      <vt:variant>
        <vt:lpwstr>mailto:Rosemary.Feary@mfe.govt.nz</vt:lpwstr>
      </vt:variant>
      <vt:variant>
        <vt:lpwstr/>
      </vt:variant>
      <vt:variant>
        <vt:i4>3276813</vt:i4>
      </vt:variant>
      <vt:variant>
        <vt:i4>0</vt:i4>
      </vt:variant>
      <vt:variant>
        <vt:i4>0</vt:i4>
      </vt:variant>
      <vt:variant>
        <vt:i4>5</vt:i4>
      </vt:variant>
      <vt:variant>
        <vt:lpwstr>mailto:Alex.Macdonald@mfe.govt.nz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WarringDe</dc:creator>
  <cp:keywords/>
  <cp:lastModifiedBy>WalshK</cp:lastModifiedBy>
  <cp:revision>3</cp:revision>
  <dcterms:created xsi:type="dcterms:W3CDTF">2023-07-03T00:02:00Z</dcterms:created>
  <dcterms:modified xsi:type="dcterms:W3CDTF">2023-07-03T00:02:00Z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e8bd7f1e-91be-4796-b23d-15c274fea764</vt:lpwstr>
  </property>
  <property fmtid="{D5CDD505-2E9C-101B-9397-08002B2CF9AE}" pid="11" name="MediaServiceImageTags">
    <vt:lpwstr/>
  </property>
</Properties>
</file>