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C98" w:rsidRDefault="00F56C98" w:rsidP="00F56C98">
      <w:pPr>
        <w:jc w:val="center"/>
        <w:rPr>
          <w:rFonts w:ascii="Arial" w:hAnsi="Arial" w:cs="Arial"/>
          <w:b/>
          <w:bCs/>
        </w:rPr>
      </w:pPr>
      <w:bookmarkStart w:id="0" w:name="_GoBack"/>
      <w:bookmarkEnd w:id="0"/>
      <w:r>
        <w:rPr>
          <w:rFonts w:ascii="Arial" w:hAnsi="Arial" w:cs="Arial"/>
          <w:b/>
          <w:bCs/>
        </w:rPr>
        <w:t>New Zealand Urban Design Protocol</w:t>
      </w:r>
    </w:p>
    <w:p w:rsidR="00D914D4" w:rsidRDefault="00D914D4" w:rsidP="00F56C98">
      <w:pPr>
        <w:jc w:val="center"/>
        <w:rPr>
          <w:rFonts w:ascii="Arial" w:hAnsi="Arial" w:cs="Arial"/>
          <w:b/>
          <w:bCs/>
        </w:rPr>
      </w:pPr>
      <w:r>
        <w:rPr>
          <w:rFonts w:ascii="Arial" w:hAnsi="Arial" w:cs="Arial"/>
          <w:b/>
          <w:bCs/>
        </w:rPr>
        <w:t>Action Plans</w:t>
      </w:r>
    </w:p>
    <w:p w:rsidR="00F56C98" w:rsidRDefault="00F56C98" w:rsidP="00F56C98">
      <w:pPr>
        <w:jc w:val="center"/>
        <w:rPr>
          <w:rFonts w:ascii="Arial" w:hAnsi="Arial" w:cs="Arial"/>
          <w:b/>
          <w:bCs/>
        </w:rPr>
      </w:pPr>
    </w:p>
    <w:p w:rsidR="00F56C98" w:rsidRDefault="00F56C98" w:rsidP="00F56C98">
      <w:pPr>
        <w:rPr>
          <w:rFonts w:ascii="Arial" w:hAnsi="Arial" w:cs="Arial"/>
        </w:rPr>
      </w:pPr>
      <w:r>
        <w:rPr>
          <w:rFonts w:ascii="Arial" w:hAnsi="Arial" w:cs="Arial"/>
        </w:rPr>
        <w:t>Attached is a suggested format for putting together your action plan to implement the Urban Design Protocol.  It is not compulsory for you to use this format for your action plan, but rather might provide some ideas as you get started in preparing an action plan for your organisation.  Using this format will help ensure consistency and make it easier to put together a national report on what actions are being undertaken.   The suggested format also includes an example from the Ministry for the Environment’s action plan.</w:t>
      </w:r>
    </w:p>
    <w:p w:rsidR="00F56C98" w:rsidRDefault="00F56C98" w:rsidP="00F56C98">
      <w:pPr>
        <w:rPr>
          <w:rFonts w:ascii="Arial" w:hAnsi="Arial" w:cs="Arial"/>
        </w:rPr>
      </w:pPr>
    </w:p>
    <w:p w:rsidR="00F56C98" w:rsidRDefault="00F56C98" w:rsidP="00F56C98">
      <w:pPr>
        <w:rPr>
          <w:rFonts w:ascii="Arial" w:hAnsi="Arial" w:cs="Arial"/>
        </w:rPr>
      </w:pPr>
      <w:r>
        <w:rPr>
          <w:rFonts w:ascii="Arial" w:hAnsi="Arial" w:cs="Arial"/>
        </w:rPr>
        <w:t>You have only one mandatory action: appointing an Urban Design Champion for your organisation</w:t>
      </w:r>
      <w:r w:rsidR="0048395C">
        <w:rPr>
          <w:rFonts w:ascii="Arial" w:hAnsi="Arial" w:cs="Arial"/>
        </w:rPr>
        <w:t xml:space="preserve"> when you sign up to the protocol</w:t>
      </w:r>
      <w:r>
        <w:rPr>
          <w:rFonts w:ascii="Arial" w:hAnsi="Arial" w:cs="Arial"/>
        </w:rPr>
        <w:t>.  That is someone influential at a senior level who can promote and champion urban design, and who can challenge existing approaches throughout your organisation. The Ministry for the Environment is currently preparing information on how to select a champion for your organisation.  We estimate this information will be available on the Ministry website at the end of May and will inform you when it is.</w:t>
      </w:r>
    </w:p>
    <w:p w:rsidR="00F56C98" w:rsidRDefault="00F56C98" w:rsidP="00F56C98">
      <w:pPr>
        <w:rPr>
          <w:rFonts w:ascii="Arial" w:hAnsi="Arial" w:cs="Arial"/>
        </w:rPr>
      </w:pPr>
    </w:p>
    <w:p w:rsidR="00F56C98" w:rsidRDefault="00F56C98" w:rsidP="00F56C98">
      <w:pPr>
        <w:rPr>
          <w:rFonts w:ascii="Arial" w:hAnsi="Arial" w:cs="Arial"/>
        </w:rPr>
      </w:pPr>
      <w:r>
        <w:rPr>
          <w:rFonts w:ascii="Arial" w:hAnsi="Arial" w:cs="Arial"/>
        </w:rPr>
        <w:t xml:space="preserve">The Urban Design Action Pack has a list of ideas for additional actions and examples of the sort of actions your organisation might take to implement the Protocol.  </w:t>
      </w:r>
    </w:p>
    <w:p w:rsidR="00F56C98" w:rsidRDefault="00F56C98" w:rsidP="00F56C98">
      <w:pPr>
        <w:rPr>
          <w:rFonts w:ascii="Arial" w:hAnsi="Arial" w:cs="Arial"/>
        </w:rPr>
      </w:pPr>
    </w:p>
    <w:p w:rsidR="00F56C98" w:rsidRDefault="00F56C98" w:rsidP="00F56C98">
      <w:pPr>
        <w:rPr>
          <w:rFonts w:ascii="Arial" w:hAnsi="Arial" w:cs="Arial"/>
        </w:rPr>
      </w:pPr>
      <w:r>
        <w:rPr>
          <w:rFonts w:ascii="Arial" w:hAnsi="Arial" w:cs="Arial"/>
        </w:rPr>
        <w:t>As a signatory you will also be asked to monitor and report to the Ministry on the implementation of your action plan.  The ‘Action Pack’ offers a guide to the type of information you should be collecting, including an indicative monitoring questionnaire.  Using this format for putting together your action plan will also make it easier to carry out your monitoring.</w:t>
      </w:r>
    </w:p>
    <w:p w:rsidR="00F56C98" w:rsidRDefault="00F56C98" w:rsidP="00F56C98">
      <w:pPr>
        <w:rPr>
          <w:rFonts w:ascii="Arial" w:hAnsi="Arial" w:cs="Arial"/>
        </w:rPr>
      </w:pPr>
    </w:p>
    <w:p w:rsidR="00F56C98" w:rsidRDefault="00F56C98" w:rsidP="00F56C98">
      <w:pPr>
        <w:rPr>
          <w:rFonts w:ascii="Arial" w:hAnsi="Arial" w:cs="Arial"/>
        </w:rPr>
      </w:pPr>
    </w:p>
    <w:p w:rsidR="00F56C98" w:rsidRDefault="00F56C98" w:rsidP="00F56C98">
      <w:pPr>
        <w:rPr>
          <w:rFonts w:ascii="Arial" w:hAnsi="Arial" w:cs="Arial"/>
          <w:b/>
          <w:bCs/>
        </w:rPr>
      </w:pPr>
      <w:r>
        <w:rPr>
          <w:rFonts w:ascii="Arial" w:hAnsi="Arial" w:cs="Arial"/>
          <w:b/>
          <w:bCs/>
        </w:rPr>
        <w:t>Key dates:</w:t>
      </w:r>
    </w:p>
    <w:p w:rsidR="00F56C98" w:rsidRDefault="00F56C98" w:rsidP="00F56C98">
      <w:pPr>
        <w:rPr>
          <w:rFonts w:ascii="Arial" w:hAnsi="Arial" w:cs="Arial"/>
        </w:rPr>
      </w:pPr>
      <w:r>
        <w:rPr>
          <w:rFonts w:ascii="Arial" w:hAnsi="Arial" w:cs="Arial"/>
        </w:rPr>
        <w:t xml:space="preserve">8 September 2005 </w:t>
      </w:r>
      <w:r>
        <w:rPr>
          <w:rFonts w:ascii="Arial" w:hAnsi="Arial" w:cs="Arial"/>
        </w:rPr>
        <w:tab/>
        <w:t>Signatories provide action plan to the Ministry for the Environment</w:t>
      </w:r>
    </w:p>
    <w:p w:rsidR="00F56C98" w:rsidRPr="00D43A65" w:rsidRDefault="00F56C98" w:rsidP="00F56C98">
      <w:pPr>
        <w:rPr>
          <w:rFonts w:ascii="Arial" w:hAnsi="Arial" w:cs="Arial"/>
        </w:rPr>
      </w:pPr>
      <w:r>
        <w:rPr>
          <w:rFonts w:ascii="Arial" w:hAnsi="Arial" w:cs="Arial"/>
        </w:rPr>
        <w:t>8 September 2006</w:t>
      </w:r>
      <w:r>
        <w:rPr>
          <w:rFonts w:ascii="Arial" w:hAnsi="Arial" w:cs="Arial"/>
        </w:rPr>
        <w:tab/>
        <w:t>First monitoring report due at the Ministry</w:t>
      </w:r>
      <w:r>
        <w:rPr>
          <w:rFonts w:ascii="Arial" w:hAnsi="Arial" w:cs="Arial"/>
          <w:b/>
          <w:bCs/>
        </w:rPr>
        <w:br w:type="page"/>
      </w:r>
    </w:p>
    <w:p w:rsidR="00F56C98" w:rsidRDefault="00F56C98" w:rsidP="00F56C98">
      <w:pPr>
        <w:jc w:val="center"/>
        <w:rPr>
          <w:rFonts w:ascii="Arial" w:hAnsi="Arial" w:cs="Arial"/>
          <w:b/>
          <w:bCs/>
        </w:rPr>
      </w:pPr>
    </w:p>
    <w:p w:rsidR="00F56C98" w:rsidRDefault="00F56C98" w:rsidP="00F56C98">
      <w:pPr>
        <w:jc w:val="center"/>
        <w:rPr>
          <w:rFonts w:ascii="Arial" w:hAnsi="Arial" w:cs="Arial"/>
          <w:b/>
          <w:bCs/>
        </w:rPr>
      </w:pPr>
      <w:r>
        <w:rPr>
          <w:rFonts w:ascii="Arial" w:hAnsi="Arial" w:cs="Arial"/>
          <w:b/>
          <w:bCs/>
        </w:rPr>
        <w:t>Action Plan for (name of signatory)</w:t>
      </w:r>
    </w:p>
    <w:p w:rsidR="00F56C98" w:rsidRDefault="00F56C98" w:rsidP="00F56C98">
      <w:pPr>
        <w:rPr>
          <w:rFonts w:ascii="Arial" w:hAnsi="Arial" w:cs="Arial"/>
          <w:b/>
          <w:bCs/>
        </w:rPr>
      </w:pPr>
    </w:p>
    <w:p w:rsidR="00F56C98" w:rsidRDefault="00F56C98" w:rsidP="00F56C98">
      <w:pPr>
        <w:rPr>
          <w:rFonts w:ascii="Arial" w:hAnsi="Arial" w:cs="Arial"/>
          <w:b/>
          <w:bCs/>
        </w:rPr>
      </w:pPr>
      <w:r>
        <w:rPr>
          <w:rFonts w:ascii="Arial" w:hAnsi="Arial" w:cs="Arial"/>
          <w:b/>
          <w:bCs/>
        </w:rPr>
        <w:t>Contact details:</w:t>
      </w:r>
    </w:p>
    <w:p w:rsidR="00F56C98" w:rsidRDefault="00F56C98" w:rsidP="00F56C98">
      <w:pPr>
        <w:rPr>
          <w:rFonts w:ascii="Arial" w:hAnsi="Arial" w:cs="Arial"/>
          <w:b/>
          <w:bCs/>
          <w:i/>
          <w:iCs/>
        </w:rPr>
      </w:pPr>
      <w:r>
        <w:rPr>
          <w:rFonts w:ascii="Arial" w:hAnsi="Arial" w:cs="Arial"/>
          <w:b/>
          <w:bCs/>
          <w:i/>
          <w:iCs/>
        </w:rPr>
        <w:t>Name</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Position</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Organisation</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Email</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Phone</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Postal</w:t>
      </w:r>
    </w:p>
    <w:p w:rsidR="00F56C98" w:rsidRDefault="00F56C98" w:rsidP="00F56C98">
      <w:pPr>
        <w:rPr>
          <w:rFonts w:ascii="Arial" w:hAnsi="Arial" w:cs="Arial"/>
          <w:b/>
          <w:bCs/>
          <w:i/>
          <w:iCs/>
        </w:rPr>
      </w:pPr>
    </w:p>
    <w:p w:rsidR="00F56C98" w:rsidRDefault="00F56C98" w:rsidP="00F56C98">
      <w:pPr>
        <w:rPr>
          <w:rFonts w:ascii="Arial" w:hAnsi="Arial" w:cs="Arial"/>
          <w:b/>
          <w:bCs/>
          <w:i/>
          <w:iCs/>
        </w:rPr>
      </w:pPr>
    </w:p>
    <w:p w:rsidR="00F56C98" w:rsidRDefault="00F56C98" w:rsidP="00F56C98">
      <w:pPr>
        <w:rPr>
          <w:rFonts w:ascii="Arial" w:hAnsi="Arial" w:cs="Arial"/>
          <w:b/>
          <w:bCs/>
        </w:rPr>
      </w:pPr>
      <w:r>
        <w:rPr>
          <w:rFonts w:ascii="Arial" w:hAnsi="Arial" w:cs="Arial"/>
          <w:b/>
          <w:bCs/>
        </w:rPr>
        <w:t>Details for your appointed Urban Design Champion:</w:t>
      </w:r>
    </w:p>
    <w:p w:rsidR="00F56C98" w:rsidRDefault="00F56C98" w:rsidP="00F56C98">
      <w:pPr>
        <w:rPr>
          <w:rFonts w:ascii="Arial" w:hAnsi="Arial" w:cs="Arial"/>
          <w:b/>
          <w:bCs/>
          <w:i/>
          <w:iCs/>
        </w:rPr>
      </w:pPr>
      <w:r>
        <w:rPr>
          <w:rFonts w:ascii="Arial" w:hAnsi="Arial" w:cs="Arial"/>
          <w:b/>
          <w:bCs/>
          <w:i/>
          <w:iCs/>
        </w:rPr>
        <w:t>Name</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Position</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Email</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Phone</w:t>
      </w:r>
    </w:p>
    <w:p w:rsidR="00F56C98" w:rsidRDefault="00F56C98" w:rsidP="00F56C98">
      <w:pPr>
        <w:rPr>
          <w:rFonts w:ascii="Arial" w:hAnsi="Arial" w:cs="Arial"/>
          <w:b/>
          <w:bCs/>
          <w:i/>
          <w:iCs/>
        </w:rPr>
      </w:pPr>
    </w:p>
    <w:p w:rsidR="00F56C98" w:rsidRDefault="00F56C98" w:rsidP="00F56C98">
      <w:pPr>
        <w:rPr>
          <w:rFonts w:ascii="Arial" w:hAnsi="Arial" w:cs="Arial"/>
          <w:b/>
          <w:bCs/>
          <w:i/>
          <w:iCs/>
        </w:rPr>
      </w:pPr>
      <w:r>
        <w:rPr>
          <w:rFonts w:ascii="Arial" w:hAnsi="Arial" w:cs="Arial"/>
          <w:b/>
          <w:bCs/>
          <w:i/>
          <w:iCs/>
        </w:rPr>
        <w:t>Postal</w:t>
      </w:r>
    </w:p>
    <w:p w:rsidR="00F56C98" w:rsidRDefault="00F56C98" w:rsidP="00F56C98">
      <w:pPr>
        <w:rPr>
          <w:rFonts w:ascii="Arial" w:hAnsi="Arial" w:cs="Arial"/>
          <w:b/>
          <w:bCs/>
          <w:i/>
          <w:iCs/>
        </w:rPr>
      </w:pPr>
    </w:p>
    <w:p w:rsidR="00F56C98" w:rsidRDefault="00F56C98" w:rsidP="00F56C98">
      <w:pPr>
        <w:rPr>
          <w:rFonts w:ascii="Arial" w:hAnsi="Arial" w:cs="Arial"/>
          <w:b/>
          <w:bCs/>
          <w:i/>
          <w:iCs/>
        </w:rPr>
      </w:pPr>
    </w:p>
    <w:p w:rsidR="00F56C98" w:rsidRDefault="00F56C98" w:rsidP="00F56C98">
      <w:pPr>
        <w:rPr>
          <w:rFonts w:ascii="Arial" w:hAnsi="Arial" w:cs="Arial"/>
          <w:b/>
          <w:bCs/>
        </w:rPr>
      </w:pPr>
    </w:p>
    <w:p w:rsidR="00F56C98" w:rsidRDefault="00F56C98" w:rsidP="00F56C98">
      <w:pPr>
        <w:rPr>
          <w:rFonts w:ascii="Arial" w:hAnsi="Arial" w:cs="Arial"/>
          <w:b/>
          <w:bCs/>
        </w:rPr>
      </w:pPr>
    </w:p>
    <w:p w:rsidR="00F56C98" w:rsidRDefault="00F56C98" w:rsidP="00F56C98">
      <w:pPr>
        <w:rPr>
          <w:rFonts w:ascii="Arial" w:hAnsi="Arial" w:cs="Arial"/>
          <w:b/>
          <w:bCs/>
        </w:rPr>
      </w:pPr>
      <w:r>
        <w:rPr>
          <w:rFonts w:ascii="Arial" w:hAnsi="Arial" w:cs="Arial"/>
          <w:b/>
          <w:bCs/>
        </w:rPr>
        <w:t>Additional actions:</w:t>
      </w:r>
    </w:p>
    <w:tbl>
      <w:tblPr>
        <w:tblStyle w:val="TableGrid"/>
        <w:tblW w:w="0" w:type="auto"/>
        <w:tblInd w:w="-114" w:type="dxa"/>
        <w:tblLook w:val="01E0" w:firstRow="1" w:lastRow="1" w:firstColumn="1" w:lastColumn="1" w:noHBand="0" w:noVBand="0"/>
      </w:tblPr>
      <w:tblGrid>
        <w:gridCol w:w="2549"/>
        <w:gridCol w:w="1657"/>
        <w:gridCol w:w="1998"/>
        <w:gridCol w:w="1975"/>
        <w:gridCol w:w="1997"/>
        <w:gridCol w:w="1997"/>
        <w:gridCol w:w="2001"/>
      </w:tblGrid>
      <w:tr w:rsidR="00F56C98">
        <w:tc>
          <w:tcPr>
            <w:tcW w:w="2619" w:type="dxa"/>
          </w:tcPr>
          <w:p w:rsidR="00F56C98" w:rsidRDefault="00F56C98" w:rsidP="00D914D4">
            <w:pPr>
              <w:rPr>
                <w:rFonts w:ascii="Arial" w:hAnsi="Arial" w:cs="Arial"/>
                <w:b/>
                <w:bCs/>
              </w:rPr>
            </w:pPr>
            <w:r>
              <w:rPr>
                <w:rFonts w:ascii="Arial" w:hAnsi="Arial" w:cs="Arial"/>
                <w:b/>
                <w:bCs/>
              </w:rPr>
              <w:t>Description of your action</w:t>
            </w:r>
          </w:p>
        </w:tc>
        <w:tc>
          <w:tcPr>
            <w:tcW w:w="1430" w:type="dxa"/>
          </w:tcPr>
          <w:p w:rsidR="00F56C98" w:rsidRDefault="00F56C98" w:rsidP="00D914D4">
            <w:pPr>
              <w:rPr>
                <w:rFonts w:ascii="Arial" w:hAnsi="Arial" w:cs="Arial"/>
                <w:b/>
                <w:bCs/>
              </w:rPr>
            </w:pPr>
            <w:r>
              <w:rPr>
                <w:rFonts w:ascii="Arial" w:hAnsi="Arial" w:cs="Arial"/>
                <w:b/>
                <w:bCs/>
              </w:rPr>
              <w:t xml:space="preserve">Timeframe </w:t>
            </w:r>
          </w:p>
        </w:tc>
        <w:tc>
          <w:tcPr>
            <w:tcW w:w="2025" w:type="dxa"/>
          </w:tcPr>
          <w:p w:rsidR="00F56C98" w:rsidRDefault="00F56C98" w:rsidP="00D914D4">
            <w:pPr>
              <w:rPr>
                <w:rFonts w:ascii="Arial" w:hAnsi="Arial" w:cs="Arial"/>
                <w:b/>
                <w:bCs/>
              </w:rPr>
            </w:pPr>
            <w:r>
              <w:rPr>
                <w:rFonts w:ascii="Arial" w:hAnsi="Arial" w:cs="Arial"/>
                <w:b/>
                <w:bCs/>
              </w:rPr>
              <w:t>Who will be involved</w:t>
            </w:r>
          </w:p>
        </w:tc>
        <w:tc>
          <w:tcPr>
            <w:tcW w:w="2025" w:type="dxa"/>
          </w:tcPr>
          <w:p w:rsidR="00F56C98" w:rsidRDefault="00F56C98" w:rsidP="00D914D4">
            <w:pPr>
              <w:rPr>
                <w:rFonts w:ascii="Arial" w:hAnsi="Arial" w:cs="Arial"/>
                <w:b/>
                <w:bCs/>
              </w:rPr>
            </w:pPr>
            <w:r>
              <w:rPr>
                <w:rFonts w:ascii="Arial" w:hAnsi="Arial" w:cs="Arial"/>
                <w:b/>
                <w:bCs/>
              </w:rPr>
              <w:t>Indicative budget</w:t>
            </w:r>
          </w:p>
        </w:tc>
        <w:tc>
          <w:tcPr>
            <w:tcW w:w="2025" w:type="dxa"/>
          </w:tcPr>
          <w:p w:rsidR="00F56C98" w:rsidRDefault="00F56C98" w:rsidP="00D914D4">
            <w:pPr>
              <w:rPr>
                <w:rFonts w:ascii="Arial" w:hAnsi="Arial" w:cs="Arial"/>
                <w:b/>
                <w:bCs/>
              </w:rPr>
            </w:pPr>
            <w:r>
              <w:rPr>
                <w:rFonts w:ascii="Arial" w:hAnsi="Arial" w:cs="Arial"/>
                <w:b/>
                <w:bCs/>
              </w:rPr>
              <w:t>Key anticipated outcomes</w:t>
            </w:r>
          </w:p>
        </w:tc>
        <w:tc>
          <w:tcPr>
            <w:tcW w:w="2025" w:type="dxa"/>
          </w:tcPr>
          <w:p w:rsidR="00F56C98" w:rsidRDefault="00F56C98" w:rsidP="00D914D4">
            <w:pPr>
              <w:rPr>
                <w:rFonts w:ascii="Arial" w:hAnsi="Arial" w:cs="Arial"/>
                <w:b/>
                <w:bCs/>
              </w:rPr>
            </w:pPr>
            <w:r>
              <w:rPr>
                <w:rFonts w:ascii="Arial" w:hAnsi="Arial" w:cs="Arial"/>
                <w:b/>
                <w:bCs/>
              </w:rPr>
              <w:t>Key anticipated benefits</w:t>
            </w:r>
          </w:p>
        </w:tc>
        <w:tc>
          <w:tcPr>
            <w:tcW w:w="2025" w:type="dxa"/>
          </w:tcPr>
          <w:p w:rsidR="00F56C98" w:rsidRDefault="00F56C98" w:rsidP="00D914D4">
            <w:pPr>
              <w:rPr>
                <w:rFonts w:ascii="Arial" w:hAnsi="Arial" w:cs="Arial"/>
                <w:b/>
                <w:bCs/>
              </w:rPr>
            </w:pPr>
            <w:r>
              <w:rPr>
                <w:rFonts w:ascii="Arial" w:hAnsi="Arial" w:cs="Arial"/>
                <w:b/>
                <w:bCs/>
              </w:rPr>
              <w:t>Links to 7 Cs</w:t>
            </w:r>
          </w:p>
        </w:tc>
      </w:tr>
      <w:tr w:rsidR="00F56C98" w:rsidRPr="00DF3B3B">
        <w:trPr>
          <w:cantSplit/>
        </w:trPr>
        <w:tc>
          <w:tcPr>
            <w:tcW w:w="2619" w:type="dxa"/>
          </w:tcPr>
          <w:p w:rsidR="00F56C98" w:rsidRDefault="00F56C98" w:rsidP="00D914D4">
            <w:pPr>
              <w:rPr>
                <w:rFonts w:ascii="Arial" w:hAnsi="Arial" w:cs="Arial"/>
              </w:rPr>
            </w:pPr>
            <w:r>
              <w:rPr>
                <w:rFonts w:ascii="Arial" w:hAnsi="Arial" w:cs="Arial"/>
              </w:rPr>
              <w:t xml:space="preserve">Include a brief description of your project.  </w:t>
            </w:r>
          </w:p>
          <w:p w:rsidR="00F56C98" w:rsidRPr="00DF3B3B" w:rsidRDefault="00F56C98" w:rsidP="00D914D4">
            <w:pPr>
              <w:rPr>
                <w:rFonts w:ascii="Arial" w:hAnsi="Arial" w:cs="Arial"/>
              </w:rPr>
            </w:pPr>
          </w:p>
        </w:tc>
        <w:tc>
          <w:tcPr>
            <w:tcW w:w="1430" w:type="dxa"/>
          </w:tcPr>
          <w:p w:rsidR="00F56C98" w:rsidRDefault="00F56C98" w:rsidP="00D914D4">
            <w:pPr>
              <w:rPr>
                <w:rFonts w:ascii="Arial" w:hAnsi="Arial" w:cs="Arial"/>
              </w:rPr>
            </w:pPr>
            <w:r>
              <w:rPr>
                <w:rFonts w:ascii="Arial" w:hAnsi="Arial" w:cs="Arial"/>
              </w:rPr>
              <w:t>Include start and finish</w:t>
            </w:r>
          </w:p>
          <w:p w:rsidR="00F56C98" w:rsidRDefault="00F56C98" w:rsidP="00D914D4">
            <w:pPr>
              <w:rPr>
                <w:rFonts w:ascii="Arial" w:hAnsi="Arial" w:cs="Arial"/>
              </w:rPr>
            </w:pPr>
            <w:r>
              <w:rPr>
                <w:rFonts w:ascii="Arial" w:hAnsi="Arial" w:cs="Arial"/>
              </w:rPr>
              <w:t>dates if known</w:t>
            </w:r>
          </w:p>
          <w:p w:rsidR="00F56C98" w:rsidRPr="00DF3B3B" w:rsidRDefault="00F56C98" w:rsidP="00D914D4">
            <w:pPr>
              <w:rPr>
                <w:rFonts w:ascii="Arial" w:hAnsi="Arial" w:cs="Arial"/>
              </w:rPr>
            </w:pPr>
          </w:p>
        </w:tc>
        <w:tc>
          <w:tcPr>
            <w:tcW w:w="2025" w:type="dxa"/>
          </w:tcPr>
          <w:p w:rsidR="00F56C98" w:rsidRPr="00DF3B3B" w:rsidRDefault="00F56C98" w:rsidP="00D914D4">
            <w:pPr>
              <w:rPr>
                <w:rFonts w:ascii="Arial" w:hAnsi="Arial" w:cs="Arial"/>
              </w:rPr>
            </w:pPr>
            <w:r>
              <w:rPr>
                <w:rFonts w:ascii="Arial" w:hAnsi="Arial" w:cs="Arial"/>
              </w:rPr>
              <w:t>Include key people or teams from your organisation and/or other organisations</w:t>
            </w:r>
          </w:p>
        </w:tc>
        <w:tc>
          <w:tcPr>
            <w:tcW w:w="2025" w:type="dxa"/>
          </w:tcPr>
          <w:p w:rsidR="00F56C98" w:rsidRPr="00DF3B3B" w:rsidRDefault="00F56C98" w:rsidP="00D914D4">
            <w:pPr>
              <w:rPr>
                <w:rFonts w:ascii="Arial" w:hAnsi="Arial" w:cs="Arial"/>
              </w:rPr>
            </w:pPr>
            <w:r>
              <w:rPr>
                <w:rFonts w:ascii="Arial" w:hAnsi="Arial" w:cs="Arial"/>
              </w:rPr>
              <w:t>Include staff and operating dollars in known</w:t>
            </w:r>
          </w:p>
        </w:tc>
        <w:tc>
          <w:tcPr>
            <w:tcW w:w="2025" w:type="dxa"/>
          </w:tcPr>
          <w:p w:rsidR="00F56C98" w:rsidRPr="00DF3B3B" w:rsidRDefault="00F56C98" w:rsidP="00D914D4">
            <w:pPr>
              <w:rPr>
                <w:rFonts w:ascii="Arial" w:hAnsi="Arial" w:cs="Arial"/>
              </w:rPr>
            </w:pPr>
            <w:r>
              <w:rPr>
                <w:rFonts w:ascii="Arial" w:hAnsi="Arial" w:cs="Arial"/>
              </w:rPr>
              <w:t>Include details of the outcomes from the project</w:t>
            </w:r>
          </w:p>
        </w:tc>
        <w:tc>
          <w:tcPr>
            <w:tcW w:w="2025" w:type="dxa"/>
          </w:tcPr>
          <w:p w:rsidR="00F56C98" w:rsidRPr="00DF3B3B" w:rsidRDefault="00F56C98" w:rsidP="00D914D4">
            <w:pPr>
              <w:rPr>
                <w:rFonts w:ascii="Arial" w:hAnsi="Arial" w:cs="Arial"/>
              </w:rPr>
            </w:pPr>
            <w:r>
              <w:rPr>
                <w:rFonts w:ascii="Arial" w:hAnsi="Arial" w:cs="Arial"/>
              </w:rPr>
              <w:t>Include a list of benefits and for  whom</w:t>
            </w:r>
          </w:p>
        </w:tc>
        <w:tc>
          <w:tcPr>
            <w:tcW w:w="2025" w:type="dxa"/>
          </w:tcPr>
          <w:p w:rsidR="00F56C98" w:rsidRPr="00DF3B3B" w:rsidRDefault="00F56C98" w:rsidP="00D914D4">
            <w:pPr>
              <w:rPr>
                <w:rFonts w:ascii="Arial" w:hAnsi="Arial" w:cs="Arial"/>
              </w:rPr>
            </w:pPr>
            <w:r>
              <w:rPr>
                <w:rFonts w:ascii="Arial" w:hAnsi="Arial" w:cs="Arial"/>
              </w:rPr>
              <w:t>How would this project contribute to some or all of the 7 Cs in the Urban Design Protocol?</w:t>
            </w:r>
          </w:p>
        </w:tc>
      </w:tr>
      <w:tr w:rsidR="00F56C98" w:rsidRPr="008D6CD6">
        <w:tc>
          <w:tcPr>
            <w:tcW w:w="2619" w:type="dxa"/>
          </w:tcPr>
          <w:p w:rsidR="00F56C98" w:rsidRPr="008D6CD6" w:rsidRDefault="00F56C98" w:rsidP="00D914D4">
            <w:pPr>
              <w:rPr>
                <w:rFonts w:ascii="Arial" w:hAnsi="Arial" w:cs="Arial"/>
                <w:i/>
                <w:iCs/>
              </w:rPr>
            </w:pPr>
            <w:r>
              <w:rPr>
                <w:rFonts w:ascii="Arial" w:hAnsi="Arial" w:cs="Arial"/>
                <w:i/>
                <w:iCs/>
              </w:rPr>
              <w:t>For example:  Develop a national programme of urban design continuing professional development.</w:t>
            </w:r>
          </w:p>
        </w:tc>
        <w:tc>
          <w:tcPr>
            <w:tcW w:w="1430" w:type="dxa"/>
          </w:tcPr>
          <w:p w:rsidR="00F56C98" w:rsidRPr="008D6CD6" w:rsidRDefault="00F56C98" w:rsidP="00D914D4">
            <w:pPr>
              <w:rPr>
                <w:rFonts w:ascii="Arial" w:hAnsi="Arial" w:cs="Arial"/>
                <w:i/>
                <w:iCs/>
              </w:rPr>
            </w:pPr>
            <w:r>
              <w:rPr>
                <w:rFonts w:ascii="Arial" w:hAnsi="Arial" w:cs="Arial"/>
                <w:i/>
                <w:iCs/>
              </w:rPr>
              <w:t>March – April 05 programme development, May 05 onwards, workshops held.</w:t>
            </w:r>
          </w:p>
        </w:tc>
        <w:tc>
          <w:tcPr>
            <w:tcW w:w="2025" w:type="dxa"/>
          </w:tcPr>
          <w:p w:rsidR="00F56C98" w:rsidRPr="008D6CD6" w:rsidRDefault="00F56C98" w:rsidP="00D914D4">
            <w:pPr>
              <w:rPr>
                <w:rFonts w:ascii="Arial" w:hAnsi="Arial" w:cs="Arial"/>
                <w:i/>
                <w:iCs/>
              </w:rPr>
            </w:pPr>
            <w:r>
              <w:rPr>
                <w:rFonts w:ascii="Arial" w:hAnsi="Arial" w:cs="Arial"/>
                <w:i/>
                <w:iCs/>
              </w:rPr>
              <w:t xml:space="preserve">MfE Urban Team, New Zealand Planning Institute, other professional institutes, </w:t>
            </w:r>
          </w:p>
        </w:tc>
        <w:tc>
          <w:tcPr>
            <w:tcW w:w="2025" w:type="dxa"/>
          </w:tcPr>
          <w:p w:rsidR="00F56C98" w:rsidRPr="008D6CD6" w:rsidRDefault="00F56C98" w:rsidP="00D914D4">
            <w:pPr>
              <w:rPr>
                <w:rFonts w:ascii="Arial" w:hAnsi="Arial" w:cs="Arial"/>
                <w:i/>
                <w:iCs/>
              </w:rPr>
            </w:pPr>
            <w:r>
              <w:rPr>
                <w:rFonts w:ascii="Arial" w:hAnsi="Arial" w:cs="Arial"/>
                <w:i/>
                <w:iCs/>
              </w:rPr>
              <w:t>$10.000 plus up to 0.2 FTE</w:t>
            </w:r>
          </w:p>
        </w:tc>
        <w:tc>
          <w:tcPr>
            <w:tcW w:w="2025" w:type="dxa"/>
          </w:tcPr>
          <w:p w:rsidR="00F56C98" w:rsidRPr="008D6CD6" w:rsidRDefault="00F56C98" w:rsidP="00D914D4">
            <w:pPr>
              <w:rPr>
                <w:rFonts w:ascii="Arial" w:hAnsi="Arial" w:cs="Arial"/>
                <w:i/>
                <w:iCs/>
              </w:rPr>
            </w:pPr>
            <w:r>
              <w:rPr>
                <w:rFonts w:ascii="Arial" w:hAnsi="Arial" w:cs="Arial"/>
                <w:i/>
                <w:iCs/>
              </w:rPr>
              <w:t>A series of national workshops for all professionals involved in urban design – architects, planners, landscape architects, traffic engineers, resource managers, civil engineers, and property developers.</w:t>
            </w:r>
          </w:p>
        </w:tc>
        <w:tc>
          <w:tcPr>
            <w:tcW w:w="2025" w:type="dxa"/>
          </w:tcPr>
          <w:p w:rsidR="00F56C98" w:rsidRPr="008D6CD6" w:rsidRDefault="00F56C98" w:rsidP="00D914D4">
            <w:pPr>
              <w:rPr>
                <w:rFonts w:ascii="Arial" w:hAnsi="Arial" w:cs="Arial"/>
                <w:i/>
                <w:iCs/>
              </w:rPr>
            </w:pPr>
            <w:r>
              <w:rPr>
                <w:rFonts w:ascii="Arial" w:hAnsi="Arial" w:cs="Arial"/>
                <w:i/>
                <w:iCs/>
              </w:rPr>
              <w:t xml:space="preserve">Hands on experience in applying urban design techniques for all professions.  Urban professionals are able to apply urban design techniques in their own jobs and workplaces. </w:t>
            </w:r>
          </w:p>
        </w:tc>
        <w:tc>
          <w:tcPr>
            <w:tcW w:w="2025" w:type="dxa"/>
          </w:tcPr>
          <w:p w:rsidR="00F56C98" w:rsidRPr="008D6CD6" w:rsidRDefault="00F56C98" w:rsidP="00D914D4">
            <w:pPr>
              <w:rPr>
                <w:rFonts w:ascii="Arial" w:hAnsi="Arial" w:cs="Arial"/>
                <w:i/>
                <w:iCs/>
              </w:rPr>
            </w:pPr>
            <w:r>
              <w:rPr>
                <w:rFonts w:ascii="Arial" w:hAnsi="Arial" w:cs="Arial"/>
                <w:i/>
                <w:iCs/>
              </w:rPr>
              <w:t>Collaboration:  recognises the importance of training in urban design at the national level</w:t>
            </w:r>
          </w:p>
        </w:tc>
      </w:tr>
    </w:tbl>
    <w:p w:rsidR="00104630" w:rsidRDefault="00104630"/>
    <w:sectPr w:rsidR="00104630" w:rsidSect="00D914D4">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99B" w:rsidRDefault="001A799B" w:rsidP="001A799B">
      <w:r>
        <w:separator/>
      </w:r>
    </w:p>
  </w:endnote>
  <w:endnote w:type="continuationSeparator" w:id="0">
    <w:p w:rsidR="001A799B" w:rsidRDefault="001A799B" w:rsidP="001A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99B" w:rsidRDefault="001A799B" w:rsidP="001A799B">
      <w:r>
        <w:separator/>
      </w:r>
    </w:p>
  </w:footnote>
  <w:footnote w:type="continuationSeparator" w:id="0">
    <w:p w:rsidR="001A799B" w:rsidRDefault="001A799B" w:rsidP="001A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A6B"/>
    <w:rsid w:val="00104630"/>
    <w:rsid w:val="001A799B"/>
    <w:rsid w:val="00455BC1"/>
    <w:rsid w:val="0048395C"/>
    <w:rsid w:val="00536339"/>
    <w:rsid w:val="008D6CD6"/>
    <w:rsid w:val="009D0A6B"/>
    <w:rsid w:val="00CA1AC4"/>
    <w:rsid w:val="00D43A65"/>
    <w:rsid w:val="00D914D4"/>
    <w:rsid w:val="00DF3B3B"/>
    <w:rsid w:val="00F56C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207600B-C90B-4D45-8499-9BDDB1AA5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98"/>
    <w:pPr>
      <w:spacing w:after="0" w:line="240" w:lineRule="auto"/>
    </w:pPr>
    <w:rPr>
      <w:sz w:val="24"/>
      <w:szCs w:val="24"/>
      <w:lang w:val="en-AU"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6C98"/>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A1AC4"/>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action plan template final</vt:lpstr>
    </vt:vector>
  </TitlesOfParts>
  <Company>Ministry for the Environment</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template final</dc:title>
  <dc:subject/>
  <dc:creator>Erica Sefton</dc:creator>
  <cp:keywords/>
  <dc:description/>
  <cp:lastModifiedBy>Rishadi Dahanayake</cp:lastModifiedBy>
  <cp:revision>2</cp:revision>
  <dcterms:created xsi:type="dcterms:W3CDTF">2021-04-13T03:47:00Z</dcterms:created>
  <dcterms:modified xsi:type="dcterms:W3CDTF">2021-04-13T03:47:00Z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2021-04-13T03:46:28Z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1ab38e1b-f70a-46c0-a037-e4950b9c116e</vt:lpwstr>
  </property>
  <property fmtid="{D5CDD505-2E9C-101B-9397-08002B2CF9AE}" pid="8" name="MSIP_Label_52dda6cc-d61d-4fd2-bf18-9b3017d931cc_ContentBits">
    <vt:lpwstr>0</vt:lpwstr>
  </property>
</Properties>
</file>